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F3D" w:rsidRDefault="00663F3D">
      <w:pPr>
        <w:rPr>
          <w:rFonts w:ascii="Century Gothic" w:hAnsi="Century Gothic" w:cs="Arial"/>
        </w:rPr>
      </w:pPr>
      <w:bookmarkStart w:id="0" w:name="_GoBack"/>
      <w:bookmarkEnd w:id="0"/>
    </w:p>
    <w:p w:rsidR="00863499" w:rsidRDefault="003340C2">
      <w:r>
        <w:rPr>
          <w:noProof/>
        </w:rPr>
        <mc:AlternateContent>
          <mc:Choice Requires="wpg">
            <w:drawing>
              <wp:anchor distT="0" distB="0" distL="114300" distR="114300" simplePos="0" relativeHeight="251657728" behindDoc="0" locked="0" layoutInCell="1" allowOverlap="1">
                <wp:simplePos x="0" y="0"/>
                <wp:positionH relativeFrom="page">
                  <wp:posOffset>1322070</wp:posOffset>
                </wp:positionH>
                <wp:positionV relativeFrom="page">
                  <wp:posOffset>4010025</wp:posOffset>
                </wp:positionV>
                <wp:extent cx="5314950" cy="5231765"/>
                <wp:effectExtent l="0" t="0" r="0" b="6985"/>
                <wp:wrapNone/>
                <wp:docPr id="2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0" cy="5231765"/>
                          <a:chOff x="1800" y="10512"/>
                          <a:chExt cx="8639" cy="3888"/>
                        </a:xfrm>
                      </wpg:grpSpPr>
                      <wps:wsp>
                        <wps:cNvPr id="30" name="Rectangle 84"/>
                        <wps:cNvSpPr>
                          <a:spLocks noChangeArrowheads="1"/>
                        </wps:cNvSpPr>
                        <wps:spPr bwMode="auto">
                          <a:xfrm>
                            <a:off x="1800" y="10512"/>
                            <a:ext cx="3456" cy="15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3F7105" w:rsidRPr="009D6EF2" w:rsidRDefault="003F7105">
                              <w:pPr>
                                <w:jc w:val="right"/>
                                <w:rPr>
                                  <w:rFonts w:ascii="Cambria" w:hAnsi="Cambria"/>
                                  <w:b/>
                                  <w:bCs/>
                                  <w:spacing w:val="60"/>
                                  <w:sz w:val="20"/>
                                  <w:szCs w:val="20"/>
                                </w:rPr>
                              </w:pPr>
                            </w:p>
                            <w:p w:rsidR="003F7105" w:rsidRPr="009D6EF2" w:rsidRDefault="003F7105">
                              <w:pPr>
                                <w:jc w:val="right"/>
                                <w:rPr>
                                  <w:rFonts w:ascii="Cambria" w:hAnsi="Cambria"/>
                                  <w:b/>
                                  <w:bCs/>
                                  <w:spacing w:val="60"/>
                                  <w:sz w:val="20"/>
                                  <w:szCs w:val="20"/>
                                </w:rPr>
                              </w:pPr>
                              <w:r>
                                <w:rPr>
                                  <w:rFonts w:ascii="Century Gothic" w:hAnsi="Century Gothic"/>
                                  <w:b/>
                                  <w:i/>
                                  <w:noProof/>
                                  <w:color w:val="C00000"/>
                                  <w:sz w:val="48"/>
                                  <w:szCs w:val="48"/>
                                </w:rPr>
                                <w:drawing>
                                  <wp:inline distT="0" distB="0" distL="0" distR="0">
                                    <wp:extent cx="1531620" cy="661035"/>
                                    <wp:effectExtent l="19050" t="0" r="0" b="0"/>
                                    <wp:docPr id="5" name="Picture 5" descr="LogoBaru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uUPM"/>
                                            <pic:cNvPicPr>
                                              <a:picLocks noChangeAspect="1" noChangeArrowheads="1"/>
                                            </pic:cNvPicPr>
                                          </pic:nvPicPr>
                                          <pic:blipFill>
                                            <a:blip r:embed="rId8"/>
                                            <a:srcRect/>
                                            <a:stretch>
                                              <a:fillRect/>
                                            </a:stretch>
                                          </pic:blipFill>
                                          <pic:spPr bwMode="auto">
                                            <a:xfrm>
                                              <a:off x="0" y="0"/>
                                              <a:ext cx="1531620" cy="661035"/>
                                            </a:xfrm>
                                            <a:prstGeom prst="rect">
                                              <a:avLst/>
                                            </a:prstGeom>
                                            <a:noFill/>
                                            <a:ln w="9525">
                                              <a:noFill/>
                                              <a:miter lim="800000"/>
                                              <a:headEnd/>
                                              <a:tailEnd/>
                                            </a:ln>
                                          </pic:spPr>
                                        </pic:pic>
                                      </a:graphicData>
                                    </a:graphic>
                                  </wp:inline>
                                </w:drawing>
                              </w:r>
                            </w:p>
                            <w:p w:rsidR="003F7105" w:rsidRPr="00D61383" w:rsidRDefault="003F7105">
                              <w:pPr>
                                <w:jc w:val="right"/>
                                <w:rPr>
                                  <w:rFonts w:ascii="Cambria" w:hAnsi="Cambria"/>
                                  <w:b/>
                                  <w:bCs/>
                                  <w:spacing w:val="60"/>
                                  <w:sz w:val="20"/>
                                  <w:szCs w:val="20"/>
                                </w:rPr>
                              </w:pPr>
                              <w:r w:rsidRPr="00D61383">
                                <w:rPr>
                                  <w:rFonts w:ascii="Cambria" w:hAnsi="Cambria"/>
                                  <w:b/>
                                  <w:bCs/>
                                  <w:spacing w:val="60"/>
                                  <w:sz w:val="20"/>
                                  <w:szCs w:val="20"/>
                                </w:rPr>
                                <w:t>Universiti Putra Malaysia</w:t>
                              </w:r>
                            </w:p>
                            <w:p w:rsidR="003F7105" w:rsidRDefault="003F7105">
                              <w:pPr>
                                <w:jc w:val="right"/>
                                <w:rPr>
                                  <w:rFonts w:ascii="Cambria" w:hAnsi="Cambria"/>
                                  <w:b/>
                                  <w:bCs/>
                                  <w:spacing w:val="60"/>
                                  <w:sz w:val="20"/>
                                  <w:szCs w:val="20"/>
                                </w:rPr>
                              </w:pPr>
                              <w:r w:rsidRPr="00D61383">
                                <w:rPr>
                                  <w:rFonts w:ascii="Cambria" w:hAnsi="Cambria"/>
                                  <w:b/>
                                  <w:bCs/>
                                  <w:spacing w:val="60"/>
                                  <w:sz w:val="20"/>
                                  <w:szCs w:val="20"/>
                                </w:rPr>
                                <w:t>43400  UPM SerdangSelangor MALAYSIA</w:t>
                              </w:r>
                            </w:p>
                            <w:p w:rsidR="003F7105" w:rsidRPr="00D61383" w:rsidRDefault="003F7105">
                              <w:pPr>
                                <w:jc w:val="right"/>
                                <w:rPr>
                                  <w:rFonts w:ascii="Garamond" w:hAnsi="Garamond"/>
                                  <w:bCs/>
                                  <w:spacing w:val="60"/>
                                  <w:sz w:val="18"/>
                                  <w:szCs w:val="18"/>
                                </w:rPr>
                              </w:pPr>
                              <w:r w:rsidRPr="00D61383">
                                <w:rPr>
                                  <w:rFonts w:ascii="Garamond" w:hAnsi="Garamond"/>
                                  <w:bCs/>
                                  <w:spacing w:val="60"/>
                                  <w:sz w:val="18"/>
                                  <w:szCs w:val="18"/>
                                </w:rPr>
                                <w:t>http://www.upm.edu.my</w:t>
                              </w:r>
                            </w:p>
                            <w:p w:rsidR="003F7105" w:rsidRPr="009D6EF2" w:rsidRDefault="003F7105">
                              <w:pPr>
                                <w:jc w:val="right"/>
                                <w:rPr>
                                  <w:rFonts w:ascii="Cambria" w:hAnsi="Cambria"/>
                                  <w:b/>
                                  <w:bCs/>
                                  <w:color w:val="7BA0CD"/>
                                  <w:spacing w:val="60"/>
                                  <w:sz w:val="20"/>
                                  <w:szCs w:val="20"/>
                                </w:rPr>
                              </w:pPr>
                            </w:p>
                          </w:txbxContent>
                        </wps:txbx>
                        <wps:bodyPr rot="0" vert="horz" wrap="square" lIns="0" tIns="45720" rIns="91440" bIns="45720" anchor="b" anchorCtr="0" upright="1">
                          <a:noAutofit/>
                        </wps:bodyPr>
                      </wps:wsp>
                      <wps:wsp>
                        <wps:cNvPr id="31" name="Rectangle 85"/>
                        <wps:cNvSpPr>
                          <a:spLocks noChangeArrowheads="1"/>
                        </wps:cNvSpPr>
                        <wps:spPr bwMode="auto">
                          <a:xfrm>
                            <a:off x="5259" y="10512"/>
                            <a:ext cx="5180"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105" w:rsidRPr="00D61383" w:rsidRDefault="003F7105">
                              <w:pPr>
                                <w:rPr>
                                  <w:rFonts w:ascii="Cambria" w:hAnsi="Cambria"/>
                                  <w:sz w:val="48"/>
                                  <w:szCs w:val="48"/>
                                </w:rPr>
                              </w:pPr>
                            </w:p>
                            <w:p w:rsidR="003F7105" w:rsidRPr="00D61383" w:rsidRDefault="003F7105">
                              <w:pPr>
                                <w:rPr>
                                  <w:rFonts w:ascii="Cambria" w:hAnsi="Cambria"/>
                                  <w:b/>
                                  <w:color w:val="000080"/>
                                  <w:sz w:val="40"/>
                                  <w:szCs w:val="40"/>
                                </w:rPr>
                              </w:pPr>
                              <w:r w:rsidRPr="00D61383">
                                <w:rPr>
                                  <w:rFonts w:ascii="Cambria" w:hAnsi="Cambria"/>
                                  <w:b/>
                                  <w:color w:val="000080"/>
                                  <w:sz w:val="40"/>
                                  <w:szCs w:val="40"/>
                                </w:rPr>
                                <w:t xml:space="preserve">PARIDAH MD. TAHIR  </w:t>
                              </w:r>
                            </w:p>
                            <w:p w:rsidR="003F7105" w:rsidRPr="00D61383" w:rsidRDefault="003F7105">
                              <w:pPr>
                                <w:rPr>
                                  <w:rFonts w:ascii="Cambria" w:hAnsi="Cambria"/>
                                  <w:b/>
                                  <w:sz w:val="36"/>
                                  <w:szCs w:val="36"/>
                                  <w:lang w:val="en-MY"/>
                                </w:rPr>
                              </w:pPr>
                              <w:r w:rsidRPr="00D61383">
                                <w:rPr>
                                  <w:rFonts w:ascii="Cambria" w:hAnsi="Cambria"/>
                                  <w:b/>
                                  <w:color w:val="000080"/>
                                  <w:sz w:val="36"/>
                                  <w:szCs w:val="36"/>
                                  <w:lang w:val="en-MY"/>
                                </w:rPr>
                                <w:t>PhD., Professor</w:t>
                              </w:r>
                            </w:p>
                            <w:p w:rsidR="003F7105" w:rsidRPr="00D61383" w:rsidRDefault="003F7105">
                              <w:pPr>
                                <w:rPr>
                                  <w:rFonts w:ascii="Cambria" w:hAnsi="Cambria"/>
                                  <w:sz w:val="48"/>
                                  <w:szCs w:val="48"/>
                                  <w:lang w:val="en-MY"/>
                                </w:rPr>
                              </w:pPr>
                            </w:p>
                            <w:p w:rsidR="003F7105" w:rsidRPr="00D61383" w:rsidRDefault="003F7105">
                              <w:pPr>
                                <w:rPr>
                                  <w:color w:val="808080"/>
                                  <w:sz w:val="48"/>
                                  <w:szCs w:val="48"/>
                                </w:rPr>
                              </w:pPr>
                            </w:p>
                            <w:p w:rsidR="003F7105" w:rsidRPr="00D61383" w:rsidRDefault="003F7105">
                              <w:pPr>
                                <w:rPr>
                                  <w:color w:val="808080"/>
                                  <w:sz w:val="48"/>
                                  <w:szCs w:val="4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3" o:spid="_x0000_s1026" style="position:absolute;margin-left:104.1pt;margin-top:315.75pt;width:418.5pt;height:411.95pt;z-index:251657728;mso-position-horizontal-relative:page;mso-position-vertical-relative:page;mso-width-relative:margin;mso-height-relative:margin" coordorigin="1800,10512" coordsize="8639,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XjgMAADwLAAAOAAAAZHJzL2Uyb0RvYy54bWzkVm2PnDYQ/l6p/8Hydw7Mwi6g46LLsnuq&#10;dG2jJP0BXjAvKtjU9h57qfrfO7b3PYmS5tSoUvmAbI8Zzzwzz4NvX+2GHj0xqTrBc0xuAowYL0XV&#10;8SbHv71fewlGSlNe0V5wluNnpvCrux9/uJ3GjIWiFX3FJAInXGXTmONW6zHzfVW2bKDqRoyMg7EW&#10;cqAaprLxK0kn8D70fhgEc38SshqlKJlSsFo4I76z/uualfrXulZMoz7HEJu2b2nfG/P2725p1kg6&#10;tl25D4N+QxQD7TgcenRVUE3RVnYfuRq6Ugolan1TisEXdd2VzOYA2ZDgKpsHKbajzaXJpmY8wgTQ&#10;XuH0zW7LX57eSNRVOQ5TjDgdoEb2WJTMDDjT2GSw50GO78Y30mUIw0dR/q7A7F/bzbxxm9Fm+llU&#10;4I9utbDg7Go5GBeQNtrZGjwfa8B2GpWwGM9IlMZQqhJscTgji3nsqlS2UErzHUkCsIOZBDEJD8bV&#10;3kEyn0Em5utZkiTG6tPMnWyj3UdnUoOWUydU1ctQfdfSkdliKYPYHtUZROpQfQu9SHnTM5REDlm7&#10;7wCrcpgiLpYtbGP3UoqpZbSCsIjNwsQLjt0HZqKgIl8E+VNgHbCeRfHcQUXiheXCESqajVLpByYG&#10;ZAY5lhC+LSJ9elTaoXrYYmrKxbrre1inWc8vFsCnW4Fj4VNjMwFYdvyZBukqWSWRF4XzlRcFReHd&#10;r5eRN1+TRVzMiuWyIH+Zc0mUtV1VMW6OOTCVRF9Xs71mOI4duapE31XGnQlJyWaz7CV6oqAUyyAO&#10;omLfO2fb/MswbGtBLlcpkTAKXoept54nCy9aR7GXLoLEC0j6Op0HURoV68uUHjvOXp4SmqBTUojc&#10;luks6qvk1vb5ODmaDZ0GMe67IcdAMXjMJpqZLlzxyo417Xo3PsPCxH/CAup9qDQQzrWpY5vebXbg&#10;xSxuRPUM3SsFtBZQBP4gMGiF/IDRBGqcY/XHlkqGUf8TBwbAFm0HUbwIYSLtJCVRBJPNuYXyEtzk&#10;eIORGy61k/vtKLumhVOIxYeLe5ClurOtfIrISprVhe8lEOQTAmEVzwR15DvU8F8SiDiMQS8v1dTw&#10;04oxqMdntPT/LRCf49AZKZywODL8dwQihXJ/QR8s8w9/gwsZ+R76YO8i9od3IuVXy8ReEP6hVOiX&#10;S4W9WcAVzarg/jpp7oDncystp0vv3d8AAAD//wMAUEsDBBQABgAIAAAAIQCTCvUj4gAAAA0BAAAP&#10;AAAAZHJzL2Rvd25yZXYueG1sTI9Na8JAEIbvhf6HZQq91d3ERCRmIyJtT1KoFoq3NTsmwexuyK5J&#10;/PcdT/U2Hw/vPJOvJ9OyAXvfOCshmglgaEunG1tJ+Dl8vC2B+aCsVq2zKOGGHtbF81OuMu1G+43D&#10;PlSMQqzPlIQ6hC7j3Jc1GuVnrkNLu7PrjQrU9hXXvRop3LQ8FmLBjWosXahVh9say8v+aiR8jmrc&#10;zKP3YXc5b2/HQ/r1u4tQyteXabMCFnAK/zDc9UkdCnI6uavVnrUSYrGMCZWwmEcpsDshkpRGJ6qS&#10;NE2AFzl//KL4AwAA//8DAFBLAQItABQABgAIAAAAIQC2gziS/gAAAOEBAAATAAAAAAAAAAAAAAAA&#10;AAAAAABbQ29udGVudF9UeXBlc10ueG1sUEsBAi0AFAAGAAgAAAAhADj9If/WAAAAlAEAAAsAAAAA&#10;AAAAAAAAAAAALwEAAF9yZWxzLy5yZWxzUEsBAi0AFAAGAAgAAAAhAMD6WxeOAwAAPAsAAA4AAAAA&#10;AAAAAAAAAAAALgIAAGRycy9lMm9Eb2MueG1sUEsBAi0AFAAGAAgAAAAhAJMK9SPiAAAADQEAAA8A&#10;AAAAAAAAAAAAAAAA6AUAAGRycy9kb3ducmV2LnhtbFBLBQYAAAAABAAEAPMAAAD3BgAAAAA=&#10;">
                <v:rect id="Rectangle 84" o:spid="_x0000_s1027" style="position:absolute;left:1800;top:10512;width:3456;height:15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mmwwAAANsAAAAPAAAAZHJzL2Rvd25yZXYueG1sRE/Pa8Iw&#10;FL4P9j+EN/AiM9XhGJ2xFEGZ4EHdZDs+mmfbrXkpSVrrf28Owo4f3+9FNphG9OR8bVnBdJKAIC6s&#10;rrlU8PW5fn4D4QOyxsYyKbiSh2z5+LDAVNsLH6g/hlLEEPYpKqhCaFMpfVGRQT+xLXHkztYZDBG6&#10;UmqHlxhuGjlLkldpsObYUGFLq4qKv2NnFGz2/Xj/Pa9/frfb3Han09l1O6nU6GnI30EEGsK/+O7+&#10;0Ape4vr4Jf4AubwBAAD//wMAUEsBAi0AFAAGAAgAAAAhANvh9svuAAAAhQEAABMAAAAAAAAAAAAA&#10;AAAAAAAAAFtDb250ZW50X1R5cGVzXS54bWxQSwECLQAUAAYACAAAACEAWvQsW78AAAAVAQAACwAA&#10;AAAAAAAAAAAAAAAfAQAAX3JlbHMvLnJlbHNQSwECLQAUAAYACAAAACEAcgWZpsMAAADbAAAADwAA&#10;AAAAAAAAAAAAAAAHAgAAZHJzL2Rvd25yZXYueG1sUEsFBgAAAAADAAMAtwAAAPcCAAAAAA==&#10;" filled="f" fillcolor="#c0504d" stroked="f" strokecolor="white" strokeweight="1.5pt">
                  <v:textbox inset="0">
                    <w:txbxContent>
                      <w:p w:rsidR="003F7105" w:rsidRPr="009D6EF2" w:rsidRDefault="003F7105">
                        <w:pPr>
                          <w:jc w:val="right"/>
                          <w:rPr>
                            <w:rFonts w:ascii="Cambria" w:hAnsi="Cambria"/>
                            <w:b/>
                            <w:bCs/>
                            <w:spacing w:val="60"/>
                            <w:sz w:val="20"/>
                            <w:szCs w:val="20"/>
                          </w:rPr>
                        </w:pPr>
                      </w:p>
                      <w:p w:rsidR="003F7105" w:rsidRPr="009D6EF2" w:rsidRDefault="003F7105">
                        <w:pPr>
                          <w:jc w:val="right"/>
                          <w:rPr>
                            <w:rFonts w:ascii="Cambria" w:hAnsi="Cambria"/>
                            <w:b/>
                            <w:bCs/>
                            <w:spacing w:val="60"/>
                            <w:sz w:val="20"/>
                            <w:szCs w:val="20"/>
                          </w:rPr>
                        </w:pPr>
                        <w:r>
                          <w:rPr>
                            <w:rFonts w:ascii="Century Gothic" w:hAnsi="Century Gothic"/>
                            <w:b/>
                            <w:i/>
                            <w:noProof/>
                            <w:color w:val="C00000"/>
                            <w:sz w:val="48"/>
                            <w:szCs w:val="48"/>
                          </w:rPr>
                          <w:drawing>
                            <wp:inline distT="0" distB="0" distL="0" distR="0">
                              <wp:extent cx="1531620" cy="661035"/>
                              <wp:effectExtent l="19050" t="0" r="0" b="0"/>
                              <wp:docPr id="5" name="Picture 5" descr="LogoBaru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uUPM"/>
                                      <pic:cNvPicPr>
                                        <a:picLocks noChangeAspect="1" noChangeArrowheads="1"/>
                                      </pic:cNvPicPr>
                                    </pic:nvPicPr>
                                    <pic:blipFill>
                                      <a:blip r:embed="rId8"/>
                                      <a:srcRect/>
                                      <a:stretch>
                                        <a:fillRect/>
                                      </a:stretch>
                                    </pic:blipFill>
                                    <pic:spPr bwMode="auto">
                                      <a:xfrm>
                                        <a:off x="0" y="0"/>
                                        <a:ext cx="1531620" cy="661035"/>
                                      </a:xfrm>
                                      <a:prstGeom prst="rect">
                                        <a:avLst/>
                                      </a:prstGeom>
                                      <a:noFill/>
                                      <a:ln w="9525">
                                        <a:noFill/>
                                        <a:miter lim="800000"/>
                                        <a:headEnd/>
                                        <a:tailEnd/>
                                      </a:ln>
                                    </pic:spPr>
                                  </pic:pic>
                                </a:graphicData>
                              </a:graphic>
                            </wp:inline>
                          </w:drawing>
                        </w:r>
                      </w:p>
                      <w:p w:rsidR="003F7105" w:rsidRPr="00D61383" w:rsidRDefault="003F7105">
                        <w:pPr>
                          <w:jc w:val="right"/>
                          <w:rPr>
                            <w:rFonts w:ascii="Cambria" w:hAnsi="Cambria"/>
                            <w:b/>
                            <w:bCs/>
                            <w:spacing w:val="60"/>
                            <w:sz w:val="20"/>
                            <w:szCs w:val="20"/>
                          </w:rPr>
                        </w:pPr>
                        <w:r w:rsidRPr="00D61383">
                          <w:rPr>
                            <w:rFonts w:ascii="Cambria" w:hAnsi="Cambria"/>
                            <w:b/>
                            <w:bCs/>
                            <w:spacing w:val="60"/>
                            <w:sz w:val="20"/>
                            <w:szCs w:val="20"/>
                          </w:rPr>
                          <w:t>Universiti Putra Malaysia</w:t>
                        </w:r>
                      </w:p>
                      <w:p w:rsidR="003F7105" w:rsidRDefault="003F7105">
                        <w:pPr>
                          <w:jc w:val="right"/>
                          <w:rPr>
                            <w:rFonts w:ascii="Cambria" w:hAnsi="Cambria"/>
                            <w:b/>
                            <w:bCs/>
                            <w:spacing w:val="60"/>
                            <w:sz w:val="20"/>
                            <w:szCs w:val="20"/>
                          </w:rPr>
                        </w:pPr>
                        <w:r w:rsidRPr="00D61383">
                          <w:rPr>
                            <w:rFonts w:ascii="Cambria" w:hAnsi="Cambria"/>
                            <w:b/>
                            <w:bCs/>
                            <w:spacing w:val="60"/>
                            <w:sz w:val="20"/>
                            <w:szCs w:val="20"/>
                          </w:rPr>
                          <w:t>43400  UPM SerdangSelangor MALAYSIA</w:t>
                        </w:r>
                      </w:p>
                      <w:p w:rsidR="003F7105" w:rsidRPr="00D61383" w:rsidRDefault="003F7105">
                        <w:pPr>
                          <w:jc w:val="right"/>
                          <w:rPr>
                            <w:rFonts w:ascii="Garamond" w:hAnsi="Garamond"/>
                            <w:bCs/>
                            <w:spacing w:val="60"/>
                            <w:sz w:val="18"/>
                            <w:szCs w:val="18"/>
                          </w:rPr>
                        </w:pPr>
                        <w:r w:rsidRPr="00D61383">
                          <w:rPr>
                            <w:rFonts w:ascii="Garamond" w:hAnsi="Garamond"/>
                            <w:bCs/>
                            <w:spacing w:val="60"/>
                            <w:sz w:val="18"/>
                            <w:szCs w:val="18"/>
                          </w:rPr>
                          <w:t>http://www.upm.edu.my</w:t>
                        </w:r>
                      </w:p>
                      <w:p w:rsidR="003F7105" w:rsidRPr="009D6EF2" w:rsidRDefault="003F7105">
                        <w:pPr>
                          <w:jc w:val="right"/>
                          <w:rPr>
                            <w:rFonts w:ascii="Cambria" w:hAnsi="Cambria"/>
                            <w:b/>
                            <w:bCs/>
                            <w:color w:val="7BA0CD"/>
                            <w:spacing w:val="60"/>
                            <w:sz w:val="20"/>
                            <w:szCs w:val="20"/>
                          </w:rPr>
                        </w:pPr>
                      </w:p>
                    </w:txbxContent>
                  </v:textbox>
                </v:rect>
                <v:rect id="Rectangle 85" o:spid="_x0000_s1028" style="position:absolute;left:5259;top:10512;width:5180;height:3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rsidR="003F7105" w:rsidRPr="00D61383" w:rsidRDefault="003F7105">
                        <w:pPr>
                          <w:rPr>
                            <w:rFonts w:ascii="Cambria" w:hAnsi="Cambria"/>
                            <w:sz w:val="48"/>
                            <w:szCs w:val="48"/>
                          </w:rPr>
                        </w:pPr>
                      </w:p>
                      <w:p w:rsidR="003F7105" w:rsidRPr="00D61383" w:rsidRDefault="003F7105">
                        <w:pPr>
                          <w:rPr>
                            <w:rFonts w:ascii="Cambria" w:hAnsi="Cambria"/>
                            <w:b/>
                            <w:color w:val="000080"/>
                            <w:sz w:val="40"/>
                            <w:szCs w:val="40"/>
                          </w:rPr>
                        </w:pPr>
                        <w:r w:rsidRPr="00D61383">
                          <w:rPr>
                            <w:rFonts w:ascii="Cambria" w:hAnsi="Cambria"/>
                            <w:b/>
                            <w:color w:val="000080"/>
                            <w:sz w:val="40"/>
                            <w:szCs w:val="40"/>
                          </w:rPr>
                          <w:t xml:space="preserve">PARIDAH MD. TAHIR  </w:t>
                        </w:r>
                      </w:p>
                      <w:p w:rsidR="003F7105" w:rsidRPr="00D61383" w:rsidRDefault="003F7105">
                        <w:pPr>
                          <w:rPr>
                            <w:rFonts w:ascii="Cambria" w:hAnsi="Cambria"/>
                            <w:b/>
                            <w:sz w:val="36"/>
                            <w:szCs w:val="36"/>
                            <w:lang w:val="en-MY"/>
                          </w:rPr>
                        </w:pPr>
                        <w:r w:rsidRPr="00D61383">
                          <w:rPr>
                            <w:rFonts w:ascii="Cambria" w:hAnsi="Cambria"/>
                            <w:b/>
                            <w:color w:val="000080"/>
                            <w:sz w:val="36"/>
                            <w:szCs w:val="36"/>
                            <w:lang w:val="en-MY"/>
                          </w:rPr>
                          <w:t>PhD., Professor</w:t>
                        </w:r>
                      </w:p>
                      <w:p w:rsidR="003F7105" w:rsidRPr="00D61383" w:rsidRDefault="003F7105">
                        <w:pPr>
                          <w:rPr>
                            <w:rFonts w:ascii="Cambria" w:hAnsi="Cambria"/>
                            <w:sz w:val="48"/>
                            <w:szCs w:val="48"/>
                            <w:lang w:val="en-MY"/>
                          </w:rPr>
                        </w:pPr>
                      </w:p>
                      <w:p w:rsidR="003F7105" w:rsidRPr="00D61383" w:rsidRDefault="003F7105">
                        <w:pPr>
                          <w:rPr>
                            <w:color w:val="808080"/>
                            <w:sz w:val="48"/>
                            <w:szCs w:val="48"/>
                          </w:rPr>
                        </w:pPr>
                      </w:p>
                      <w:p w:rsidR="003F7105" w:rsidRPr="00D61383" w:rsidRDefault="003F7105">
                        <w:pPr>
                          <w:rPr>
                            <w:color w:val="808080"/>
                            <w:sz w:val="48"/>
                            <w:szCs w:val="48"/>
                          </w:rPr>
                        </w:pPr>
                      </w:p>
                    </w:txbxContent>
                  </v:textbox>
                </v:rect>
                <w10:wrap anchorx="page" anchory="page"/>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margin">
                  <wp:posOffset>179070</wp:posOffset>
                </wp:positionH>
                <wp:positionV relativeFrom="margin">
                  <wp:posOffset>1233805</wp:posOffset>
                </wp:positionV>
                <wp:extent cx="5332095" cy="1619885"/>
                <wp:effectExtent l="0" t="0" r="1905" b="0"/>
                <wp:wrapNone/>
                <wp:docPr id="2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2095" cy="1619885"/>
                          <a:chOff x="1800" y="-3299"/>
                          <a:chExt cx="8639" cy="13958"/>
                        </a:xfrm>
                      </wpg:grpSpPr>
                      <wps:wsp>
                        <wps:cNvPr id="24" name="Rectangle 87"/>
                        <wps:cNvSpPr>
                          <a:spLocks noChangeArrowheads="1"/>
                        </wps:cNvSpPr>
                        <wps:spPr bwMode="auto">
                          <a:xfrm>
                            <a:off x="1800" y="-3299"/>
                            <a:ext cx="8639" cy="139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105" w:rsidRPr="00D61383" w:rsidRDefault="003F7105" w:rsidP="009D6EF2">
                              <w:pPr>
                                <w:pStyle w:val="NoSpacing"/>
                                <w:shd w:val="clear" w:color="auto" w:fill="92D050"/>
                                <w:rPr>
                                  <w:rFonts w:ascii="Cambria" w:hAnsi="Cambria"/>
                                  <w:sz w:val="72"/>
                                  <w:szCs w:val="72"/>
                                </w:rPr>
                              </w:pPr>
                              <w:r w:rsidRPr="00D61383">
                                <w:rPr>
                                  <w:rFonts w:ascii="Cambria" w:hAnsi="Cambria"/>
                                  <w:b/>
                                  <w:sz w:val="72"/>
                                  <w:szCs w:val="72"/>
                                  <w:lang w:val="en-MY"/>
                                </w:rPr>
                                <w:t>CURRICULUM VITAE</w:t>
                              </w:r>
                              <w:r w:rsidR="00C771D5">
                                <w:rPr>
                                  <w:rFonts w:ascii="Cambria" w:hAnsi="Cambria"/>
                                  <w:b/>
                                  <w:sz w:val="72"/>
                                  <w:szCs w:val="72"/>
                                  <w:lang w:val="en-MY"/>
                                </w:rPr>
                                <w:t xml:space="preserve"> 2015</w:t>
                              </w:r>
                            </w:p>
                          </w:txbxContent>
                        </wps:txbx>
                        <wps:bodyPr rot="0" vert="horz" wrap="square" lIns="228600" tIns="45720" rIns="1371600" bIns="0" anchor="b" anchorCtr="0" upright="1">
                          <a:noAutofit/>
                        </wps:bodyPr>
                      </wps:wsp>
                      <wpg:grpSp>
                        <wpg:cNvPr id="25" name="Group 88"/>
                        <wpg:cNvGrpSpPr>
                          <a:grpSpLocks/>
                        </wpg:cNvGrpSpPr>
                        <wpg:grpSpPr bwMode="auto">
                          <a:xfrm rot="5400000">
                            <a:off x="8934" y="9125"/>
                            <a:ext cx="1349" cy="1123"/>
                            <a:chOff x="10217" y="9410"/>
                            <a:chExt cx="1566" cy="590"/>
                          </a:xfrm>
                        </wpg:grpSpPr>
                        <wps:wsp>
                          <wps:cNvPr id="26" name="AutoShape 89"/>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27" name="AutoShape 90"/>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28" name="AutoShape 91"/>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86" o:spid="_x0000_s1029" style="position:absolute;margin-left:14.1pt;margin-top:97.15pt;width:419.85pt;height:127.55pt;z-index:251658752;mso-position-horizontal-relative:margin;mso-position-vertical-relative:margin;mso-width-relative:margin;mso-height-relative:margin" coordorigin="1800,-3299" coordsize="8639,1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pOTQQAAAoUAAAOAAAAZHJzL2Uyb0RvYy54bWzsmFuPozYUx98r9TtYvGfA3AJomNXOJaNK&#10;03bVbdVnB8ylBUxtEjKt+t17fAzJJjPqTne7U6lKHoiNb8f/c84Pw+WbXduQLZeqFl1q0QvHIrzL&#10;RF53ZWr99ONqEVlEDazLWSM6nlqPXFlvrr7+6nLsE+6KSjQ5lwQm6VQy9qlVDUOf2LbKKt4ydSF6&#10;3kFjIWTLBqjK0s4lG2H2trFdxwntUci8lyLjSsHdW9NoXeH8RcGz4fuiUHwgTWqBbQNeJV7X+mpf&#10;XbKklKyv6mwyg32CFS2rO1h0P9UtGxjZyPrJVG2dSaFEMVxkorVFUdQZxz3Abqhzspt7KTY97qVM&#10;xrLfywTSnuj0ydNm323fSVLnqeV6FulYCz7CZUkUanHGvkygz73s3/fvpNkhFB9E9quCZvu0XddL&#10;05msx29FDvOxzSBQnF0hWz0FbJvs0AePex/w3UAyuBl4nuvEgUUyaKMhjaMoMF7KKnClHkcjB1wJ&#10;zQvPjeO58W6aIAq9eBrtxUGkm22WmKXR3Mk8vTeIOXWQVX2erO8r1nP0ltKSzbL6s6w/QDCyrmw4&#10;iZZGWuw366qMqKQTNxV042+lFGPFWQ5mUdyFthcmNgN0RYFLPqryc2rNYv+dVizppRruuWiJLqSW&#10;BPvRjWz7oAYj69xFe1WJps5XddNgRZbrm0aSLdOJh7/JE0fdmk537oQeZmY0d8BAWEO3aVMxkf6I&#10;qes71268WIXRcuGv/GARL51o4dD4Og4dP/ZvV39qA6mfVHWe8+6h7vic1NR/mXcnvJh0xLQmY2rF&#10;gRvg3o+sVy/bZFsPwLimblMLIhd+WgmWaN/edTmWB1Y3pmwfm4/BCxrM/6gKhLFxvonhYbfemRSe&#10;w2ot8kcIDSnAbZAqwGcoVEL+bpERWJda6rcNk9wizTcdhJfrRqFOqQFrfrB0oSKxQr0lxbY1VuE+&#10;6zKYKbXWc/FmMDzd9LIuK1iIolKdeAt5X9QYKdpgYxQyA/POwAWzcc+ZOWkg/49YhGl8yhpN289i&#10;kREo8I1TtE8mMkWxB2kLhIGYm+gzpwz1/BkvFJCJ3juQyXHp0gz06eTmrLqbyESDMDRkCmJs/E+5&#10;BKYYibWbkF0kQpgeYQbS+ktxiVKHnmg1ixxG7vNCPYESnBO2UphnL3JJe7HMp62x/BeLFG0Dj3QA&#10;EVmGgYNPNRB+6gylDxkGJwFEmI6Mn+uhQl10DuG0amJSqUgvIG/M7SMK+KuIXt9OqCuVGWZ600OY&#10;HQ1xfW8VzvGgh4BN5bxUU3eQcfDAd5dmOFEZa3g+PxPwxLGn7v8Ipyv8TUIeUfdL4/QfwjOmvv88&#10;O6cWQ86JqjM9h3+Dnq9xfAGcnWLCwOu1MOGEAQBXs3iP1DMmzpiYjpZnTHz8kPUamIDX/CeYwLeW&#10;V8PE05PXGRNnTJwxoY+gL3gXO3wawTc0/OBkjqLm45j+ovVhHXsdPuFd/QUAAP//AwBQSwMEFAAG&#10;AAgAAAAhACLY6vPhAAAACgEAAA8AAABkcnMvZG93bnJldi54bWxMj8FOg0AQhu8mvsNmTLzZBYoV&#10;kKVpGvXUmNiaGG9TmAIpO0vYLdC3dz3pcWa+/PP9+XrWnRhpsK1hBeEiAEFcmqrlWsHn4fUhAWEd&#10;coWdYVJwJQvr4vYmx6wyE3/QuHe18CFsM1TQONdnUtqyIY12YXpifzuZQaPz41DLasDJh+tORkGw&#10;khpb9h8a7GnbUHneX7SCtwmnzTJ8GXfn0/b6fXh8/9qFpNT93bx5BuFodn8w/Op7dSi809FcuLKi&#10;UxAlkSf9Po2XIDyQrJ5SEEcFcZzGIItc/q9Q/AAAAP//AwBQSwECLQAUAAYACAAAACEAtoM4kv4A&#10;AADhAQAAEwAAAAAAAAAAAAAAAAAAAAAAW0NvbnRlbnRfVHlwZXNdLnhtbFBLAQItABQABgAIAAAA&#10;IQA4/SH/1gAAAJQBAAALAAAAAAAAAAAAAAAAAC8BAABfcmVscy8ucmVsc1BLAQItABQABgAIAAAA&#10;IQABtXpOTQQAAAoUAAAOAAAAAAAAAAAAAAAAAC4CAABkcnMvZTJvRG9jLnhtbFBLAQItABQABgAI&#10;AAAAIQAi2Orz4QAAAAoBAAAPAAAAAAAAAAAAAAAAAKcGAABkcnMvZG93bnJldi54bWxQSwUGAAAA&#10;AAQABADzAAAAtQcAAAAA&#10;">
                <v:rect id="Rectangle 87" o:spid="_x0000_s1030" style="position:absolute;left:1800;top:-3299;width:8639;height:1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bExAAAANsAAAAPAAAAZHJzL2Rvd25yZXYueG1sRI/RasJA&#10;FETfBf9huULfdFOxtkRXUUEQagtaP+CSvWZDs3dDdk1ivr4rFHwcZuYMs1x3thQN1b5wrOB1koAg&#10;zpwuOFdw+dmPP0D4gKyxdEwK7uRhvRoOlphq1/KJmnPIRYSwT1GBCaFKpfSZIYt+4iri6F1dbTFE&#10;WedS19hGuC3lNEnm0mLBccFgRTtD2e/5ZhX4z/79eP0+lF/3ZrMzfdu9bfuTUi+jbrMAEagLz/B/&#10;+6AVTGfw+BJ/gFz9AQAA//8DAFBLAQItABQABgAIAAAAIQDb4fbL7gAAAIUBAAATAAAAAAAAAAAA&#10;AAAAAAAAAABbQ29udGVudF9UeXBlc10ueG1sUEsBAi0AFAAGAAgAAAAhAFr0LFu/AAAAFQEAAAsA&#10;AAAAAAAAAAAAAAAAHwEAAF9yZWxzLy5yZWxzUEsBAi0AFAAGAAgAAAAhAGA1RsTEAAAA2wAAAA8A&#10;AAAAAAAAAAAAAAAABwIAAGRycy9kb3ducmV2LnhtbFBLBQYAAAAAAwADALcAAAD4AgAAAAA=&#10;" fillcolor="black" stroked="f">
                  <v:textbox inset="18pt,,108pt,0">
                    <w:txbxContent>
                      <w:p w:rsidR="003F7105" w:rsidRPr="00D61383" w:rsidRDefault="003F7105" w:rsidP="009D6EF2">
                        <w:pPr>
                          <w:pStyle w:val="NoSpacing"/>
                          <w:shd w:val="clear" w:color="auto" w:fill="92D050"/>
                          <w:rPr>
                            <w:rFonts w:ascii="Cambria" w:hAnsi="Cambria"/>
                            <w:sz w:val="72"/>
                            <w:szCs w:val="72"/>
                          </w:rPr>
                        </w:pPr>
                        <w:r w:rsidRPr="00D61383">
                          <w:rPr>
                            <w:rFonts w:ascii="Cambria" w:hAnsi="Cambria"/>
                            <w:b/>
                            <w:sz w:val="72"/>
                            <w:szCs w:val="72"/>
                            <w:lang w:val="en-MY"/>
                          </w:rPr>
                          <w:t>CURRICULUM VITAE</w:t>
                        </w:r>
                        <w:r w:rsidR="00C771D5">
                          <w:rPr>
                            <w:rFonts w:ascii="Cambria" w:hAnsi="Cambria"/>
                            <w:b/>
                            <w:sz w:val="72"/>
                            <w:szCs w:val="72"/>
                            <w:lang w:val="en-MY"/>
                          </w:rPr>
                          <w:t xml:space="preserve"> 2015</w:t>
                        </w:r>
                      </w:p>
                    </w:txbxContent>
                  </v:textbox>
                </v:rect>
                <v:group id="Group 88" o:spid="_x0000_s1031" style="position:absolute;left:8934;top:9125;width:1349;height:1123;rotation:90" coordorigin="10217,9410" coordsize="156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JIawwAAANsAAAAPAAAAZHJzL2Rvd25yZXYueG1sRI9BawIx&#10;FITvBf9DeEIvolmFiq5GUctCr9UWPT42r5ulm5c1Sd3tv28EocdhZr5h1tveNuJGPtSOFUwnGQji&#10;0umaKwUfp2K8ABEissbGMSn4pQDbzeBpjbl2Hb/T7RgrkSAcclRgYmxzKUNpyGKYuJY4eV/OW4xJ&#10;+kpqj12C20bOsmwuLdacFgy2dDBUfh9/rAK+fi6Ka3MeFZfST3f7bmleL1Gp52G/W4GI1Mf/8KP9&#10;phXMXuD+Jf0AufkDAAD//wMAUEsBAi0AFAAGAAgAAAAhANvh9svuAAAAhQEAABMAAAAAAAAAAAAA&#10;AAAAAAAAAFtDb250ZW50X1R5cGVzXS54bWxQSwECLQAUAAYACAAAACEAWvQsW78AAAAVAQAACwAA&#10;AAAAAAAAAAAAAAAfAQAAX3JlbHMvLnJlbHNQSwECLQAUAAYACAAAACEAdOySGsMAAADbAAAADwAA&#10;AAAAAAAAAAAAAAAHAgAAZHJzL2Rvd25yZXYueG1sUEsFBgAAAAADAAMAtwAAAPc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9" o:spid="_x0000_s1032" type="#_x0000_t55" style="position:absolute;left:11101;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3VgwAAAANsAAAAPAAAAZHJzL2Rvd25yZXYueG1sRI/NCsIw&#10;EITvgu8QVvCmqR5Eq1FEFBT04A/0ujRrW2w2pYm1vr0RBI/DzHzDLFatKUVDtSssKxgNIxDEqdUF&#10;Zwpu191gCsJ5ZI2lZVLwJgerZbezwFjbF5+pufhMBAi7GBXk3lexlC7NyaAb2oo4eHdbG/RB1pnU&#10;Nb4C3JRyHEUTabDgsJBjRZuc0sflaRRsk2wto/TeuFky2xwPZ12+3Umpfq9dz0F4av0//GvvtYLx&#10;BL5fwg+Qyw8AAAD//wMAUEsBAi0AFAAGAAgAAAAhANvh9svuAAAAhQEAABMAAAAAAAAAAAAAAAAA&#10;AAAAAFtDb250ZW50X1R5cGVzXS54bWxQSwECLQAUAAYACAAAACEAWvQsW78AAAAVAQAACwAAAAAA&#10;AAAAAAAAAAAfAQAAX3JlbHMvLnJlbHNQSwECLQAUAAYACAAAACEA5pd1YMAAAADbAAAADwAAAAAA&#10;AAAAAAAAAAAHAgAAZHJzL2Rvd25yZXYueG1sUEsFBgAAAAADAAMAtwAAAPQCAAAAAA==&#10;" adj="7304" fillcolor="#4f81bd" stroked="f" strokecolor="white">
                    <v:fill color2="#243f60" angle="45" focus="100%" type="gradient"/>
                  </v:shape>
                  <v:shape id="AutoShape 90" o:spid="_x0000_s1033"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9D7wAAAANsAAAAPAAAAZHJzL2Rvd25yZXYueG1sRI9LC8Iw&#10;EITvgv8hrOBNUz34qEYRUVDQgw/wujRrW2w2pYm1/nsjCB6HmfmGmS8bU4iaKpdbVjDoRyCIE6tz&#10;ThVcL9veBITzyBoLy6TgTQ6Wi3ZrjrG2Lz5RffapCBB2MSrIvC9jKV2SkUHXtyVx8O62MuiDrFKp&#10;K3wFuCnkMIpG0mDOYSHDktYZJY/z0yjY3NKVjJJ77aa36fqwP+ni7Y5KdTvNagbCU+P/4V97pxUM&#10;x/D9En6AXHwAAAD//wMAUEsBAi0AFAAGAAgAAAAhANvh9svuAAAAhQEAABMAAAAAAAAAAAAAAAAA&#10;AAAAAFtDb250ZW50X1R5cGVzXS54bWxQSwECLQAUAAYACAAAACEAWvQsW78AAAAVAQAACwAAAAAA&#10;AAAAAAAAAAAfAQAAX3JlbHMvLnJlbHNQSwECLQAUAAYACAAAACEAidvQ+8AAAADbAAAADwAAAAAA&#10;AAAAAAAAAAAHAgAAZHJzL2Rvd25yZXYueG1sUEsFBgAAAAADAAMAtwAAAPQCAAAAAA==&#10;" adj="7304" fillcolor="#4f81bd" stroked="f" strokecolor="white">
                    <v:fill color2="#243f60" angle="45" focus="100%" type="gradient"/>
                  </v:shape>
                  <v:shape id="AutoShape 91" o:spid="_x0000_s1034"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ESJvQAAANsAAAAPAAAAZHJzL2Rvd25yZXYueG1sRE+7CsIw&#10;FN0F/yFcwU1THUSraRFRUNDBB7hemmtbbG5KE2v9ezMIjofzXqWdqURLjSstK5iMIxDEmdUl5wpu&#10;191oDsJ5ZI2VZVLwIQdp0u+tMNb2zWdqLz4XIYRdjAoK7+tYSpcVZNCNbU0cuIdtDPoAm1zqBt8h&#10;3FRyGkUzabDk0FBgTZuCsuflZRRs7/laRtmjdYv7YnM8nHX1cSelhoNuvQThqfN/8c+91wqmYWz4&#10;En6ATL4AAAD//wMAUEsBAi0AFAAGAAgAAAAhANvh9svuAAAAhQEAABMAAAAAAAAAAAAAAAAAAAAA&#10;AFtDb250ZW50X1R5cGVzXS54bWxQSwECLQAUAAYACAAAACEAWvQsW78AAAAVAQAACwAAAAAAAAAA&#10;AAAAAAAfAQAAX3JlbHMvLnJlbHNQSwECLQAUAAYACAAAACEA+EREib0AAADbAAAADwAAAAAAAAAA&#10;AAAAAAAHAgAAZHJzL2Rvd25yZXYueG1sUEsFBgAAAAADAAMAtwAAAPECAAAAAA==&#10;" adj="7304" fillcolor="#4f81bd" stroked="f" strokecolor="white">
                    <v:fill color2="#243f60" angle="45" focus="100%" type="gradient"/>
                  </v:shape>
                </v:group>
                <w10:wrap anchorx="margin" anchory="margin"/>
              </v:group>
            </w:pict>
          </mc:Fallback>
        </mc:AlternateContent>
      </w:r>
      <w:r w:rsidR="00863499">
        <w:rPr>
          <w:rFonts w:ascii="Century Gothic" w:hAnsi="Century Gothic" w:cs="Arial"/>
        </w:rPr>
        <w:br w:type="page"/>
      </w:r>
    </w:p>
    <w:p w:rsidR="00D9446F" w:rsidRDefault="00D9446F" w:rsidP="00AF00D1">
      <w:pPr>
        <w:ind w:left="990" w:hanging="990"/>
        <w:jc w:val="center"/>
        <w:rPr>
          <w:rFonts w:ascii="Century Gothic" w:hAnsi="Century Gothic"/>
          <w:b/>
          <w:i/>
          <w:color w:val="C00000"/>
          <w:sz w:val="48"/>
          <w:szCs w:val="48"/>
          <w:lang w:val="en-MY"/>
        </w:rPr>
      </w:pPr>
    </w:p>
    <w:p w:rsidR="00AF00D1" w:rsidRPr="00D61383" w:rsidRDefault="00AF00D1" w:rsidP="00AF00D1">
      <w:pPr>
        <w:ind w:left="990" w:hanging="990"/>
        <w:jc w:val="center"/>
        <w:rPr>
          <w:rFonts w:ascii="Century Gothic" w:hAnsi="Century Gothic"/>
          <w:b/>
          <w:color w:val="C00000"/>
          <w:sz w:val="48"/>
          <w:szCs w:val="48"/>
        </w:rPr>
      </w:pPr>
      <w:r w:rsidRPr="00D61383">
        <w:rPr>
          <w:rFonts w:ascii="Century Gothic" w:hAnsi="Century Gothic"/>
          <w:b/>
          <w:color w:val="C00000"/>
          <w:sz w:val="48"/>
          <w:szCs w:val="48"/>
        </w:rPr>
        <w:t>CURRICULUM VITAE</w:t>
      </w:r>
    </w:p>
    <w:p w:rsidR="00841E19" w:rsidRPr="00D61383" w:rsidRDefault="00841E19" w:rsidP="00AF00D1">
      <w:pPr>
        <w:ind w:left="990" w:hanging="990"/>
        <w:jc w:val="center"/>
        <w:rPr>
          <w:rFonts w:ascii="Century Gothic" w:hAnsi="Century Gothic"/>
          <w:b/>
          <w:i/>
          <w:color w:val="C00000"/>
          <w:sz w:val="48"/>
          <w:szCs w:val="48"/>
        </w:rPr>
      </w:pPr>
    </w:p>
    <w:p w:rsidR="00841E19" w:rsidRPr="00D61383" w:rsidRDefault="00D9446F" w:rsidP="00DA268C">
      <w:pPr>
        <w:ind w:left="990" w:hanging="990"/>
        <w:jc w:val="center"/>
        <w:rPr>
          <w:rFonts w:ascii="Century Gothic" w:hAnsi="Century Gothic"/>
          <w:b/>
          <w:sz w:val="40"/>
          <w:szCs w:val="40"/>
        </w:rPr>
      </w:pPr>
      <w:r w:rsidRPr="00D61383">
        <w:rPr>
          <w:rFonts w:ascii="Century Gothic" w:hAnsi="Century Gothic"/>
          <w:b/>
          <w:sz w:val="40"/>
          <w:szCs w:val="40"/>
        </w:rPr>
        <w:t>PARIDAH MD. TAHIR,</w:t>
      </w:r>
      <w:r w:rsidR="00841E19" w:rsidRPr="00D61383">
        <w:rPr>
          <w:rFonts w:ascii="Century Gothic" w:hAnsi="Century Gothic"/>
          <w:b/>
          <w:sz w:val="40"/>
          <w:szCs w:val="40"/>
        </w:rPr>
        <w:t xml:space="preserve"> PhD, </w:t>
      </w:r>
      <w:r w:rsidR="00DA268C" w:rsidRPr="00D61383">
        <w:rPr>
          <w:rFonts w:ascii="Century Gothic" w:hAnsi="Century Gothic"/>
          <w:b/>
          <w:sz w:val="40"/>
          <w:szCs w:val="40"/>
        </w:rPr>
        <w:t>Prof.</w:t>
      </w:r>
    </w:p>
    <w:p w:rsidR="00AF00D1" w:rsidRPr="00D61383" w:rsidRDefault="00AF00D1" w:rsidP="00AF00D1">
      <w:pPr>
        <w:ind w:left="990" w:hanging="990"/>
        <w:rPr>
          <w:rFonts w:ascii="Century Gothic" w:hAnsi="Century Gothic"/>
          <w:b/>
          <w:sz w:val="28"/>
          <w:szCs w:val="28"/>
        </w:rPr>
      </w:pPr>
    </w:p>
    <w:p w:rsidR="00AF00D1" w:rsidRPr="00591F49" w:rsidRDefault="00A168A9" w:rsidP="00AF00D1">
      <w:pPr>
        <w:ind w:left="990" w:hanging="990"/>
        <w:jc w:val="both"/>
        <w:rPr>
          <w:rFonts w:ascii="Century Gothic" w:hAnsi="Century Gothic"/>
          <w:sz w:val="20"/>
          <w:szCs w:val="20"/>
        </w:rPr>
      </w:pPr>
      <w:r>
        <w:rPr>
          <w:rFonts w:ascii="Century Gothic" w:hAnsi="Century Gothic" w:cs="Arial"/>
          <w:noProof/>
          <w:sz w:val="20"/>
        </w:rPr>
        <w:drawing>
          <wp:anchor distT="0" distB="0" distL="114300" distR="114300" simplePos="0" relativeHeight="251655680" behindDoc="1" locked="0" layoutInCell="1" allowOverlap="1">
            <wp:simplePos x="0" y="0"/>
            <wp:positionH relativeFrom="column">
              <wp:posOffset>1819275</wp:posOffset>
            </wp:positionH>
            <wp:positionV relativeFrom="paragraph">
              <wp:posOffset>39370</wp:posOffset>
            </wp:positionV>
            <wp:extent cx="1885950" cy="2490470"/>
            <wp:effectExtent l="19050" t="0" r="0" b="0"/>
            <wp:wrapThrough wrapText="bothSides">
              <wp:wrapPolygon edited="0">
                <wp:start x="-218" y="0"/>
                <wp:lineTo x="-218" y="21479"/>
                <wp:lineTo x="21600" y="21479"/>
                <wp:lineTo x="21600" y="0"/>
                <wp:lineTo x="-218" y="0"/>
              </wp:wrapPolygon>
            </wp:wrapThrough>
            <wp:docPr id="12" name="Picture 8" descr="IMG_6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6090"/>
                    <pic:cNvPicPr>
                      <a:picLocks noChangeAspect="1" noChangeArrowheads="1"/>
                    </pic:cNvPicPr>
                  </pic:nvPicPr>
                  <pic:blipFill>
                    <a:blip r:embed="rId9" cstate="print"/>
                    <a:srcRect l="15222" t="17874" r="56691" b="32367"/>
                    <a:stretch>
                      <a:fillRect/>
                    </a:stretch>
                  </pic:blipFill>
                  <pic:spPr bwMode="auto">
                    <a:xfrm>
                      <a:off x="0" y="0"/>
                      <a:ext cx="1885950" cy="2490470"/>
                    </a:xfrm>
                    <a:prstGeom prst="rect">
                      <a:avLst/>
                    </a:prstGeom>
                    <a:noFill/>
                    <a:ln w="9525">
                      <a:noFill/>
                      <a:miter lim="800000"/>
                      <a:headEnd/>
                      <a:tailEnd/>
                    </a:ln>
                  </pic:spPr>
                </pic:pic>
              </a:graphicData>
            </a:graphic>
          </wp:anchor>
        </w:drawing>
      </w:r>
      <w:r w:rsidR="00AF00D1" w:rsidRPr="00591F49">
        <w:rPr>
          <w:rFonts w:ascii="Century Gothic" w:hAnsi="Century Gothic"/>
          <w:sz w:val="20"/>
          <w:szCs w:val="20"/>
        </w:rPr>
        <w:tab/>
      </w:r>
    </w:p>
    <w:p w:rsidR="00AF00D1" w:rsidRPr="00591F49" w:rsidRDefault="00AF00D1" w:rsidP="00AF00D1">
      <w:pPr>
        <w:ind w:left="2880" w:hanging="2880"/>
        <w:rPr>
          <w:rFonts w:ascii="Century Gothic" w:hAnsi="Century Gothic"/>
          <w:sz w:val="20"/>
          <w:szCs w:val="20"/>
        </w:rPr>
      </w:pPr>
    </w:p>
    <w:p w:rsidR="00625C57" w:rsidRDefault="00625C57" w:rsidP="00AF00D1">
      <w:pPr>
        <w:pStyle w:val="Heading3"/>
        <w:rPr>
          <w:rFonts w:ascii="Century Gothic" w:hAnsi="Century Gothic" w:cs="Arial"/>
          <w:sz w:val="20"/>
        </w:rPr>
      </w:pPr>
    </w:p>
    <w:p w:rsidR="00625C57" w:rsidRDefault="00625C57" w:rsidP="00AF00D1">
      <w:pPr>
        <w:pStyle w:val="Heading3"/>
        <w:rPr>
          <w:rFonts w:ascii="Century Gothic" w:hAnsi="Century Gothic" w:cs="Arial"/>
          <w:sz w:val="20"/>
        </w:rPr>
      </w:pPr>
    </w:p>
    <w:p w:rsidR="00625C57" w:rsidRDefault="00625C57" w:rsidP="00AF00D1">
      <w:pPr>
        <w:pStyle w:val="Heading3"/>
        <w:rPr>
          <w:rFonts w:ascii="Century Gothic" w:hAnsi="Century Gothic" w:cs="Arial"/>
          <w:sz w:val="20"/>
        </w:rPr>
      </w:pPr>
    </w:p>
    <w:p w:rsidR="00625C57" w:rsidRDefault="00625C57" w:rsidP="00AF00D1">
      <w:pPr>
        <w:pStyle w:val="Heading3"/>
        <w:rPr>
          <w:rFonts w:ascii="Century Gothic" w:hAnsi="Century Gothic" w:cs="Arial"/>
          <w:sz w:val="20"/>
        </w:rPr>
      </w:pPr>
    </w:p>
    <w:p w:rsidR="00625C57" w:rsidRDefault="00625C57" w:rsidP="00AF00D1">
      <w:pPr>
        <w:pStyle w:val="Heading3"/>
        <w:rPr>
          <w:rFonts w:ascii="Century Gothic" w:hAnsi="Century Gothic" w:cs="Arial"/>
          <w:sz w:val="20"/>
        </w:rPr>
      </w:pPr>
    </w:p>
    <w:p w:rsidR="00625C57" w:rsidRDefault="00625C57" w:rsidP="00AF00D1">
      <w:pPr>
        <w:pStyle w:val="Heading3"/>
        <w:rPr>
          <w:rFonts w:ascii="Century Gothic" w:hAnsi="Century Gothic" w:cs="Arial"/>
          <w:sz w:val="20"/>
        </w:rPr>
      </w:pPr>
    </w:p>
    <w:p w:rsidR="00625C57" w:rsidRDefault="00625C57" w:rsidP="00AF00D1">
      <w:pPr>
        <w:pStyle w:val="Heading3"/>
        <w:rPr>
          <w:rFonts w:ascii="Century Gothic" w:hAnsi="Century Gothic" w:cs="Arial"/>
          <w:sz w:val="20"/>
        </w:rPr>
      </w:pPr>
    </w:p>
    <w:p w:rsidR="00625C57" w:rsidRDefault="00625C57" w:rsidP="00AF00D1">
      <w:pPr>
        <w:pStyle w:val="Heading3"/>
        <w:rPr>
          <w:rFonts w:ascii="Century Gothic" w:hAnsi="Century Gothic" w:cs="Arial"/>
          <w:sz w:val="20"/>
        </w:rPr>
      </w:pPr>
    </w:p>
    <w:p w:rsidR="00625C57" w:rsidRDefault="00625C57" w:rsidP="00AF00D1">
      <w:pPr>
        <w:pStyle w:val="Heading3"/>
        <w:rPr>
          <w:rFonts w:ascii="Century Gothic" w:hAnsi="Century Gothic" w:cs="Arial"/>
          <w:sz w:val="20"/>
        </w:rPr>
      </w:pPr>
    </w:p>
    <w:p w:rsidR="00625C57" w:rsidRDefault="00625C57" w:rsidP="00AF00D1">
      <w:pPr>
        <w:pStyle w:val="Heading3"/>
        <w:rPr>
          <w:rFonts w:ascii="Century Gothic" w:hAnsi="Century Gothic" w:cs="Arial"/>
          <w:sz w:val="20"/>
        </w:rPr>
      </w:pPr>
    </w:p>
    <w:p w:rsidR="00625C57" w:rsidRDefault="00625C57" w:rsidP="00AF00D1">
      <w:pPr>
        <w:pStyle w:val="Heading3"/>
        <w:rPr>
          <w:rFonts w:ascii="Century Gothic" w:hAnsi="Century Gothic" w:cs="Arial"/>
          <w:sz w:val="20"/>
        </w:rPr>
      </w:pPr>
    </w:p>
    <w:p w:rsidR="00625C57" w:rsidRDefault="00625C57" w:rsidP="00AF00D1">
      <w:pPr>
        <w:pStyle w:val="Heading3"/>
        <w:rPr>
          <w:rFonts w:ascii="Century Gothic" w:hAnsi="Century Gothic" w:cs="Arial"/>
          <w:sz w:val="20"/>
        </w:rPr>
      </w:pPr>
    </w:p>
    <w:p w:rsidR="00625C57" w:rsidRDefault="00625C57" w:rsidP="00AF00D1">
      <w:pPr>
        <w:pStyle w:val="Heading3"/>
        <w:rPr>
          <w:rFonts w:ascii="Century Gothic" w:hAnsi="Century Gothic" w:cs="Arial"/>
          <w:sz w:val="20"/>
        </w:rPr>
      </w:pPr>
    </w:p>
    <w:p w:rsidR="00625C57" w:rsidRDefault="00625C57" w:rsidP="00AF00D1">
      <w:pPr>
        <w:pStyle w:val="Heading3"/>
        <w:rPr>
          <w:rFonts w:ascii="Century Gothic" w:hAnsi="Century Gothic" w:cs="Arial"/>
          <w:sz w:val="20"/>
        </w:rPr>
      </w:pPr>
    </w:p>
    <w:p w:rsidR="00345DE8" w:rsidRDefault="00345DE8" w:rsidP="008B7B71">
      <w:pPr>
        <w:rPr>
          <w:lang w:val="en-GB"/>
        </w:rPr>
      </w:pPr>
    </w:p>
    <w:p w:rsidR="00E155EE" w:rsidRDefault="00E155EE" w:rsidP="00345DE8">
      <w:pPr>
        <w:pStyle w:val="Heading3"/>
        <w:jc w:val="center"/>
        <w:rPr>
          <w:rFonts w:ascii="Century Gothic" w:hAnsi="Century Gothic" w:cs="Arial"/>
          <w:szCs w:val="24"/>
        </w:rPr>
      </w:pPr>
    </w:p>
    <w:p w:rsidR="00FC7FF1" w:rsidRDefault="00DA268C" w:rsidP="00787FCD">
      <w:pPr>
        <w:ind w:left="1440" w:hanging="1440"/>
        <w:rPr>
          <w:rFonts w:ascii="Century Gothic" w:hAnsi="Century Gothic"/>
        </w:rPr>
      </w:pPr>
      <w:r>
        <w:rPr>
          <w:rFonts w:ascii="Century Gothic" w:hAnsi="Century Gothic"/>
        </w:rPr>
        <w:t>Address</w:t>
      </w:r>
      <w:r>
        <w:rPr>
          <w:rFonts w:ascii="Century Gothic" w:hAnsi="Century Gothic"/>
        </w:rPr>
        <w:tab/>
      </w:r>
      <w:r w:rsidR="00E155EE" w:rsidRPr="004B2212">
        <w:rPr>
          <w:rFonts w:ascii="Century Gothic" w:hAnsi="Century Gothic"/>
        </w:rPr>
        <w:t xml:space="preserve">:   </w:t>
      </w:r>
      <w:r w:rsidR="00E155EE" w:rsidRPr="004B2212">
        <w:rPr>
          <w:rFonts w:ascii="Century Gothic" w:hAnsi="Century Gothic"/>
        </w:rPr>
        <w:tab/>
        <w:t xml:space="preserve">Institute of Tropical Forestry and Forest Products  </w:t>
      </w:r>
    </w:p>
    <w:p w:rsidR="00E155EE" w:rsidRPr="004B2212" w:rsidRDefault="00E155EE" w:rsidP="00FC7FF1">
      <w:pPr>
        <w:ind w:left="1440" w:firstLine="720"/>
        <w:rPr>
          <w:rFonts w:ascii="Century Gothic" w:hAnsi="Century Gothic"/>
        </w:rPr>
      </w:pPr>
      <w:r w:rsidRPr="004B2212">
        <w:rPr>
          <w:rFonts w:ascii="Century Gothic" w:hAnsi="Century Gothic"/>
        </w:rPr>
        <w:t>(INTROP)</w:t>
      </w:r>
    </w:p>
    <w:p w:rsidR="00E155EE" w:rsidRPr="004B2212" w:rsidRDefault="00E155EE" w:rsidP="00DA268C">
      <w:pPr>
        <w:ind w:left="1440" w:firstLine="720"/>
        <w:rPr>
          <w:rFonts w:ascii="Century Gothic" w:hAnsi="Century Gothic" w:cs="Arial"/>
        </w:rPr>
      </w:pPr>
      <w:r w:rsidRPr="004B2212">
        <w:rPr>
          <w:rFonts w:ascii="Century Gothic" w:hAnsi="Century Gothic" w:cs="Arial"/>
        </w:rPr>
        <w:t>Universiti Putra Malaysia</w:t>
      </w:r>
    </w:p>
    <w:p w:rsidR="00DA268C" w:rsidRDefault="00E155EE" w:rsidP="00DA268C">
      <w:pPr>
        <w:ind w:left="1440" w:firstLine="720"/>
        <w:rPr>
          <w:rFonts w:ascii="Century Gothic" w:hAnsi="Century Gothic" w:cs="Arial"/>
        </w:rPr>
      </w:pPr>
      <w:r w:rsidRPr="004B2212">
        <w:rPr>
          <w:rFonts w:ascii="Century Gothic" w:hAnsi="Century Gothic" w:cs="Arial"/>
        </w:rPr>
        <w:t xml:space="preserve">43400 UPM Serdang </w:t>
      </w:r>
    </w:p>
    <w:p w:rsidR="00E155EE" w:rsidRPr="004B2212" w:rsidRDefault="00E155EE" w:rsidP="00DA268C">
      <w:pPr>
        <w:ind w:left="2160"/>
        <w:rPr>
          <w:rFonts w:ascii="Century Gothic" w:hAnsi="Century Gothic"/>
        </w:rPr>
      </w:pPr>
      <w:r w:rsidRPr="004B2212">
        <w:rPr>
          <w:rFonts w:ascii="Century Gothic" w:hAnsi="Century Gothic" w:cs="Arial"/>
        </w:rPr>
        <w:t>Selangor</w:t>
      </w:r>
      <w:r w:rsidR="001A0D06">
        <w:rPr>
          <w:rFonts w:ascii="Century Gothic" w:hAnsi="Century Gothic" w:cs="Arial"/>
        </w:rPr>
        <w:t>,</w:t>
      </w:r>
      <w:r w:rsidR="00DA268C">
        <w:rPr>
          <w:rFonts w:ascii="Century Gothic" w:hAnsi="Century Gothic" w:cs="Arial"/>
        </w:rPr>
        <w:t xml:space="preserve"> MALAYSIA</w:t>
      </w:r>
    </w:p>
    <w:p w:rsidR="00E155EE" w:rsidRPr="004B2212" w:rsidRDefault="00E155EE" w:rsidP="00E155EE">
      <w:pPr>
        <w:ind w:left="2160" w:firstLine="720"/>
        <w:rPr>
          <w:rFonts w:ascii="Century Gothic" w:hAnsi="Century Gothic" w:cs="Arial"/>
        </w:rPr>
      </w:pPr>
    </w:p>
    <w:p w:rsidR="00E155EE" w:rsidRPr="004B2212" w:rsidRDefault="00E155EE" w:rsidP="00DA268C">
      <w:pPr>
        <w:ind w:left="2127"/>
        <w:rPr>
          <w:rFonts w:ascii="Century Gothic" w:hAnsi="Century Gothic" w:cs="Arial"/>
        </w:rPr>
      </w:pPr>
      <w:r w:rsidRPr="004B2212">
        <w:rPr>
          <w:rFonts w:ascii="Century Gothic" w:hAnsi="Century Gothic" w:cs="Arial"/>
        </w:rPr>
        <w:t>Faculty of Forestry</w:t>
      </w:r>
    </w:p>
    <w:p w:rsidR="00E155EE" w:rsidRDefault="00E155EE" w:rsidP="00DA268C">
      <w:pPr>
        <w:ind w:left="2127"/>
        <w:rPr>
          <w:rFonts w:ascii="Century Gothic" w:hAnsi="Century Gothic" w:cs="Arial"/>
        </w:rPr>
      </w:pPr>
      <w:r w:rsidRPr="004B2212">
        <w:rPr>
          <w:rFonts w:ascii="Century Gothic" w:hAnsi="Century Gothic" w:cs="Arial"/>
        </w:rPr>
        <w:t xml:space="preserve">Universiti Putra Malaysia </w:t>
      </w:r>
    </w:p>
    <w:p w:rsidR="00DA268C" w:rsidRPr="00DA268C" w:rsidRDefault="00E155EE" w:rsidP="00DA268C">
      <w:pPr>
        <w:ind w:left="2127"/>
        <w:rPr>
          <w:rFonts w:ascii="Century Gothic" w:hAnsi="Century Gothic" w:cs="Arial"/>
        </w:rPr>
      </w:pPr>
      <w:r w:rsidRPr="00DA268C">
        <w:rPr>
          <w:rFonts w:ascii="Century Gothic" w:hAnsi="Century Gothic" w:cs="Arial"/>
        </w:rPr>
        <w:t xml:space="preserve">43400 UPM Serdang </w:t>
      </w:r>
    </w:p>
    <w:p w:rsidR="00DA268C" w:rsidRPr="00DA268C" w:rsidRDefault="00E155EE" w:rsidP="00DA268C">
      <w:pPr>
        <w:ind w:left="2127"/>
        <w:rPr>
          <w:rFonts w:ascii="Century Gothic" w:hAnsi="Century Gothic" w:cs="Arial"/>
        </w:rPr>
      </w:pPr>
      <w:r w:rsidRPr="00DA268C">
        <w:rPr>
          <w:rFonts w:ascii="Century Gothic" w:hAnsi="Century Gothic" w:cs="Arial"/>
        </w:rPr>
        <w:t>Selangor</w:t>
      </w:r>
      <w:r w:rsidR="001A0D06">
        <w:rPr>
          <w:rFonts w:ascii="Century Gothic" w:hAnsi="Century Gothic" w:cs="Arial"/>
        </w:rPr>
        <w:t>,</w:t>
      </w:r>
      <w:r w:rsidR="00DA268C" w:rsidRPr="00DA268C">
        <w:rPr>
          <w:rFonts w:ascii="Century Gothic" w:hAnsi="Century Gothic" w:cs="Arial"/>
        </w:rPr>
        <w:t xml:space="preserve"> MALAYSIA</w:t>
      </w:r>
    </w:p>
    <w:p w:rsidR="00E155EE" w:rsidRPr="004B2212" w:rsidRDefault="00E155EE" w:rsidP="00E155EE">
      <w:pPr>
        <w:pStyle w:val="Heading3"/>
        <w:ind w:left="2160" w:firstLine="675"/>
        <w:rPr>
          <w:rFonts w:ascii="Century Gothic" w:hAnsi="Century Gothic" w:cs="Arial"/>
          <w:b w:val="0"/>
          <w:szCs w:val="24"/>
        </w:rPr>
      </w:pPr>
    </w:p>
    <w:p w:rsidR="00D9446F" w:rsidRDefault="00C170B1" w:rsidP="00D9446F">
      <w:pPr>
        <w:rPr>
          <w:rFonts w:ascii="Century Gothic" w:hAnsi="Century Gothic"/>
        </w:rPr>
      </w:pPr>
      <w:r>
        <w:rPr>
          <w:rFonts w:ascii="Century Gothic" w:hAnsi="Century Gothic"/>
        </w:rPr>
        <w:t>Tel</w:t>
      </w:r>
      <w:r w:rsidR="00D9446F">
        <w:rPr>
          <w:rFonts w:ascii="Century Gothic" w:hAnsi="Century Gothic"/>
        </w:rPr>
        <w:t>ephone</w:t>
      </w:r>
      <w:r w:rsidR="00D9446F">
        <w:rPr>
          <w:rFonts w:ascii="Century Gothic" w:hAnsi="Century Gothic"/>
        </w:rPr>
        <w:tab/>
        <w:t>:</w:t>
      </w:r>
      <w:r w:rsidR="00D9446F">
        <w:rPr>
          <w:rFonts w:ascii="Century Gothic" w:hAnsi="Century Gothic"/>
        </w:rPr>
        <w:tab/>
        <w:t>+6</w:t>
      </w:r>
      <w:r w:rsidR="00DA268C" w:rsidRPr="00DA268C">
        <w:rPr>
          <w:rFonts w:ascii="Century Gothic" w:hAnsi="Century Gothic"/>
        </w:rPr>
        <w:t>0</w:t>
      </w:r>
      <w:r w:rsidR="00D9446F">
        <w:rPr>
          <w:rFonts w:ascii="Century Gothic" w:hAnsi="Century Gothic"/>
        </w:rPr>
        <w:t>-</w:t>
      </w:r>
      <w:r w:rsidR="00DA268C" w:rsidRPr="00DA268C">
        <w:rPr>
          <w:rFonts w:ascii="Century Gothic" w:hAnsi="Century Gothic"/>
        </w:rPr>
        <w:t>3-894</w:t>
      </w:r>
      <w:r w:rsidR="00604DFF">
        <w:rPr>
          <w:rFonts w:ascii="Century Gothic" w:hAnsi="Century Gothic"/>
        </w:rPr>
        <w:t>7 1780</w:t>
      </w:r>
      <w:r w:rsidR="00DA268C" w:rsidRPr="00DA268C">
        <w:rPr>
          <w:rFonts w:ascii="Century Gothic" w:hAnsi="Century Gothic"/>
        </w:rPr>
        <w:t>/</w:t>
      </w:r>
      <w:r w:rsidR="00D9446F">
        <w:rPr>
          <w:rFonts w:ascii="Century Gothic" w:hAnsi="Century Gothic"/>
        </w:rPr>
        <w:t xml:space="preserve"> 7187(Office</w:t>
      </w:r>
      <w:r w:rsidR="00DA268C" w:rsidRPr="00DA268C">
        <w:rPr>
          <w:rFonts w:ascii="Century Gothic" w:hAnsi="Century Gothic"/>
        </w:rPr>
        <w:t>)</w:t>
      </w:r>
    </w:p>
    <w:p w:rsidR="00D9446F" w:rsidRDefault="00D9446F" w:rsidP="00D9446F">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+6</w:t>
      </w:r>
      <w:r w:rsidRPr="00DA268C">
        <w:rPr>
          <w:rFonts w:ascii="Century Gothic" w:hAnsi="Century Gothic"/>
        </w:rPr>
        <w:t>0</w:t>
      </w:r>
      <w:r>
        <w:rPr>
          <w:rFonts w:ascii="Century Gothic" w:hAnsi="Century Gothic"/>
        </w:rPr>
        <w:t>-</w:t>
      </w:r>
      <w:r w:rsidRPr="00DA268C">
        <w:rPr>
          <w:rFonts w:ascii="Century Gothic" w:hAnsi="Century Gothic"/>
        </w:rPr>
        <w:t>3-</w:t>
      </w:r>
      <w:r>
        <w:rPr>
          <w:rFonts w:ascii="Century Gothic" w:hAnsi="Century Gothic"/>
        </w:rPr>
        <w:t>8</w:t>
      </w:r>
      <w:r w:rsidR="00744CCE">
        <w:rPr>
          <w:rFonts w:ascii="Century Gothic" w:hAnsi="Century Gothic"/>
        </w:rPr>
        <w:t>7</w:t>
      </w:r>
      <w:r>
        <w:rPr>
          <w:rFonts w:ascii="Century Gothic" w:hAnsi="Century Gothic"/>
        </w:rPr>
        <w:t>689568 (Residence)</w:t>
      </w:r>
    </w:p>
    <w:p w:rsidR="00D9446F" w:rsidRDefault="00D9446F" w:rsidP="00D9446F">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013-2093195 (Mobile)</w:t>
      </w:r>
      <w:r>
        <w:rPr>
          <w:rFonts w:ascii="Century Gothic" w:hAnsi="Century Gothic"/>
        </w:rPr>
        <w:tab/>
      </w:r>
    </w:p>
    <w:p w:rsidR="00C170B1" w:rsidRPr="00D9446F" w:rsidRDefault="00C170B1" w:rsidP="00D9446F">
      <w:pPr>
        <w:rPr>
          <w:rFonts w:ascii="Century Gothic" w:hAnsi="Century Gothic"/>
        </w:rPr>
      </w:pPr>
      <w:r w:rsidRPr="00D9446F">
        <w:rPr>
          <w:rFonts w:ascii="Century Gothic" w:hAnsi="Century Gothic"/>
        </w:rPr>
        <w:t>Fax</w:t>
      </w:r>
      <w:r w:rsidR="00D9446F" w:rsidRPr="00D9446F">
        <w:rPr>
          <w:rFonts w:ascii="Century Gothic" w:hAnsi="Century Gothic"/>
        </w:rPr>
        <w:tab/>
      </w:r>
      <w:r w:rsidR="00D9446F" w:rsidRPr="00D9446F">
        <w:rPr>
          <w:rFonts w:ascii="Century Gothic" w:hAnsi="Century Gothic"/>
        </w:rPr>
        <w:tab/>
      </w:r>
      <w:r w:rsidRPr="00D9446F">
        <w:rPr>
          <w:rFonts w:ascii="Century Gothic" w:hAnsi="Century Gothic"/>
        </w:rPr>
        <w:t xml:space="preserve">: </w:t>
      </w:r>
      <w:r w:rsidR="00D9446F" w:rsidRPr="00D9446F">
        <w:rPr>
          <w:rFonts w:ascii="Century Gothic" w:hAnsi="Century Gothic"/>
        </w:rPr>
        <w:tab/>
        <w:t>+60-3-894</w:t>
      </w:r>
      <w:r w:rsidR="00604DFF">
        <w:rPr>
          <w:rFonts w:ascii="Century Gothic" w:hAnsi="Century Gothic"/>
        </w:rPr>
        <w:t>7 1896</w:t>
      </w:r>
    </w:p>
    <w:p w:rsidR="00837196" w:rsidRDefault="00C170B1" w:rsidP="00604DFF">
      <w:pPr>
        <w:rPr>
          <w:rFonts w:ascii="Century Gothic" w:hAnsi="Century Gothic"/>
        </w:rPr>
      </w:pPr>
      <w:r>
        <w:rPr>
          <w:rFonts w:ascii="Century Gothic" w:hAnsi="Century Gothic"/>
        </w:rPr>
        <w:t>Email</w:t>
      </w:r>
      <w:r w:rsidR="00D9446F">
        <w:rPr>
          <w:rFonts w:ascii="Century Gothic" w:hAnsi="Century Gothic"/>
        </w:rPr>
        <w:tab/>
      </w:r>
      <w:r w:rsidR="00D9446F">
        <w:rPr>
          <w:rFonts w:ascii="Century Gothic" w:hAnsi="Century Gothic"/>
        </w:rPr>
        <w:tab/>
      </w:r>
      <w:r>
        <w:rPr>
          <w:rFonts w:ascii="Century Gothic" w:hAnsi="Century Gothic"/>
        </w:rPr>
        <w:t xml:space="preserve">:  </w:t>
      </w:r>
      <w:r w:rsidR="00D9446F">
        <w:rPr>
          <w:rFonts w:ascii="Century Gothic" w:hAnsi="Century Gothic"/>
        </w:rPr>
        <w:tab/>
      </w:r>
      <w:hyperlink r:id="rId10" w:history="1">
        <w:r w:rsidR="00837196" w:rsidRPr="00097316">
          <w:rPr>
            <w:rStyle w:val="Hyperlink"/>
            <w:rFonts w:ascii="Century Gothic" w:hAnsi="Century Gothic"/>
          </w:rPr>
          <w:t>parida.introp@gmail.com</w:t>
        </w:r>
      </w:hyperlink>
      <w:r w:rsidR="00837196">
        <w:rPr>
          <w:rFonts w:ascii="Century Gothic" w:hAnsi="Century Gothic"/>
        </w:rPr>
        <w:t>,</w:t>
      </w:r>
    </w:p>
    <w:p w:rsidR="00604DFF" w:rsidRDefault="00A457D5" w:rsidP="00837196">
      <w:pPr>
        <w:ind w:left="1440" w:firstLine="720"/>
        <w:rPr>
          <w:rFonts w:ascii="Century Gothic" w:hAnsi="Century Gothic"/>
        </w:rPr>
      </w:pPr>
      <w:hyperlink r:id="rId11" w:history="1">
        <w:r w:rsidR="00837196" w:rsidRPr="00097316">
          <w:rPr>
            <w:rStyle w:val="Hyperlink"/>
            <w:rFonts w:ascii="Century Gothic" w:hAnsi="Century Gothic"/>
          </w:rPr>
          <w:t>dir.introp@upm.my</w:t>
        </w:r>
      </w:hyperlink>
      <w:r w:rsidR="00604DFF">
        <w:rPr>
          <w:rFonts w:ascii="Century Gothic" w:hAnsi="Century Gothic"/>
        </w:rPr>
        <w:t>or</w:t>
      </w:r>
    </w:p>
    <w:p w:rsidR="00C170B1" w:rsidRDefault="00604DFF" w:rsidP="00D9446F">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hyperlink r:id="rId12" w:history="1">
        <w:r w:rsidR="00837196" w:rsidRPr="00097316">
          <w:rPr>
            <w:rStyle w:val="Hyperlink"/>
            <w:rFonts w:ascii="Century Gothic" w:hAnsi="Century Gothic"/>
          </w:rPr>
          <w:t>parida@upm.edu.my</w:t>
        </w:r>
      </w:hyperlink>
    </w:p>
    <w:p w:rsidR="00E155EE" w:rsidRPr="004B2212" w:rsidRDefault="00E155EE" w:rsidP="00E155EE">
      <w:pPr>
        <w:rPr>
          <w:lang w:val="en-GB"/>
        </w:rPr>
      </w:pPr>
    </w:p>
    <w:p w:rsidR="00DA268C" w:rsidRDefault="00DA268C" w:rsidP="00DA268C">
      <w:pPr>
        <w:jc w:val="both"/>
        <w:rPr>
          <w:lang w:val="en-GB"/>
        </w:rPr>
      </w:pPr>
    </w:p>
    <w:p w:rsidR="00E550BE" w:rsidRDefault="00E550BE" w:rsidP="00DA268C">
      <w:pPr>
        <w:jc w:val="both"/>
        <w:rPr>
          <w:lang w:val="en-GB"/>
        </w:rPr>
      </w:pPr>
    </w:p>
    <w:p w:rsidR="00E550BE" w:rsidRDefault="00E550BE" w:rsidP="00DA268C">
      <w:pPr>
        <w:jc w:val="both"/>
        <w:rPr>
          <w:lang w:val="en-GB"/>
        </w:rPr>
      </w:pPr>
    </w:p>
    <w:p w:rsidR="00DA268C" w:rsidRDefault="00DA268C" w:rsidP="00DA268C">
      <w:pPr>
        <w:jc w:val="both"/>
        <w:rPr>
          <w:rFonts w:ascii="Century Gothic" w:hAnsi="Century Gothic"/>
        </w:rPr>
      </w:pPr>
    </w:p>
    <w:p w:rsidR="00DA268C" w:rsidRDefault="00DA268C" w:rsidP="00DA268C">
      <w:pPr>
        <w:jc w:val="both"/>
        <w:rPr>
          <w:rFonts w:ascii="Century Gothic" w:hAnsi="Century Gothic"/>
        </w:rPr>
      </w:pPr>
    </w:p>
    <w:p w:rsidR="00DA268C" w:rsidRDefault="00DA268C" w:rsidP="00DA268C">
      <w:pPr>
        <w:pStyle w:val="Heading3"/>
        <w:jc w:val="center"/>
        <w:rPr>
          <w:rFonts w:ascii="Century Gothic" w:hAnsi="Century Gothic" w:cs="Arial"/>
          <w:sz w:val="28"/>
          <w:szCs w:val="28"/>
        </w:rPr>
      </w:pPr>
      <w:r w:rsidRPr="00DA268C">
        <w:rPr>
          <w:rFonts w:ascii="Century Gothic" w:hAnsi="Century Gothic" w:cs="Arial"/>
          <w:sz w:val="28"/>
          <w:szCs w:val="28"/>
        </w:rPr>
        <w:t>PERSONAL DETAILS</w:t>
      </w:r>
    </w:p>
    <w:p w:rsidR="00DA268C" w:rsidRDefault="00DA268C" w:rsidP="00DA268C">
      <w:pPr>
        <w:rPr>
          <w:lang w:val="en-GB"/>
        </w:rPr>
      </w:pPr>
    </w:p>
    <w:p w:rsidR="00DA268C" w:rsidRDefault="00DA268C" w:rsidP="00DA268C">
      <w:pPr>
        <w:rPr>
          <w:lang w:val="en-GB"/>
        </w:rPr>
      </w:pPr>
    </w:p>
    <w:p w:rsidR="00DA268C" w:rsidRPr="00FC7FF1" w:rsidRDefault="00DA268C" w:rsidP="00FC7FF1">
      <w:pPr>
        <w:spacing w:after="120"/>
        <w:ind w:left="2268" w:hanging="2268"/>
        <w:jc w:val="both"/>
        <w:rPr>
          <w:rFonts w:ascii="Century Gothic" w:hAnsi="Century Gothic"/>
        </w:rPr>
      </w:pPr>
      <w:r w:rsidRPr="00FC7FF1">
        <w:rPr>
          <w:rFonts w:ascii="Century Gothic" w:hAnsi="Century Gothic"/>
        </w:rPr>
        <w:t xml:space="preserve">Name               </w:t>
      </w:r>
      <w:r w:rsidR="00FC7FF1">
        <w:rPr>
          <w:rFonts w:ascii="Century Gothic" w:hAnsi="Century Gothic"/>
        </w:rPr>
        <w:tab/>
      </w:r>
      <w:r w:rsidRPr="00FC7FF1">
        <w:rPr>
          <w:rFonts w:ascii="Century Gothic" w:hAnsi="Century Gothic"/>
        </w:rPr>
        <w:t xml:space="preserve">:   Professor Dr. </w:t>
      </w:r>
      <w:r w:rsidR="000F7121" w:rsidRPr="00FC7FF1">
        <w:rPr>
          <w:rFonts w:ascii="Century Gothic" w:hAnsi="Century Gothic"/>
        </w:rPr>
        <w:t>Paridah Md. Tahir</w:t>
      </w:r>
    </w:p>
    <w:p w:rsidR="00DA268C" w:rsidRPr="00FC7FF1" w:rsidRDefault="00FC7FF1" w:rsidP="00FC7FF1">
      <w:pPr>
        <w:spacing w:after="120"/>
        <w:ind w:left="2268" w:hanging="2268"/>
        <w:rPr>
          <w:rFonts w:ascii="Century Gothic" w:hAnsi="Century Gothic"/>
          <w:lang w:val="en-GB"/>
        </w:rPr>
      </w:pPr>
      <w:r>
        <w:rPr>
          <w:rFonts w:ascii="Century Gothic" w:hAnsi="Century Gothic"/>
          <w:lang w:val="en-GB"/>
        </w:rPr>
        <w:t xml:space="preserve">Staff No.                  </w:t>
      </w:r>
      <w:r w:rsidR="006D6982">
        <w:rPr>
          <w:rFonts w:ascii="Century Gothic" w:hAnsi="Century Gothic"/>
          <w:lang w:val="en-GB"/>
        </w:rPr>
        <w:tab/>
      </w:r>
      <w:r w:rsidRPr="00FC7FF1">
        <w:rPr>
          <w:rFonts w:ascii="Century Gothic" w:hAnsi="Century Gothic"/>
          <w:lang w:val="en-GB"/>
        </w:rPr>
        <w:t xml:space="preserve">:   A 1188 </w:t>
      </w:r>
    </w:p>
    <w:p w:rsidR="00DA268C" w:rsidRPr="00DA268C" w:rsidRDefault="00DA268C" w:rsidP="00FC7FF1">
      <w:pPr>
        <w:spacing w:after="120"/>
        <w:ind w:left="2268" w:hanging="2268"/>
        <w:jc w:val="both"/>
        <w:rPr>
          <w:rFonts w:ascii="Century Gothic" w:hAnsi="Century Gothic"/>
        </w:rPr>
      </w:pPr>
      <w:r w:rsidRPr="00DA268C">
        <w:rPr>
          <w:rFonts w:ascii="Century Gothic" w:hAnsi="Century Gothic"/>
        </w:rPr>
        <w:t xml:space="preserve">Birth Date         </w:t>
      </w:r>
      <w:r w:rsidR="006D6982">
        <w:rPr>
          <w:rFonts w:ascii="Century Gothic" w:hAnsi="Century Gothic"/>
        </w:rPr>
        <w:tab/>
      </w:r>
      <w:r w:rsidRPr="00DA268C">
        <w:rPr>
          <w:rFonts w:ascii="Century Gothic" w:hAnsi="Century Gothic"/>
        </w:rPr>
        <w:t>:   29 JUN 1959</w:t>
      </w:r>
    </w:p>
    <w:p w:rsidR="00DA268C" w:rsidRPr="00DA268C" w:rsidRDefault="00DA268C" w:rsidP="00FC7FF1">
      <w:pPr>
        <w:spacing w:after="120"/>
        <w:ind w:left="2268" w:hanging="2268"/>
        <w:jc w:val="both"/>
        <w:rPr>
          <w:rFonts w:ascii="Century Gothic" w:hAnsi="Century Gothic"/>
        </w:rPr>
      </w:pPr>
      <w:r w:rsidRPr="00DA268C">
        <w:rPr>
          <w:rFonts w:ascii="Century Gothic" w:hAnsi="Century Gothic"/>
        </w:rPr>
        <w:t xml:space="preserve">Place of Birth  </w:t>
      </w:r>
      <w:r w:rsidR="006D6982">
        <w:rPr>
          <w:rFonts w:ascii="Century Gothic" w:hAnsi="Century Gothic"/>
        </w:rPr>
        <w:tab/>
      </w:r>
      <w:r w:rsidRPr="00DA268C">
        <w:rPr>
          <w:rFonts w:ascii="Century Gothic" w:hAnsi="Century Gothic"/>
        </w:rPr>
        <w:t>:   Ipoh, Perak</w:t>
      </w:r>
    </w:p>
    <w:p w:rsidR="00DA268C" w:rsidRPr="00DA268C" w:rsidRDefault="00DA268C" w:rsidP="00FC7FF1">
      <w:pPr>
        <w:spacing w:after="120"/>
        <w:ind w:left="2268" w:hanging="2268"/>
        <w:jc w:val="both"/>
        <w:rPr>
          <w:rFonts w:ascii="Century Gothic" w:hAnsi="Century Gothic"/>
        </w:rPr>
      </w:pPr>
      <w:r>
        <w:rPr>
          <w:rFonts w:ascii="Century Gothic" w:hAnsi="Century Gothic"/>
        </w:rPr>
        <w:t xml:space="preserve">Home </w:t>
      </w:r>
      <w:r w:rsidR="00FC7FF1">
        <w:rPr>
          <w:rFonts w:ascii="Century Gothic" w:hAnsi="Century Gothic"/>
        </w:rPr>
        <w:t xml:space="preserve">Address        </w:t>
      </w:r>
      <w:r w:rsidR="006D6982">
        <w:rPr>
          <w:rFonts w:ascii="Century Gothic" w:hAnsi="Century Gothic"/>
        </w:rPr>
        <w:tab/>
      </w:r>
      <w:r w:rsidRPr="00DA268C">
        <w:rPr>
          <w:rFonts w:ascii="Century Gothic" w:hAnsi="Century Gothic"/>
        </w:rPr>
        <w:t>:   Bait Az-Zahirah</w:t>
      </w:r>
    </w:p>
    <w:p w:rsidR="00DA268C" w:rsidRPr="00DA268C" w:rsidRDefault="00DA268C" w:rsidP="00FC7FF1">
      <w:pPr>
        <w:spacing w:after="120"/>
        <w:ind w:left="2268" w:hanging="2268"/>
        <w:rPr>
          <w:rFonts w:ascii="Century Gothic" w:hAnsi="Century Gothic"/>
        </w:rPr>
      </w:pPr>
      <w:r>
        <w:rPr>
          <w:rFonts w:ascii="Century Gothic" w:hAnsi="Century Gothic"/>
        </w:rPr>
        <w:tab/>
      </w:r>
      <w:r w:rsidR="006D6982">
        <w:rPr>
          <w:rFonts w:ascii="Century Gothic" w:hAnsi="Century Gothic"/>
        </w:rPr>
        <w:t xml:space="preserve">    </w:t>
      </w:r>
      <w:r w:rsidRPr="00DA268C">
        <w:rPr>
          <w:rFonts w:ascii="Century Gothic" w:hAnsi="Century Gothic"/>
        </w:rPr>
        <w:t xml:space="preserve">Batu 32, Jalan Banting,   </w:t>
      </w:r>
    </w:p>
    <w:p w:rsidR="00C170B1" w:rsidRDefault="001A0D06" w:rsidP="00FC7FF1">
      <w:pPr>
        <w:spacing w:after="120"/>
        <w:ind w:left="2268" w:hanging="2268"/>
        <w:rPr>
          <w:rFonts w:ascii="Century Gothic" w:hAnsi="Century Gothic"/>
        </w:rPr>
      </w:pPr>
      <w:r>
        <w:rPr>
          <w:rFonts w:ascii="Century Gothic" w:hAnsi="Century Gothic"/>
        </w:rPr>
        <w:tab/>
        <w:t xml:space="preserve">    43800 </w:t>
      </w:r>
      <w:r w:rsidR="00DA268C" w:rsidRPr="00DA268C">
        <w:rPr>
          <w:rFonts w:ascii="Century Gothic" w:hAnsi="Century Gothic"/>
        </w:rPr>
        <w:t xml:space="preserve">Dengkil, </w:t>
      </w:r>
    </w:p>
    <w:p w:rsidR="00DA268C" w:rsidRDefault="00FC7FF1" w:rsidP="00FC7FF1">
      <w:pPr>
        <w:spacing w:after="120"/>
        <w:ind w:left="2268" w:hanging="2268"/>
        <w:rPr>
          <w:rFonts w:ascii="Century Gothic" w:hAnsi="Century Gothic"/>
        </w:rPr>
      </w:pPr>
      <w:r>
        <w:rPr>
          <w:rFonts w:ascii="Century Gothic" w:hAnsi="Century Gothic"/>
        </w:rPr>
        <w:tab/>
      </w:r>
      <w:r w:rsidR="006D6982">
        <w:rPr>
          <w:rFonts w:ascii="Century Gothic" w:hAnsi="Century Gothic"/>
        </w:rPr>
        <w:t xml:space="preserve">    </w:t>
      </w:r>
      <w:r w:rsidR="00C170B1">
        <w:rPr>
          <w:rFonts w:ascii="Century Gothic" w:hAnsi="Century Gothic"/>
        </w:rPr>
        <w:t>Selangor, MALAYSIA</w:t>
      </w:r>
    </w:p>
    <w:p w:rsidR="00DA268C" w:rsidRPr="00DA268C" w:rsidRDefault="00DA268C" w:rsidP="00FC7FF1">
      <w:pPr>
        <w:ind w:left="2268" w:hanging="2268"/>
        <w:rPr>
          <w:rFonts w:ascii="Century Gothic" w:hAnsi="Century Gothic"/>
        </w:rPr>
      </w:pPr>
      <w:r w:rsidRPr="00DA268C">
        <w:rPr>
          <w:rFonts w:ascii="Century Gothic" w:hAnsi="Century Gothic"/>
        </w:rPr>
        <w:t xml:space="preserve">Telephone     </w:t>
      </w:r>
      <w:r w:rsidR="00FC7FF1">
        <w:rPr>
          <w:rFonts w:ascii="Century Gothic" w:hAnsi="Century Gothic"/>
        </w:rPr>
        <w:tab/>
      </w:r>
      <w:r w:rsidRPr="00DA268C">
        <w:rPr>
          <w:rFonts w:ascii="Century Gothic" w:hAnsi="Century Gothic"/>
        </w:rPr>
        <w:t>:    03-87689568 (res.)</w:t>
      </w:r>
    </w:p>
    <w:p w:rsidR="00DA268C" w:rsidRDefault="00FC7FF1" w:rsidP="00FC7FF1">
      <w:pPr>
        <w:ind w:left="2268" w:hanging="2268"/>
        <w:rPr>
          <w:rFonts w:ascii="Century Gothic" w:hAnsi="Century Gothic"/>
        </w:rPr>
      </w:pPr>
      <w:r>
        <w:rPr>
          <w:rFonts w:ascii="Century Gothic" w:hAnsi="Century Gothic"/>
        </w:rPr>
        <w:tab/>
      </w:r>
      <w:r w:rsidR="006D6982">
        <w:rPr>
          <w:rFonts w:ascii="Century Gothic" w:hAnsi="Century Gothic"/>
        </w:rPr>
        <w:t xml:space="preserve">     </w:t>
      </w:r>
      <w:r w:rsidR="00DA268C" w:rsidRPr="00DA268C">
        <w:rPr>
          <w:rFonts w:ascii="Century Gothic" w:hAnsi="Century Gothic"/>
        </w:rPr>
        <w:t>013-209</w:t>
      </w:r>
      <w:r w:rsidR="001A0D06">
        <w:rPr>
          <w:rFonts w:ascii="Century Gothic" w:hAnsi="Century Gothic"/>
        </w:rPr>
        <w:t>3</w:t>
      </w:r>
      <w:r w:rsidR="00DA268C" w:rsidRPr="00DA268C">
        <w:rPr>
          <w:rFonts w:ascii="Century Gothic" w:hAnsi="Century Gothic"/>
        </w:rPr>
        <w:t>195 (mob.)</w:t>
      </w:r>
    </w:p>
    <w:p w:rsidR="00FC7FF1" w:rsidRDefault="00FC7FF1" w:rsidP="00FC7FF1">
      <w:pPr>
        <w:ind w:left="2268" w:hanging="2268"/>
        <w:rPr>
          <w:rFonts w:ascii="Century Gothic" w:hAnsi="Century Gothic"/>
        </w:rPr>
      </w:pPr>
    </w:p>
    <w:p w:rsidR="00FC7FF1" w:rsidRDefault="00FC7FF1" w:rsidP="00FC7FF1">
      <w:pPr>
        <w:ind w:left="2127" w:hanging="2127"/>
        <w:rPr>
          <w:rFonts w:ascii="Century Gothic" w:hAnsi="Century Gothic"/>
        </w:rPr>
      </w:pPr>
    </w:p>
    <w:p w:rsidR="00FC7FF1" w:rsidRDefault="00FC7FF1" w:rsidP="00FC7FF1">
      <w:pPr>
        <w:ind w:left="2127" w:hanging="2127"/>
        <w:rPr>
          <w:rFonts w:ascii="Century Gothic" w:hAnsi="Century Gothic"/>
        </w:rPr>
      </w:pPr>
    </w:p>
    <w:p w:rsidR="00FC7FF1" w:rsidRPr="004B2212" w:rsidRDefault="00FC7FF1" w:rsidP="00FC7FF1">
      <w:pPr>
        <w:ind w:left="2127" w:hanging="2127"/>
        <w:rPr>
          <w:rFonts w:ascii="Century Gothic" w:hAnsi="Century Gothic"/>
        </w:rPr>
      </w:pPr>
      <w:r>
        <w:rPr>
          <w:rFonts w:ascii="Century Gothic" w:hAnsi="Century Gothic"/>
        </w:rPr>
        <w:t>Current Position</w:t>
      </w:r>
      <w:r>
        <w:rPr>
          <w:rFonts w:ascii="Century Gothic" w:hAnsi="Century Gothic"/>
        </w:rPr>
        <w:tab/>
      </w:r>
      <w:r>
        <w:rPr>
          <w:rFonts w:ascii="Century Gothic" w:hAnsi="Century Gothic"/>
        </w:rPr>
        <w:tab/>
        <w:t xml:space="preserve">:   </w:t>
      </w:r>
      <w:r w:rsidRPr="004B2212">
        <w:rPr>
          <w:rFonts w:ascii="Century Gothic" w:hAnsi="Century Gothic"/>
        </w:rPr>
        <w:t>Director</w:t>
      </w:r>
    </w:p>
    <w:p w:rsidR="00FC7FF1" w:rsidRDefault="00FC7FF1" w:rsidP="00FC7FF1">
      <w:pPr>
        <w:ind w:left="2127" w:right="-196" w:hanging="2127"/>
        <w:rPr>
          <w:rFonts w:ascii="Century Gothic" w:hAnsi="Century Gothic"/>
        </w:rPr>
      </w:pPr>
      <w:r>
        <w:rPr>
          <w:rFonts w:ascii="Century Gothic" w:hAnsi="Century Gothic"/>
        </w:rPr>
        <w:tab/>
      </w:r>
      <w:r w:rsidR="006D6982">
        <w:rPr>
          <w:rFonts w:ascii="Century Gothic" w:hAnsi="Century Gothic"/>
        </w:rPr>
        <w:t xml:space="preserve">     </w:t>
      </w:r>
      <w:r w:rsidRPr="004B2212">
        <w:rPr>
          <w:rFonts w:ascii="Century Gothic" w:hAnsi="Century Gothic"/>
        </w:rPr>
        <w:t xml:space="preserve">Institute of Tropical Forestry and Forest </w:t>
      </w:r>
      <w:r>
        <w:rPr>
          <w:rFonts w:ascii="Century Gothic" w:hAnsi="Century Gothic"/>
        </w:rPr>
        <w:t>P</w:t>
      </w:r>
      <w:r w:rsidRPr="004B2212">
        <w:rPr>
          <w:rFonts w:ascii="Century Gothic" w:hAnsi="Century Gothic"/>
        </w:rPr>
        <w:t xml:space="preserve">roducts  </w:t>
      </w:r>
    </w:p>
    <w:p w:rsidR="00FC7FF1" w:rsidRPr="004B2212" w:rsidRDefault="006D6982" w:rsidP="00FC7FF1">
      <w:pPr>
        <w:ind w:left="2160"/>
        <w:rPr>
          <w:rFonts w:ascii="Century Gothic" w:hAnsi="Century Gothic"/>
        </w:rPr>
      </w:pPr>
      <w:r>
        <w:rPr>
          <w:rFonts w:ascii="Century Gothic" w:hAnsi="Century Gothic"/>
        </w:rPr>
        <w:t xml:space="preserve">    </w:t>
      </w:r>
      <w:r w:rsidR="00FC7FF1" w:rsidRPr="004B2212">
        <w:rPr>
          <w:rFonts w:ascii="Century Gothic" w:hAnsi="Century Gothic"/>
        </w:rPr>
        <w:t>(INTROP)</w:t>
      </w:r>
    </w:p>
    <w:p w:rsidR="00FC7FF1" w:rsidRPr="004B2212" w:rsidRDefault="006D6982" w:rsidP="00FC7FF1">
      <w:pPr>
        <w:ind w:left="1440" w:firstLine="720"/>
        <w:rPr>
          <w:rFonts w:ascii="Century Gothic" w:hAnsi="Century Gothic" w:cs="Arial"/>
        </w:rPr>
      </w:pPr>
      <w:r>
        <w:rPr>
          <w:rFonts w:ascii="Century Gothic" w:hAnsi="Century Gothic" w:cs="Arial"/>
        </w:rPr>
        <w:t xml:space="preserve">    </w:t>
      </w:r>
      <w:r w:rsidR="00FC7FF1" w:rsidRPr="004B2212">
        <w:rPr>
          <w:rFonts w:ascii="Century Gothic" w:hAnsi="Century Gothic" w:cs="Arial"/>
        </w:rPr>
        <w:t>Universiti Putra Malaysia</w:t>
      </w:r>
    </w:p>
    <w:p w:rsidR="00FC7FF1" w:rsidRDefault="006D6982" w:rsidP="00FC7FF1">
      <w:pPr>
        <w:ind w:left="1440" w:firstLine="720"/>
        <w:rPr>
          <w:rFonts w:ascii="Century Gothic" w:hAnsi="Century Gothic" w:cs="Arial"/>
        </w:rPr>
      </w:pPr>
      <w:r>
        <w:rPr>
          <w:rFonts w:ascii="Century Gothic" w:hAnsi="Century Gothic" w:cs="Arial"/>
        </w:rPr>
        <w:t xml:space="preserve">    </w:t>
      </w:r>
      <w:r w:rsidR="00FC7FF1" w:rsidRPr="004B2212">
        <w:rPr>
          <w:rFonts w:ascii="Century Gothic" w:hAnsi="Century Gothic" w:cs="Arial"/>
        </w:rPr>
        <w:t xml:space="preserve">43400 UPM Serdang </w:t>
      </w:r>
    </w:p>
    <w:p w:rsidR="00FC7FF1" w:rsidRPr="004B2212" w:rsidRDefault="006D6982" w:rsidP="00FC7FF1">
      <w:pPr>
        <w:ind w:left="2160"/>
        <w:rPr>
          <w:rFonts w:ascii="Century Gothic" w:hAnsi="Century Gothic"/>
        </w:rPr>
      </w:pPr>
      <w:r>
        <w:rPr>
          <w:rFonts w:ascii="Century Gothic" w:hAnsi="Century Gothic" w:cs="Arial"/>
        </w:rPr>
        <w:t xml:space="preserve">    </w:t>
      </w:r>
      <w:r w:rsidR="00FC7FF1" w:rsidRPr="004B2212">
        <w:rPr>
          <w:rFonts w:ascii="Century Gothic" w:hAnsi="Century Gothic" w:cs="Arial"/>
        </w:rPr>
        <w:t>Selangor</w:t>
      </w:r>
      <w:r w:rsidR="001A0D06">
        <w:rPr>
          <w:rFonts w:ascii="Century Gothic" w:hAnsi="Century Gothic" w:cs="Arial"/>
        </w:rPr>
        <w:t>,</w:t>
      </w:r>
      <w:r w:rsidR="00FC7FF1">
        <w:rPr>
          <w:rFonts w:ascii="Century Gothic" w:hAnsi="Century Gothic" w:cs="Arial"/>
        </w:rPr>
        <w:t xml:space="preserve"> MALAYSIA</w:t>
      </w:r>
    </w:p>
    <w:p w:rsidR="00FC7FF1" w:rsidRDefault="00FC7FF1" w:rsidP="00FC7FF1">
      <w:pPr>
        <w:rPr>
          <w:rFonts w:ascii="Century Gothic" w:hAnsi="Century Gothic" w:cs="Arial"/>
        </w:rPr>
      </w:pPr>
    </w:p>
    <w:p w:rsidR="00FC7FF1" w:rsidRPr="004B2212" w:rsidRDefault="00FC7FF1" w:rsidP="00FC7FF1">
      <w:pPr>
        <w:rPr>
          <w:rFonts w:ascii="Century Gothic" w:hAnsi="Century Gothic" w:cs="Arial"/>
        </w:rPr>
      </w:pPr>
    </w:p>
    <w:p w:rsidR="00FC7FF1" w:rsidRDefault="00FC7FF1" w:rsidP="00FC7FF1">
      <w:pPr>
        <w:ind w:left="2127"/>
        <w:rPr>
          <w:rFonts w:ascii="Century Gothic" w:hAnsi="Century Gothic" w:cs="Arial"/>
        </w:rPr>
      </w:pPr>
      <w:r>
        <w:rPr>
          <w:rFonts w:ascii="Century Gothic" w:hAnsi="Century Gothic" w:cs="Arial"/>
        </w:rPr>
        <w:t xml:space="preserve">   </w:t>
      </w:r>
      <w:r w:rsidR="006D6982">
        <w:rPr>
          <w:rFonts w:ascii="Century Gothic" w:hAnsi="Century Gothic" w:cs="Arial"/>
        </w:rPr>
        <w:t xml:space="preserve"> </w:t>
      </w:r>
      <w:r>
        <w:rPr>
          <w:rFonts w:ascii="Century Gothic" w:hAnsi="Century Gothic" w:cs="Arial"/>
        </w:rPr>
        <w:t>Lecturer</w:t>
      </w:r>
    </w:p>
    <w:p w:rsidR="00FC7FF1" w:rsidRPr="004B2212" w:rsidRDefault="006D6982" w:rsidP="00FC7FF1">
      <w:pPr>
        <w:ind w:left="2127"/>
        <w:rPr>
          <w:rFonts w:ascii="Century Gothic" w:hAnsi="Century Gothic" w:cs="Arial"/>
        </w:rPr>
      </w:pPr>
      <w:r>
        <w:rPr>
          <w:rFonts w:ascii="Century Gothic" w:hAnsi="Century Gothic" w:cs="Arial"/>
        </w:rPr>
        <w:t xml:space="preserve">    </w:t>
      </w:r>
      <w:r w:rsidR="00FC7FF1" w:rsidRPr="004B2212">
        <w:rPr>
          <w:rFonts w:ascii="Century Gothic" w:hAnsi="Century Gothic" w:cs="Arial"/>
        </w:rPr>
        <w:t>Faculty of Forestry</w:t>
      </w:r>
    </w:p>
    <w:p w:rsidR="00FC7FF1" w:rsidRDefault="006D6982" w:rsidP="00FC7FF1">
      <w:pPr>
        <w:ind w:left="2127"/>
        <w:rPr>
          <w:rFonts w:ascii="Century Gothic" w:hAnsi="Century Gothic" w:cs="Arial"/>
        </w:rPr>
      </w:pPr>
      <w:r>
        <w:rPr>
          <w:rFonts w:ascii="Century Gothic" w:hAnsi="Century Gothic" w:cs="Arial"/>
        </w:rPr>
        <w:t xml:space="preserve">    </w:t>
      </w:r>
      <w:r w:rsidR="00FC7FF1" w:rsidRPr="004B2212">
        <w:rPr>
          <w:rFonts w:ascii="Century Gothic" w:hAnsi="Century Gothic" w:cs="Arial"/>
        </w:rPr>
        <w:t xml:space="preserve">Universiti Putra Malaysia </w:t>
      </w:r>
    </w:p>
    <w:p w:rsidR="00FC7FF1" w:rsidRPr="00DA268C" w:rsidRDefault="006D6982" w:rsidP="00FC7FF1">
      <w:pPr>
        <w:ind w:left="2127"/>
        <w:rPr>
          <w:rFonts w:ascii="Century Gothic" w:hAnsi="Century Gothic" w:cs="Arial"/>
        </w:rPr>
      </w:pPr>
      <w:r>
        <w:rPr>
          <w:rFonts w:ascii="Century Gothic" w:hAnsi="Century Gothic" w:cs="Arial"/>
        </w:rPr>
        <w:t xml:space="preserve">    </w:t>
      </w:r>
      <w:r w:rsidR="00FC7FF1" w:rsidRPr="00DA268C">
        <w:rPr>
          <w:rFonts w:ascii="Century Gothic" w:hAnsi="Century Gothic" w:cs="Arial"/>
        </w:rPr>
        <w:t xml:space="preserve">43400 UPM Serdang </w:t>
      </w:r>
    </w:p>
    <w:p w:rsidR="00FC7FF1" w:rsidRPr="00DA268C" w:rsidRDefault="00FC7FF1" w:rsidP="00FC7FF1">
      <w:pPr>
        <w:ind w:left="2127"/>
        <w:rPr>
          <w:rFonts w:ascii="Century Gothic" w:hAnsi="Century Gothic" w:cs="Arial"/>
        </w:rPr>
      </w:pPr>
      <w:r>
        <w:rPr>
          <w:rFonts w:ascii="Century Gothic" w:hAnsi="Century Gothic" w:cs="Arial"/>
        </w:rPr>
        <w:t xml:space="preserve">  </w:t>
      </w:r>
      <w:r w:rsidR="006D6982">
        <w:rPr>
          <w:rFonts w:ascii="Century Gothic" w:hAnsi="Century Gothic" w:cs="Arial"/>
        </w:rPr>
        <w:t xml:space="preserve">  </w:t>
      </w:r>
      <w:r>
        <w:rPr>
          <w:rFonts w:ascii="Century Gothic" w:hAnsi="Century Gothic" w:cs="Arial"/>
        </w:rPr>
        <w:t>S</w:t>
      </w:r>
      <w:r w:rsidRPr="00DA268C">
        <w:rPr>
          <w:rFonts w:ascii="Century Gothic" w:hAnsi="Century Gothic" w:cs="Arial"/>
        </w:rPr>
        <w:t>elangor</w:t>
      </w:r>
      <w:r w:rsidR="001A0D06">
        <w:rPr>
          <w:rFonts w:ascii="Century Gothic" w:hAnsi="Century Gothic" w:cs="Arial"/>
        </w:rPr>
        <w:t>,</w:t>
      </w:r>
      <w:r w:rsidRPr="00DA268C">
        <w:rPr>
          <w:rFonts w:ascii="Century Gothic" w:hAnsi="Century Gothic" w:cs="Arial"/>
        </w:rPr>
        <w:t>MALAYSIA</w:t>
      </w:r>
    </w:p>
    <w:p w:rsidR="00FC7FF1" w:rsidRPr="004B2212" w:rsidRDefault="00FC7FF1" w:rsidP="00FC7FF1">
      <w:pPr>
        <w:pStyle w:val="Heading3"/>
        <w:ind w:left="2160" w:firstLine="675"/>
        <w:rPr>
          <w:rFonts w:ascii="Century Gothic" w:hAnsi="Century Gothic" w:cs="Arial"/>
          <w:b w:val="0"/>
          <w:szCs w:val="24"/>
        </w:rPr>
      </w:pPr>
    </w:p>
    <w:p w:rsidR="00FC7FF1" w:rsidRDefault="00FC7FF1" w:rsidP="00FC7FF1">
      <w:pPr>
        <w:rPr>
          <w:rFonts w:ascii="Century Gothic" w:hAnsi="Century Gothic"/>
        </w:rPr>
      </w:pPr>
    </w:p>
    <w:p w:rsidR="00FC7FF1" w:rsidRDefault="00FC7FF1" w:rsidP="00FC7FF1">
      <w:pPr>
        <w:rPr>
          <w:rFonts w:ascii="Century Gothic" w:hAnsi="Century Gothic"/>
        </w:rPr>
      </w:pPr>
    </w:p>
    <w:p w:rsidR="00DA268C" w:rsidRDefault="00DA268C" w:rsidP="00DA268C">
      <w:pPr>
        <w:jc w:val="both"/>
        <w:rPr>
          <w:rFonts w:ascii="Century Gothic" w:hAnsi="Century Gothic"/>
        </w:rPr>
      </w:pPr>
    </w:p>
    <w:p w:rsidR="00FC7FF1" w:rsidRDefault="00FC7FF1" w:rsidP="00DA268C">
      <w:pPr>
        <w:jc w:val="both"/>
        <w:rPr>
          <w:rFonts w:ascii="Century Gothic" w:hAnsi="Century Gothic"/>
        </w:rPr>
      </w:pPr>
    </w:p>
    <w:p w:rsidR="00FC7FF1" w:rsidRDefault="00FC7FF1" w:rsidP="00DA268C">
      <w:pPr>
        <w:jc w:val="both"/>
        <w:rPr>
          <w:rFonts w:ascii="Century Gothic" w:hAnsi="Century Gothic"/>
        </w:rPr>
      </w:pPr>
    </w:p>
    <w:p w:rsidR="00FC7FF1" w:rsidRPr="00DA268C" w:rsidRDefault="00FC7FF1" w:rsidP="00DA268C">
      <w:pPr>
        <w:jc w:val="both"/>
        <w:rPr>
          <w:rFonts w:ascii="Century Gothic" w:hAnsi="Century Gothic"/>
        </w:rPr>
      </w:pPr>
    </w:p>
    <w:p w:rsidR="00DA268C" w:rsidRPr="00DA268C" w:rsidRDefault="00DA268C" w:rsidP="00DA268C">
      <w:pPr>
        <w:jc w:val="center"/>
        <w:rPr>
          <w:rFonts w:ascii="Century Gothic" w:hAnsi="Century Gothic"/>
          <w:b/>
          <w:sz w:val="28"/>
          <w:szCs w:val="28"/>
        </w:rPr>
      </w:pPr>
      <w:r w:rsidRPr="00DA268C">
        <w:rPr>
          <w:rFonts w:ascii="Century Gothic" w:hAnsi="Century Gothic"/>
          <w:b/>
          <w:sz w:val="28"/>
          <w:szCs w:val="28"/>
        </w:rPr>
        <w:t>AREA OF SPECIALISATION</w:t>
      </w:r>
    </w:p>
    <w:p w:rsidR="00DA268C" w:rsidRDefault="00DA268C" w:rsidP="00DA268C">
      <w:pPr>
        <w:jc w:val="both"/>
        <w:rPr>
          <w:rFonts w:ascii="Century Gothic" w:hAnsi="Century Gothic"/>
        </w:rPr>
      </w:pPr>
    </w:p>
    <w:p w:rsidR="00DA268C" w:rsidRDefault="00DA268C" w:rsidP="00DA268C">
      <w:pPr>
        <w:jc w:val="both"/>
        <w:rPr>
          <w:rFonts w:ascii="Century Gothic" w:hAnsi="Century Gothic"/>
        </w:rPr>
      </w:pPr>
    </w:p>
    <w:p w:rsidR="00DA268C" w:rsidRPr="00DA268C" w:rsidRDefault="000F7121" w:rsidP="00DA268C">
      <w:pPr>
        <w:rPr>
          <w:rFonts w:ascii="Century Gothic" w:hAnsi="Century Gothic"/>
        </w:rPr>
      </w:pPr>
      <w:r>
        <w:rPr>
          <w:rFonts w:ascii="Century Gothic" w:hAnsi="Century Gothic"/>
        </w:rPr>
        <w:t xml:space="preserve">Natural fibre, </w:t>
      </w:r>
      <w:r w:rsidR="00DA268C" w:rsidRPr="00DA268C">
        <w:rPr>
          <w:rFonts w:ascii="Century Gothic" w:hAnsi="Century Gothic"/>
        </w:rPr>
        <w:t>Wood adhesives and bonding, Wood/fibre composites, Surface coating</w:t>
      </w:r>
    </w:p>
    <w:p w:rsidR="00E155EE" w:rsidRPr="00E155EE" w:rsidRDefault="003340C2" w:rsidP="00DA268C">
      <w:pPr>
        <w:jc w:val="both"/>
        <w:rPr>
          <w:lang w:val="en-GB"/>
        </w:rPr>
      </w:pPr>
      <w:r>
        <w:rPr>
          <w:rFonts w:ascii="Century Gothic" w:hAnsi="Century Gothic"/>
          <w:noProof/>
        </w:rPr>
        <mc:AlternateContent>
          <mc:Choice Requires="wps">
            <w:drawing>
              <wp:anchor distT="0" distB="0" distL="114300" distR="114300" simplePos="0" relativeHeight="251656704" behindDoc="0" locked="0" layoutInCell="1" allowOverlap="1">
                <wp:simplePos x="0" y="0"/>
                <wp:positionH relativeFrom="column">
                  <wp:posOffset>1228725</wp:posOffset>
                </wp:positionH>
                <wp:positionV relativeFrom="paragraph">
                  <wp:posOffset>904875</wp:posOffset>
                </wp:positionV>
                <wp:extent cx="3343275" cy="3619500"/>
                <wp:effectExtent l="0" t="0" r="9525"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61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105" w:rsidRPr="00E155EE" w:rsidRDefault="003F7105" w:rsidP="00841E19">
                            <w:pPr>
                              <w:ind w:left="2880" w:hanging="2880"/>
                              <w:jc w:val="both"/>
                              <w:rPr>
                                <w:rFonts w:ascii="Century Gothic" w:hAnsi="Century Gothic"/>
                                <w:b/>
                                <w:sz w:val="28"/>
                                <w:szCs w:val="28"/>
                              </w:rPr>
                            </w:pPr>
                          </w:p>
                          <w:p w:rsidR="003F7105" w:rsidRPr="00E155EE" w:rsidRDefault="003F7105" w:rsidP="00841E19">
                            <w:pPr>
                              <w:ind w:left="2880" w:hanging="2880"/>
                              <w:jc w:val="both"/>
                              <w:rPr>
                                <w:rFonts w:ascii="Century Gothic" w:hAnsi="Century Gothic"/>
                                <w:b/>
                                <w:sz w:val="28"/>
                                <w:szCs w:val="28"/>
                              </w:rPr>
                            </w:pPr>
                          </w:p>
                          <w:p w:rsidR="003F7105" w:rsidRPr="00E155EE" w:rsidRDefault="003F7105" w:rsidP="00841E19">
                            <w:pPr>
                              <w:ind w:left="2880" w:hanging="2880"/>
                              <w:jc w:val="both"/>
                              <w:rPr>
                                <w:rFonts w:ascii="Century Gothic" w:hAnsi="Century Gothic"/>
                                <w:b/>
                                <w:sz w:val="28"/>
                                <w:szCs w:val="28"/>
                              </w:rPr>
                            </w:pPr>
                          </w:p>
                          <w:p w:rsidR="003F7105" w:rsidRPr="00E155EE" w:rsidRDefault="003F7105" w:rsidP="00841E19">
                            <w:pPr>
                              <w:ind w:left="2880" w:hanging="2880"/>
                              <w:jc w:val="both"/>
                              <w:rPr>
                                <w:rFonts w:ascii="Century Gothic" w:hAnsi="Century Gothic"/>
                                <w:b/>
                                <w:sz w:val="28"/>
                                <w:szCs w:val="28"/>
                              </w:rPr>
                            </w:pPr>
                          </w:p>
                          <w:p w:rsidR="003F7105" w:rsidRPr="00E155EE" w:rsidRDefault="003F7105" w:rsidP="00841E19">
                            <w:pPr>
                              <w:ind w:left="2880" w:hanging="2880"/>
                              <w:jc w:val="both"/>
                              <w:rPr>
                                <w:rFonts w:ascii="Century Gothic" w:hAnsi="Century Gothic"/>
                                <w:b/>
                                <w:sz w:val="28"/>
                                <w:szCs w:val="28"/>
                              </w:rPr>
                            </w:pPr>
                          </w:p>
                          <w:p w:rsidR="003F7105" w:rsidRPr="00E155EE" w:rsidRDefault="003F7105" w:rsidP="00841E19">
                            <w:pPr>
                              <w:ind w:left="2880" w:hanging="2880"/>
                              <w:jc w:val="both"/>
                              <w:rPr>
                                <w:rFonts w:ascii="Century Gothic" w:hAnsi="Century Gothic"/>
                                <w:b/>
                                <w:sz w:val="28"/>
                                <w:szCs w:val="28"/>
                              </w:rPr>
                            </w:pPr>
                          </w:p>
                          <w:p w:rsidR="003F7105" w:rsidRPr="00E155EE" w:rsidRDefault="003F7105" w:rsidP="00841E19">
                            <w:pPr>
                              <w:jc w:val="both"/>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left:0;text-align:left;margin-left:96.75pt;margin-top:71.25pt;width:263.2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5qiA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5z&#10;jBTpgKNHPnh0owdUhvL0xlXg9WDAzw+wDTTHVJ251/STQ0rftkRt+bW1um85YRBeFk4mZ0dHHBdA&#10;Nv1bzeAasvM6Ag2N7ULtoBoI0IGmpxM1IRQKm9NpMc0XM4wo2KbzrJylkbyEVMfjxjr/musOhUmN&#10;LXAf4cn+3vkQDqmOLuE2p6VgayFlXNjt5lZatCegk3X8YgbP3KQKzkqHYyPiuANRwh3BFuKNvH8t&#10;s7xIb/Jysp4vF5NiXcwm5SJdTtKsvCnnaVEWd+tvIcCsqFrBGFf3QvGjBrPi7zg+dMOonqhC1Ne4&#10;nOWzkaM/JpnG73dJdsJDS0rR1Xh5ciJVYPaVYpA2qTwRcpwnP4cfqww1OP5jVaIOAvWjCPywGaLi&#10;pkd5bTR7AmFYDbQB+/CcwKTV9gtGPbRmjd3nHbEcI/lGgbjKrChCL8dFMVvksLDnls25hSgKUDX2&#10;GI3TWz/2/85YsW3hplHOSl+DIBsRpRKUO0Z1kDG0X8zp8FSE/j5fR68fD9rqOwAAAP//AwBQSwME&#10;FAAGAAgAAAAhADir/KPbAAAACwEAAA8AAABkcnMvZG93bnJldi54bWxMT8tOwzAQvCPxD9YicUHU&#10;aWkbGuJUgATi2tIP2MTbJCJeR7HbpH/PcqK3md3RPPLt5Dp1piG0ng3MZwko4srblmsDh++Px2dQ&#10;ISJb7DyTgQsF2Ba3Nzlm1o+8o/M+1kpMOGRooImxz7QOVUMOw8z3xPI7+sFhFDrU2g44irnr9CJJ&#10;1tphy5LQYE/vDVU/+5MzcPwaH1absfyMh3S3XL9hm5b+Ysz93fT6AirSFP/F8FdfqkMhnUp/YhtU&#10;J3zztBKpgOVCgChSCQRVCpjLRRe5vt5Q/AIAAP//AwBQSwECLQAUAAYACAAAACEAtoM4kv4AAADh&#10;AQAAEwAAAAAAAAAAAAAAAAAAAAAAW0NvbnRlbnRfVHlwZXNdLnhtbFBLAQItABQABgAIAAAAIQA4&#10;/SH/1gAAAJQBAAALAAAAAAAAAAAAAAAAAC8BAABfcmVscy8ucmVsc1BLAQItABQABgAIAAAAIQAT&#10;kW5qiAIAABgFAAAOAAAAAAAAAAAAAAAAAC4CAABkcnMvZTJvRG9jLnhtbFBLAQItABQABgAIAAAA&#10;IQA4q/yj2wAAAAsBAAAPAAAAAAAAAAAAAAAAAOIEAABkcnMvZG93bnJldi54bWxQSwUGAAAAAAQA&#10;BADzAAAA6gUAAAAA&#10;" stroked="f">
                <v:textbox>
                  <w:txbxContent>
                    <w:p w:rsidR="003F7105" w:rsidRPr="00E155EE" w:rsidRDefault="003F7105" w:rsidP="00841E19">
                      <w:pPr>
                        <w:ind w:left="2880" w:hanging="2880"/>
                        <w:jc w:val="both"/>
                        <w:rPr>
                          <w:rFonts w:ascii="Century Gothic" w:hAnsi="Century Gothic"/>
                          <w:b/>
                          <w:sz w:val="28"/>
                          <w:szCs w:val="28"/>
                        </w:rPr>
                      </w:pPr>
                    </w:p>
                    <w:p w:rsidR="003F7105" w:rsidRPr="00E155EE" w:rsidRDefault="003F7105" w:rsidP="00841E19">
                      <w:pPr>
                        <w:ind w:left="2880" w:hanging="2880"/>
                        <w:jc w:val="both"/>
                        <w:rPr>
                          <w:rFonts w:ascii="Century Gothic" w:hAnsi="Century Gothic"/>
                          <w:b/>
                          <w:sz w:val="28"/>
                          <w:szCs w:val="28"/>
                        </w:rPr>
                      </w:pPr>
                    </w:p>
                    <w:p w:rsidR="003F7105" w:rsidRPr="00E155EE" w:rsidRDefault="003F7105" w:rsidP="00841E19">
                      <w:pPr>
                        <w:ind w:left="2880" w:hanging="2880"/>
                        <w:jc w:val="both"/>
                        <w:rPr>
                          <w:rFonts w:ascii="Century Gothic" w:hAnsi="Century Gothic"/>
                          <w:b/>
                          <w:sz w:val="28"/>
                          <w:szCs w:val="28"/>
                        </w:rPr>
                      </w:pPr>
                    </w:p>
                    <w:p w:rsidR="003F7105" w:rsidRPr="00E155EE" w:rsidRDefault="003F7105" w:rsidP="00841E19">
                      <w:pPr>
                        <w:ind w:left="2880" w:hanging="2880"/>
                        <w:jc w:val="both"/>
                        <w:rPr>
                          <w:rFonts w:ascii="Century Gothic" w:hAnsi="Century Gothic"/>
                          <w:b/>
                          <w:sz w:val="28"/>
                          <w:szCs w:val="28"/>
                        </w:rPr>
                      </w:pPr>
                    </w:p>
                    <w:p w:rsidR="003F7105" w:rsidRPr="00E155EE" w:rsidRDefault="003F7105" w:rsidP="00841E19">
                      <w:pPr>
                        <w:ind w:left="2880" w:hanging="2880"/>
                        <w:jc w:val="both"/>
                        <w:rPr>
                          <w:rFonts w:ascii="Century Gothic" w:hAnsi="Century Gothic"/>
                          <w:b/>
                          <w:sz w:val="28"/>
                          <w:szCs w:val="28"/>
                        </w:rPr>
                      </w:pPr>
                    </w:p>
                    <w:p w:rsidR="003F7105" w:rsidRPr="00E155EE" w:rsidRDefault="003F7105" w:rsidP="00841E19">
                      <w:pPr>
                        <w:ind w:left="2880" w:hanging="2880"/>
                        <w:jc w:val="both"/>
                        <w:rPr>
                          <w:rFonts w:ascii="Century Gothic" w:hAnsi="Century Gothic"/>
                          <w:b/>
                          <w:sz w:val="28"/>
                          <w:szCs w:val="28"/>
                        </w:rPr>
                      </w:pPr>
                    </w:p>
                    <w:p w:rsidR="003F7105" w:rsidRPr="00E155EE" w:rsidRDefault="003F7105" w:rsidP="00841E19">
                      <w:pPr>
                        <w:jc w:val="both"/>
                        <w:rPr>
                          <w:b/>
                          <w:sz w:val="28"/>
                          <w:szCs w:val="28"/>
                        </w:rPr>
                      </w:pPr>
                    </w:p>
                  </w:txbxContent>
                </v:textbox>
              </v:shape>
            </w:pict>
          </mc:Fallback>
        </mc:AlternateContent>
      </w:r>
      <w:r w:rsidR="00E155EE" w:rsidRPr="00DA268C">
        <w:rPr>
          <w:rFonts w:ascii="Century Gothic" w:hAnsi="Century Gothic"/>
        </w:rPr>
        <w:br w:type="page"/>
      </w:r>
    </w:p>
    <w:p w:rsidR="00AF00D1" w:rsidRPr="00E155EE" w:rsidRDefault="00E155EE" w:rsidP="00345DE8">
      <w:pPr>
        <w:pStyle w:val="Heading3"/>
        <w:jc w:val="center"/>
        <w:rPr>
          <w:rFonts w:ascii="Century Gothic" w:hAnsi="Century Gothic" w:cs="Arial"/>
          <w:szCs w:val="24"/>
        </w:rPr>
      </w:pPr>
      <w:r w:rsidRPr="00E155EE">
        <w:rPr>
          <w:rFonts w:ascii="Century Gothic" w:hAnsi="Century Gothic" w:cs="Arial"/>
          <w:szCs w:val="24"/>
        </w:rPr>
        <w:lastRenderedPageBreak/>
        <w:t>A</w:t>
      </w:r>
      <w:r w:rsidR="00345DE8" w:rsidRPr="00E155EE">
        <w:rPr>
          <w:rFonts w:ascii="Century Gothic" w:hAnsi="Century Gothic" w:cs="Arial"/>
          <w:szCs w:val="24"/>
        </w:rPr>
        <w:t>CADEMIC QUALIFICATION</w:t>
      </w:r>
    </w:p>
    <w:p w:rsidR="00345DE8" w:rsidRPr="00345DE8" w:rsidRDefault="00345DE8" w:rsidP="00345DE8">
      <w:pPr>
        <w:rPr>
          <w:lang w:val="en-GB"/>
        </w:rPr>
      </w:pPr>
    </w:p>
    <w:p w:rsidR="00325495" w:rsidRPr="00325495" w:rsidRDefault="00325495" w:rsidP="00325495">
      <w:pPr>
        <w:rPr>
          <w:lang w:val="en-GB"/>
        </w:rPr>
      </w:pPr>
    </w:p>
    <w:tbl>
      <w:tblPr>
        <w:tblW w:w="8460" w:type="dxa"/>
        <w:tblInd w:w="108" w:type="dxa"/>
        <w:tblLayout w:type="fixed"/>
        <w:tblLook w:val="0000" w:firstRow="0" w:lastRow="0" w:firstColumn="0" w:lastColumn="0" w:noHBand="0" w:noVBand="0"/>
      </w:tblPr>
      <w:tblGrid>
        <w:gridCol w:w="1080"/>
        <w:gridCol w:w="2340"/>
        <w:gridCol w:w="3780"/>
        <w:gridCol w:w="1260"/>
      </w:tblGrid>
      <w:tr w:rsidR="00AF00D1" w:rsidRPr="00591F49">
        <w:tc>
          <w:tcPr>
            <w:tcW w:w="1080" w:type="dxa"/>
            <w:tcBorders>
              <w:top w:val="single" w:sz="4" w:space="0" w:color="auto"/>
              <w:bottom w:val="single" w:sz="4" w:space="0" w:color="auto"/>
            </w:tcBorders>
          </w:tcPr>
          <w:p w:rsidR="00AF00D1" w:rsidRPr="00591F49" w:rsidRDefault="00AF00D1" w:rsidP="003A7983">
            <w:pPr>
              <w:jc w:val="center"/>
              <w:rPr>
                <w:rFonts w:ascii="Century Gothic" w:hAnsi="Century Gothic" w:cs="Arial"/>
                <w:b/>
                <w:bCs/>
                <w:sz w:val="20"/>
                <w:szCs w:val="20"/>
              </w:rPr>
            </w:pPr>
            <w:r w:rsidRPr="00591F49">
              <w:rPr>
                <w:rFonts w:ascii="Century Gothic" w:hAnsi="Century Gothic" w:cs="Arial"/>
                <w:b/>
                <w:bCs/>
                <w:sz w:val="20"/>
                <w:szCs w:val="20"/>
              </w:rPr>
              <w:t>Degree</w:t>
            </w:r>
          </w:p>
        </w:tc>
        <w:tc>
          <w:tcPr>
            <w:tcW w:w="2340" w:type="dxa"/>
            <w:tcBorders>
              <w:top w:val="single" w:sz="4" w:space="0" w:color="auto"/>
              <w:bottom w:val="single" w:sz="4" w:space="0" w:color="auto"/>
            </w:tcBorders>
          </w:tcPr>
          <w:p w:rsidR="00AF00D1" w:rsidRPr="00591F49" w:rsidRDefault="00AF00D1" w:rsidP="003A7983">
            <w:pPr>
              <w:jc w:val="center"/>
              <w:rPr>
                <w:rFonts w:ascii="Century Gothic" w:hAnsi="Century Gothic" w:cs="Arial"/>
                <w:b/>
                <w:bCs/>
                <w:sz w:val="20"/>
                <w:szCs w:val="20"/>
              </w:rPr>
            </w:pPr>
            <w:r w:rsidRPr="00591F49">
              <w:rPr>
                <w:rFonts w:ascii="Century Gothic" w:hAnsi="Century Gothic" w:cs="Arial"/>
                <w:b/>
                <w:bCs/>
                <w:sz w:val="20"/>
                <w:szCs w:val="20"/>
              </w:rPr>
              <w:t>Field</w:t>
            </w:r>
          </w:p>
        </w:tc>
        <w:tc>
          <w:tcPr>
            <w:tcW w:w="3780" w:type="dxa"/>
            <w:tcBorders>
              <w:top w:val="single" w:sz="4" w:space="0" w:color="auto"/>
              <w:bottom w:val="single" w:sz="4" w:space="0" w:color="auto"/>
            </w:tcBorders>
          </w:tcPr>
          <w:p w:rsidR="00AF00D1" w:rsidRPr="00591F49" w:rsidRDefault="00AF00D1" w:rsidP="003A7983">
            <w:pPr>
              <w:jc w:val="center"/>
              <w:rPr>
                <w:rFonts w:ascii="Century Gothic" w:hAnsi="Century Gothic" w:cs="Arial"/>
                <w:b/>
                <w:bCs/>
                <w:sz w:val="20"/>
                <w:szCs w:val="20"/>
              </w:rPr>
            </w:pPr>
            <w:r w:rsidRPr="00591F49">
              <w:rPr>
                <w:rFonts w:ascii="Century Gothic" w:hAnsi="Century Gothic" w:cs="Arial"/>
                <w:b/>
                <w:bCs/>
                <w:sz w:val="20"/>
                <w:szCs w:val="20"/>
              </w:rPr>
              <w:t>Name of Institution</w:t>
            </w:r>
          </w:p>
        </w:tc>
        <w:tc>
          <w:tcPr>
            <w:tcW w:w="1260" w:type="dxa"/>
            <w:tcBorders>
              <w:top w:val="single" w:sz="4" w:space="0" w:color="auto"/>
              <w:bottom w:val="single" w:sz="4" w:space="0" w:color="auto"/>
            </w:tcBorders>
          </w:tcPr>
          <w:p w:rsidR="00AF00D1" w:rsidRDefault="00AF00D1" w:rsidP="003A7983">
            <w:pPr>
              <w:jc w:val="center"/>
              <w:rPr>
                <w:rFonts w:ascii="Century Gothic" w:hAnsi="Century Gothic" w:cs="Arial"/>
                <w:b/>
                <w:bCs/>
                <w:sz w:val="20"/>
                <w:szCs w:val="20"/>
              </w:rPr>
            </w:pPr>
            <w:r w:rsidRPr="00591F49">
              <w:rPr>
                <w:rFonts w:ascii="Century Gothic" w:hAnsi="Century Gothic" w:cs="Arial"/>
                <w:b/>
                <w:bCs/>
                <w:sz w:val="20"/>
                <w:szCs w:val="20"/>
              </w:rPr>
              <w:t>Year</w:t>
            </w:r>
          </w:p>
          <w:p w:rsidR="004B2212" w:rsidRPr="00591F49" w:rsidRDefault="004B2212" w:rsidP="003A7983">
            <w:pPr>
              <w:jc w:val="center"/>
              <w:rPr>
                <w:rFonts w:ascii="Century Gothic" w:hAnsi="Century Gothic" w:cs="Arial"/>
                <w:b/>
                <w:bCs/>
                <w:sz w:val="20"/>
                <w:szCs w:val="20"/>
              </w:rPr>
            </w:pPr>
          </w:p>
        </w:tc>
      </w:tr>
      <w:tr w:rsidR="00AF00D1" w:rsidRPr="00591F49">
        <w:tc>
          <w:tcPr>
            <w:tcW w:w="1080" w:type="dxa"/>
            <w:tcBorders>
              <w:top w:val="single" w:sz="4" w:space="0" w:color="auto"/>
            </w:tcBorders>
          </w:tcPr>
          <w:p w:rsidR="00AF00D1" w:rsidRPr="00591F49" w:rsidRDefault="00AF00D1" w:rsidP="003A7983">
            <w:pPr>
              <w:spacing w:before="120"/>
              <w:rPr>
                <w:rFonts w:ascii="Century Gothic" w:hAnsi="Century Gothic" w:cs="Arial"/>
                <w:sz w:val="20"/>
                <w:szCs w:val="20"/>
              </w:rPr>
            </w:pPr>
            <w:r w:rsidRPr="00591F49">
              <w:rPr>
                <w:rFonts w:ascii="Century Gothic" w:hAnsi="Century Gothic" w:cs="Arial"/>
                <w:sz w:val="20"/>
                <w:szCs w:val="20"/>
              </w:rPr>
              <w:t xml:space="preserve">Ph.D </w:t>
            </w:r>
          </w:p>
        </w:tc>
        <w:tc>
          <w:tcPr>
            <w:tcW w:w="2340" w:type="dxa"/>
            <w:tcBorders>
              <w:top w:val="single" w:sz="4" w:space="0" w:color="auto"/>
            </w:tcBorders>
          </w:tcPr>
          <w:p w:rsidR="00E46603" w:rsidRPr="00591F49" w:rsidRDefault="00AF00D1" w:rsidP="003A7983">
            <w:pPr>
              <w:spacing w:before="120"/>
              <w:rPr>
                <w:rFonts w:ascii="Century Gothic" w:hAnsi="Century Gothic" w:cs="Arial"/>
                <w:sz w:val="20"/>
                <w:szCs w:val="20"/>
              </w:rPr>
            </w:pPr>
            <w:r w:rsidRPr="00591F49">
              <w:rPr>
                <w:rFonts w:ascii="Century Gothic" w:hAnsi="Century Gothic" w:cs="Arial"/>
                <w:sz w:val="20"/>
                <w:szCs w:val="20"/>
              </w:rPr>
              <w:t>Wood Chemistry</w:t>
            </w:r>
          </w:p>
        </w:tc>
        <w:tc>
          <w:tcPr>
            <w:tcW w:w="3780" w:type="dxa"/>
            <w:tcBorders>
              <w:top w:val="single" w:sz="4" w:space="0" w:color="auto"/>
            </w:tcBorders>
          </w:tcPr>
          <w:p w:rsidR="00AF00D1" w:rsidRPr="00591F49" w:rsidRDefault="00AF00D1" w:rsidP="003A7983">
            <w:pPr>
              <w:spacing w:before="120"/>
              <w:rPr>
                <w:rFonts w:ascii="Century Gothic" w:hAnsi="Century Gothic" w:cs="Arial"/>
                <w:sz w:val="20"/>
                <w:szCs w:val="20"/>
              </w:rPr>
            </w:pPr>
            <w:r w:rsidRPr="00591F49">
              <w:rPr>
                <w:rFonts w:ascii="Century Gothic" w:hAnsi="Century Gothic" w:cs="Arial"/>
                <w:sz w:val="20"/>
                <w:szCs w:val="20"/>
              </w:rPr>
              <w:t>University of Aberdeen, Scotland</w:t>
            </w:r>
          </w:p>
        </w:tc>
        <w:tc>
          <w:tcPr>
            <w:tcW w:w="1260" w:type="dxa"/>
            <w:tcBorders>
              <w:top w:val="single" w:sz="4" w:space="0" w:color="auto"/>
            </w:tcBorders>
          </w:tcPr>
          <w:p w:rsidR="00AF00D1" w:rsidRPr="00591F49" w:rsidRDefault="00AF00D1" w:rsidP="003A7983">
            <w:pPr>
              <w:spacing w:before="120"/>
              <w:jc w:val="center"/>
              <w:rPr>
                <w:rFonts w:ascii="Century Gothic" w:hAnsi="Century Gothic" w:cs="Arial"/>
                <w:sz w:val="20"/>
                <w:szCs w:val="20"/>
              </w:rPr>
            </w:pPr>
            <w:r w:rsidRPr="00591F49">
              <w:rPr>
                <w:rFonts w:ascii="Century Gothic" w:hAnsi="Century Gothic" w:cs="Arial"/>
                <w:sz w:val="20"/>
                <w:szCs w:val="20"/>
              </w:rPr>
              <w:t>1995</w:t>
            </w:r>
          </w:p>
        </w:tc>
      </w:tr>
      <w:tr w:rsidR="00E46603" w:rsidRPr="00591F49">
        <w:tc>
          <w:tcPr>
            <w:tcW w:w="8460" w:type="dxa"/>
            <w:gridSpan w:val="4"/>
            <w:tcBorders>
              <w:bottom w:val="single" w:sz="4" w:space="0" w:color="auto"/>
            </w:tcBorders>
          </w:tcPr>
          <w:p w:rsidR="00E46603" w:rsidRPr="00345DE8" w:rsidRDefault="00E46603" w:rsidP="001842B4">
            <w:pPr>
              <w:spacing w:before="120" w:after="120"/>
              <w:rPr>
                <w:rFonts w:ascii="Century Gothic" w:hAnsi="Century Gothic" w:cs="Arial"/>
                <w:b/>
                <w:i/>
                <w:sz w:val="20"/>
                <w:szCs w:val="20"/>
              </w:rPr>
            </w:pPr>
            <w:r w:rsidRPr="00345DE8">
              <w:rPr>
                <w:rFonts w:ascii="Century Gothic" w:hAnsi="Century Gothic" w:cs="Arial"/>
                <w:b/>
                <w:i/>
                <w:sz w:val="20"/>
                <w:szCs w:val="20"/>
              </w:rPr>
              <w:t>PhD thesis: Utilisation of mangrove tannin in cold-setting wood adhesive</w:t>
            </w:r>
          </w:p>
        </w:tc>
      </w:tr>
      <w:tr w:rsidR="00AF00D1" w:rsidRPr="00591F49">
        <w:tc>
          <w:tcPr>
            <w:tcW w:w="1080" w:type="dxa"/>
            <w:tcBorders>
              <w:top w:val="single" w:sz="4" w:space="0" w:color="auto"/>
            </w:tcBorders>
          </w:tcPr>
          <w:p w:rsidR="00AF00D1" w:rsidRPr="00591F49" w:rsidRDefault="00AF00D1" w:rsidP="003A7983">
            <w:pPr>
              <w:rPr>
                <w:rFonts w:ascii="Century Gothic" w:hAnsi="Century Gothic" w:cs="Arial"/>
                <w:b/>
                <w:sz w:val="20"/>
                <w:szCs w:val="20"/>
              </w:rPr>
            </w:pPr>
            <w:r w:rsidRPr="00591F49">
              <w:rPr>
                <w:rFonts w:ascii="Century Gothic" w:hAnsi="Century Gothic" w:cs="Arial"/>
                <w:sz w:val="20"/>
                <w:szCs w:val="20"/>
              </w:rPr>
              <w:t xml:space="preserve">M.Sc. </w:t>
            </w:r>
          </w:p>
        </w:tc>
        <w:tc>
          <w:tcPr>
            <w:tcW w:w="2340" w:type="dxa"/>
            <w:tcBorders>
              <w:top w:val="single" w:sz="4" w:space="0" w:color="auto"/>
            </w:tcBorders>
          </w:tcPr>
          <w:p w:rsidR="00AF00D1" w:rsidRPr="00591F49" w:rsidRDefault="00AF00D1" w:rsidP="003A7983">
            <w:pPr>
              <w:rPr>
                <w:rFonts w:ascii="Century Gothic" w:hAnsi="Century Gothic" w:cs="Arial"/>
                <w:sz w:val="20"/>
                <w:szCs w:val="20"/>
              </w:rPr>
            </w:pPr>
            <w:r w:rsidRPr="00591F49">
              <w:rPr>
                <w:rFonts w:ascii="Century Gothic" w:hAnsi="Century Gothic" w:cs="Arial"/>
                <w:sz w:val="20"/>
                <w:szCs w:val="20"/>
              </w:rPr>
              <w:t xml:space="preserve">Wood Science and Technology </w:t>
            </w:r>
          </w:p>
        </w:tc>
        <w:tc>
          <w:tcPr>
            <w:tcW w:w="3780" w:type="dxa"/>
            <w:tcBorders>
              <w:top w:val="single" w:sz="4" w:space="0" w:color="auto"/>
            </w:tcBorders>
          </w:tcPr>
          <w:p w:rsidR="00AF00D1" w:rsidRPr="00591F49" w:rsidRDefault="00AF00D1" w:rsidP="003A7983">
            <w:pPr>
              <w:rPr>
                <w:rFonts w:ascii="Century Gothic" w:hAnsi="Century Gothic" w:cs="Arial"/>
                <w:b/>
                <w:sz w:val="20"/>
                <w:szCs w:val="20"/>
              </w:rPr>
            </w:pPr>
            <w:r w:rsidRPr="00591F49">
              <w:rPr>
                <w:rFonts w:ascii="Century Gothic" w:hAnsi="Century Gothic" w:cs="Arial"/>
                <w:sz w:val="20"/>
                <w:szCs w:val="20"/>
              </w:rPr>
              <w:t>Mississippi State University, Mississippi State, USA</w:t>
            </w:r>
          </w:p>
        </w:tc>
        <w:tc>
          <w:tcPr>
            <w:tcW w:w="1260" w:type="dxa"/>
            <w:tcBorders>
              <w:top w:val="single" w:sz="4" w:space="0" w:color="auto"/>
            </w:tcBorders>
          </w:tcPr>
          <w:p w:rsidR="00AF00D1" w:rsidRPr="00591F49" w:rsidRDefault="00AF00D1" w:rsidP="003A7983">
            <w:pPr>
              <w:jc w:val="center"/>
              <w:rPr>
                <w:rFonts w:ascii="Century Gothic" w:hAnsi="Century Gothic" w:cs="Arial"/>
                <w:sz w:val="20"/>
                <w:szCs w:val="20"/>
              </w:rPr>
            </w:pPr>
            <w:r w:rsidRPr="00591F49">
              <w:rPr>
                <w:rFonts w:ascii="Century Gothic" w:hAnsi="Century Gothic" w:cs="Arial"/>
                <w:sz w:val="20"/>
                <w:szCs w:val="20"/>
              </w:rPr>
              <w:t>1989</w:t>
            </w:r>
          </w:p>
        </w:tc>
      </w:tr>
      <w:tr w:rsidR="00EB64E3" w:rsidRPr="00591F49">
        <w:tc>
          <w:tcPr>
            <w:tcW w:w="8460" w:type="dxa"/>
            <w:gridSpan w:val="4"/>
            <w:tcBorders>
              <w:bottom w:val="single" w:sz="4" w:space="0" w:color="auto"/>
            </w:tcBorders>
          </w:tcPr>
          <w:p w:rsidR="00805A71" w:rsidRDefault="00EB64E3" w:rsidP="00E46603">
            <w:pPr>
              <w:rPr>
                <w:rFonts w:ascii="Century Gothic" w:hAnsi="Century Gothic" w:cs="Arial"/>
                <w:b/>
                <w:i/>
                <w:sz w:val="20"/>
                <w:szCs w:val="20"/>
              </w:rPr>
            </w:pPr>
            <w:r w:rsidRPr="00345DE8">
              <w:rPr>
                <w:rFonts w:ascii="Century Gothic" w:hAnsi="Century Gothic" w:cs="Arial"/>
                <w:b/>
                <w:i/>
                <w:sz w:val="20"/>
                <w:szCs w:val="20"/>
              </w:rPr>
              <w:t xml:space="preserve">Masters thesis: Synthesis and Evaluation of organosolv lignin for bonding </w:t>
            </w:r>
          </w:p>
          <w:p w:rsidR="00EB64E3" w:rsidRPr="00345DE8" w:rsidRDefault="00EB64E3" w:rsidP="001842B4">
            <w:pPr>
              <w:spacing w:after="120"/>
              <w:rPr>
                <w:rFonts w:ascii="Century Gothic" w:hAnsi="Century Gothic" w:cs="Arial"/>
                <w:b/>
                <w:i/>
                <w:sz w:val="20"/>
                <w:szCs w:val="20"/>
              </w:rPr>
            </w:pPr>
            <w:r w:rsidRPr="00345DE8">
              <w:rPr>
                <w:rFonts w:ascii="Century Gothic" w:hAnsi="Century Gothic" w:cs="Arial"/>
                <w:b/>
                <w:i/>
                <w:sz w:val="20"/>
                <w:szCs w:val="20"/>
              </w:rPr>
              <w:t>southern pine plywood</w:t>
            </w:r>
          </w:p>
        </w:tc>
      </w:tr>
      <w:tr w:rsidR="00AF00D1" w:rsidRPr="00591F49">
        <w:tc>
          <w:tcPr>
            <w:tcW w:w="1080" w:type="dxa"/>
            <w:tcBorders>
              <w:top w:val="single" w:sz="4" w:space="0" w:color="auto"/>
              <w:bottom w:val="single" w:sz="4" w:space="0" w:color="auto"/>
            </w:tcBorders>
          </w:tcPr>
          <w:p w:rsidR="00AF00D1" w:rsidRPr="00591F49" w:rsidRDefault="00AF00D1" w:rsidP="003A7983">
            <w:pPr>
              <w:ind w:left="-18" w:firstLine="18"/>
              <w:rPr>
                <w:rFonts w:ascii="Century Gothic" w:hAnsi="Century Gothic" w:cs="Arial"/>
                <w:b/>
                <w:sz w:val="20"/>
                <w:szCs w:val="20"/>
              </w:rPr>
            </w:pPr>
            <w:r w:rsidRPr="00591F49">
              <w:rPr>
                <w:rFonts w:ascii="Century Gothic" w:hAnsi="Century Gothic" w:cs="Arial"/>
                <w:sz w:val="20"/>
                <w:szCs w:val="20"/>
              </w:rPr>
              <w:t xml:space="preserve">B.Sc. </w:t>
            </w:r>
          </w:p>
        </w:tc>
        <w:tc>
          <w:tcPr>
            <w:tcW w:w="2340" w:type="dxa"/>
            <w:tcBorders>
              <w:top w:val="single" w:sz="4" w:space="0" w:color="auto"/>
              <w:bottom w:val="single" w:sz="4" w:space="0" w:color="auto"/>
            </w:tcBorders>
          </w:tcPr>
          <w:p w:rsidR="00AF00D1" w:rsidRPr="00591F49" w:rsidRDefault="00AF00D1" w:rsidP="00E46603">
            <w:pPr>
              <w:spacing w:after="120"/>
              <w:rPr>
                <w:rFonts w:ascii="Century Gothic" w:hAnsi="Century Gothic" w:cs="Arial"/>
                <w:sz w:val="20"/>
                <w:szCs w:val="20"/>
              </w:rPr>
            </w:pPr>
            <w:r w:rsidRPr="00591F49">
              <w:rPr>
                <w:rFonts w:ascii="Century Gothic" w:hAnsi="Century Gothic" w:cs="Arial"/>
                <w:sz w:val="20"/>
                <w:szCs w:val="20"/>
              </w:rPr>
              <w:t>Wood Science and Technology</w:t>
            </w:r>
          </w:p>
        </w:tc>
        <w:tc>
          <w:tcPr>
            <w:tcW w:w="3780" w:type="dxa"/>
            <w:tcBorders>
              <w:top w:val="single" w:sz="4" w:space="0" w:color="auto"/>
              <w:bottom w:val="single" w:sz="4" w:space="0" w:color="auto"/>
            </w:tcBorders>
          </w:tcPr>
          <w:p w:rsidR="00AF00D1" w:rsidRDefault="00AF00D1" w:rsidP="003A7983">
            <w:pPr>
              <w:rPr>
                <w:rFonts w:ascii="Century Gothic" w:hAnsi="Century Gothic" w:cs="Arial"/>
                <w:sz w:val="20"/>
                <w:szCs w:val="20"/>
              </w:rPr>
            </w:pPr>
            <w:r w:rsidRPr="00591F49">
              <w:rPr>
                <w:rFonts w:ascii="Century Gothic" w:hAnsi="Century Gothic" w:cs="Arial"/>
                <w:sz w:val="20"/>
                <w:szCs w:val="20"/>
              </w:rPr>
              <w:t>Mississippi State University, Mississippi State, USA</w:t>
            </w:r>
          </w:p>
          <w:p w:rsidR="00345DE8" w:rsidRPr="00591F49" w:rsidRDefault="00345DE8" w:rsidP="003A7983">
            <w:pPr>
              <w:rPr>
                <w:rFonts w:ascii="Century Gothic" w:hAnsi="Century Gothic" w:cs="Arial"/>
                <w:b/>
                <w:sz w:val="20"/>
                <w:szCs w:val="20"/>
              </w:rPr>
            </w:pPr>
          </w:p>
        </w:tc>
        <w:tc>
          <w:tcPr>
            <w:tcW w:w="1260" w:type="dxa"/>
            <w:tcBorders>
              <w:top w:val="single" w:sz="4" w:space="0" w:color="auto"/>
              <w:bottom w:val="single" w:sz="4" w:space="0" w:color="auto"/>
            </w:tcBorders>
          </w:tcPr>
          <w:p w:rsidR="00AF00D1" w:rsidRPr="00591F49" w:rsidRDefault="00AF00D1" w:rsidP="003A7983">
            <w:pPr>
              <w:jc w:val="center"/>
              <w:rPr>
                <w:rFonts w:ascii="Century Gothic" w:hAnsi="Century Gothic" w:cs="Arial"/>
                <w:sz w:val="20"/>
                <w:szCs w:val="20"/>
              </w:rPr>
            </w:pPr>
            <w:r w:rsidRPr="00591F49">
              <w:rPr>
                <w:rFonts w:ascii="Century Gothic" w:hAnsi="Century Gothic" w:cs="Arial"/>
                <w:sz w:val="20"/>
                <w:szCs w:val="20"/>
              </w:rPr>
              <w:t>1987</w:t>
            </w:r>
          </w:p>
        </w:tc>
      </w:tr>
      <w:tr w:rsidR="00AF00D1" w:rsidRPr="00591F49">
        <w:tc>
          <w:tcPr>
            <w:tcW w:w="1080" w:type="dxa"/>
            <w:tcBorders>
              <w:top w:val="single" w:sz="4" w:space="0" w:color="auto"/>
              <w:bottom w:val="single" w:sz="4" w:space="0" w:color="auto"/>
            </w:tcBorders>
          </w:tcPr>
          <w:p w:rsidR="00AF00D1" w:rsidRPr="00591F49" w:rsidRDefault="00AF00D1" w:rsidP="003A7983">
            <w:pPr>
              <w:rPr>
                <w:rFonts w:ascii="Century Gothic" w:hAnsi="Century Gothic" w:cs="Arial"/>
                <w:sz w:val="20"/>
                <w:szCs w:val="20"/>
              </w:rPr>
            </w:pPr>
            <w:r w:rsidRPr="00591F49">
              <w:rPr>
                <w:rFonts w:ascii="Century Gothic" w:hAnsi="Century Gothic" w:cs="Arial"/>
                <w:sz w:val="20"/>
                <w:szCs w:val="20"/>
              </w:rPr>
              <w:t xml:space="preserve">Diploma </w:t>
            </w:r>
          </w:p>
        </w:tc>
        <w:tc>
          <w:tcPr>
            <w:tcW w:w="2340" w:type="dxa"/>
            <w:tcBorders>
              <w:top w:val="single" w:sz="4" w:space="0" w:color="auto"/>
              <w:bottom w:val="single" w:sz="4" w:space="0" w:color="auto"/>
            </w:tcBorders>
          </w:tcPr>
          <w:p w:rsidR="00AF00D1" w:rsidRPr="00591F49" w:rsidRDefault="00AF00D1" w:rsidP="003A7983">
            <w:pPr>
              <w:rPr>
                <w:rFonts w:ascii="Century Gothic" w:hAnsi="Century Gothic" w:cs="Arial"/>
                <w:sz w:val="20"/>
                <w:szCs w:val="20"/>
              </w:rPr>
            </w:pPr>
            <w:r w:rsidRPr="00591F49">
              <w:rPr>
                <w:rFonts w:ascii="Century Gothic" w:hAnsi="Century Gothic" w:cs="Arial"/>
                <w:sz w:val="20"/>
                <w:szCs w:val="20"/>
              </w:rPr>
              <w:t>Forestry</w:t>
            </w:r>
          </w:p>
        </w:tc>
        <w:tc>
          <w:tcPr>
            <w:tcW w:w="3780" w:type="dxa"/>
            <w:tcBorders>
              <w:top w:val="single" w:sz="4" w:space="0" w:color="auto"/>
              <w:bottom w:val="single" w:sz="4" w:space="0" w:color="auto"/>
            </w:tcBorders>
          </w:tcPr>
          <w:p w:rsidR="00AF00D1" w:rsidRDefault="00AF00D1" w:rsidP="003A7983">
            <w:pPr>
              <w:rPr>
                <w:rFonts w:ascii="Century Gothic" w:hAnsi="Century Gothic" w:cs="Arial"/>
                <w:sz w:val="20"/>
                <w:szCs w:val="20"/>
                <w:lang w:val="fi-FI"/>
              </w:rPr>
            </w:pPr>
            <w:r w:rsidRPr="00AE75A7">
              <w:rPr>
                <w:rFonts w:ascii="Century Gothic" w:hAnsi="Century Gothic" w:cs="Arial"/>
                <w:sz w:val="20"/>
                <w:szCs w:val="20"/>
                <w:lang w:val="fi-FI"/>
              </w:rPr>
              <w:t>Universiti Pertanian Malaysia,  Kampus Semenggok, Sarawak</w:t>
            </w:r>
          </w:p>
          <w:p w:rsidR="00EB64E3" w:rsidRPr="00AE75A7" w:rsidRDefault="00EB64E3" w:rsidP="003A7983">
            <w:pPr>
              <w:rPr>
                <w:rFonts w:ascii="Century Gothic" w:hAnsi="Century Gothic" w:cs="Arial"/>
                <w:b/>
                <w:sz w:val="20"/>
                <w:szCs w:val="20"/>
                <w:lang w:val="fi-FI"/>
              </w:rPr>
            </w:pPr>
          </w:p>
        </w:tc>
        <w:tc>
          <w:tcPr>
            <w:tcW w:w="1260" w:type="dxa"/>
            <w:tcBorders>
              <w:top w:val="single" w:sz="4" w:space="0" w:color="auto"/>
              <w:bottom w:val="single" w:sz="4" w:space="0" w:color="auto"/>
            </w:tcBorders>
          </w:tcPr>
          <w:p w:rsidR="00AF00D1" w:rsidRPr="00591F49" w:rsidRDefault="00AF00D1" w:rsidP="003A7983">
            <w:pPr>
              <w:jc w:val="center"/>
              <w:rPr>
                <w:rFonts w:ascii="Century Gothic" w:hAnsi="Century Gothic" w:cs="Arial"/>
                <w:b/>
                <w:sz w:val="20"/>
                <w:szCs w:val="20"/>
              </w:rPr>
            </w:pPr>
            <w:r w:rsidRPr="00591F49">
              <w:rPr>
                <w:rFonts w:ascii="Century Gothic" w:hAnsi="Century Gothic" w:cs="Arial"/>
                <w:sz w:val="20"/>
                <w:szCs w:val="20"/>
              </w:rPr>
              <w:t>1980</w:t>
            </w:r>
          </w:p>
        </w:tc>
      </w:tr>
    </w:tbl>
    <w:p w:rsidR="00AF00D1" w:rsidRDefault="00AF00D1" w:rsidP="00AF00D1">
      <w:pPr>
        <w:jc w:val="both"/>
        <w:rPr>
          <w:rFonts w:ascii="Century Gothic" w:hAnsi="Century Gothic"/>
          <w:b/>
          <w:bCs/>
          <w:sz w:val="20"/>
          <w:szCs w:val="20"/>
        </w:rPr>
      </w:pPr>
    </w:p>
    <w:p w:rsidR="00805A71" w:rsidRDefault="00805A71" w:rsidP="00AF00D1">
      <w:pPr>
        <w:jc w:val="both"/>
        <w:rPr>
          <w:rFonts w:ascii="Century Gothic" w:hAnsi="Century Gothic"/>
          <w:b/>
          <w:bCs/>
          <w:sz w:val="20"/>
          <w:szCs w:val="20"/>
        </w:rPr>
      </w:pPr>
    </w:p>
    <w:p w:rsidR="00805A71" w:rsidRDefault="00805A71" w:rsidP="00AF00D1">
      <w:pPr>
        <w:jc w:val="both"/>
        <w:rPr>
          <w:rFonts w:ascii="Century Gothic" w:hAnsi="Century Gothic"/>
          <w:b/>
          <w:bCs/>
          <w:sz w:val="20"/>
          <w:szCs w:val="20"/>
        </w:rPr>
      </w:pPr>
    </w:p>
    <w:p w:rsidR="00805A71" w:rsidRDefault="00805A71" w:rsidP="00AF00D1">
      <w:pPr>
        <w:jc w:val="both"/>
        <w:rPr>
          <w:rFonts w:ascii="Century Gothic" w:hAnsi="Century Gothic"/>
          <w:b/>
          <w:bCs/>
          <w:sz w:val="20"/>
          <w:szCs w:val="20"/>
        </w:rPr>
      </w:pPr>
    </w:p>
    <w:p w:rsidR="00805A71" w:rsidRPr="00325495" w:rsidRDefault="00805A71" w:rsidP="00AF00D1">
      <w:pPr>
        <w:jc w:val="both"/>
        <w:rPr>
          <w:rFonts w:ascii="Century Gothic" w:hAnsi="Century Gothic"/>
          <w:sz w:val="22"/>
          <w:szCs w:val="22"/>
        </w:rPr>
      </w:pPr>
    </w:p>
    <w:p w:rsidR="00AF00D1" w:rsidRDefault="00AF00D1" w:rsidP="004B2212">
      <w:pPr>
        <w:jc w:val="center"/>
        <w:rPr>
          <w:rFonts w:ascii="Century Gothic" w:hAnsi="Century Gothic"/>
        </w:rPr>
      </w:pPr>
      <w:r w:rsidRPr="004B2212">
        <w:rPr>
          <w:rFonts w:ascii="Century Gothic" w:hAnsi="Century Gothic"/>
          <w:b/>
          <w:bCs/>
        </w:rPr>
        <w:t>WORK EXPERIENCE</w:t>
      </w:r>
      <w:r w:rsidR="004B2212">
        <w:rPr>
          <w:rFonts w:ascii="Century Gothic" w:hAnsi="Century Gothic"/>
        </w:rPr>
        <w:tab/>
      </w:r>
    </w:p>
    <w:p w:rsidR="004B2212" w:rsidRPr="004B2212" w:rsidRDefault="004B2212" w:rsidP="004B2212">
      <w:pPr>
        <w:jc w:val="center"/>
        <w:rPr>
          <w:rFonts w:ascii="Century Gothic" w:hAnsi="Century Gothic"/>
        </w:rPr>
      </w:pPr>
    </w:p>
    <w:p w:rsidR="00AF00D1" w:rsidRPr="00591F49" w:rsidRDefault="00AF00D1" w:rsidP="00AF00D1">
      <w:pPr>
        <w:jc w:val="both"/>
        <w:rPr>
          <w:rFonts w:ascii="Century Gothic" w:hAnsi="Century Gothic"/>
          <w:sz w:val="20"/>
          <w:szCs w:val="20"/>
        </w:rPr>
      </w:pPr>
    </w:p>
    <w:tbl>
      <w:tblPr>
        <w:tblW w:w="8550" w:type="dxa"/>
        <w:tblInd w:w="108" w:type="dxa"/>
        <w:tblLayout w:type="fixed"/>
        <w:tblLook w:val="0000" w:firstRow="0" w:lastRow="0" w:firstColumn="0" w:lastColumn="0" w:noHBand="0" w:noVBand="0"/>
      </w:tblPr>
      <w:tblGrid>
        <w:gridCol w:w="1980"/>
        <w:gridCol w:w="2340"/>
        <w:gridCol w:w="4230"/>
      </w:tblGrid>
      <w:tr w:rsidR="00AF00D1" w:rsidRPr="00591F49">
        <w:tc>
          <w:tcPr>
            <w:tcW w:w="1980" w:type="dxa"/>
            <w:tcBorders>
              <w:top w:val="single" w:sz="4" w:space="0" w:color="auto"/>
              <w:bottom w:val="single" w:sz="4" w:space="0" w:color="auto"/>
            </w:tcBorders>
          </w:tcPr>
          <w:p w:rsidR="00AF00D1" w:rsidRPr="00591F49" w:rsidRDefault="001C1696" w:rsidP="001C1696">
            <w:pPr>
              <w:ind w:left="-18" w:firstLine="18"/>
              <w:rPr>
                <w:rFonts w:ascii="Century Gothic" w:hAnsi="Century Gothic" w:cs="Arial"/>
                <w:b/>
                <w:bCs/>
                <w:sz w:val="20"/>
                <w:szCs w:val="20"/>
              </w:rPr>
            </w:pPr>
            <w:r>
              <w:rPr>
                <w:rFonts w:ascii="Century Gothic" w:hAnsi="Century Gothic" w:cs="Arial"/>
                <w:b/>
                <w:bCs/>
                <w:sz w:val="20"/>
                <w:szCs w:val="20"/>
              </w:rPr>
              <w:t xml:space="preserve">  Period</w:t>
            </w:r>
          </w:p>
        </w:tc>
        <w:tc>
          <w:tcPr>
            <w:tcW w:w="2340" w:type="dxa"/>
            <w:tcBorders>
              <w:top w:val="single" w:sz="4" w:space="0" w:color="auto"/>
              <w:bottom w:val="single" w:sz="4" w:space="0" w:color="auto"/>
            </w:tcBorders>
          </w:tcPr>
          <w:p w:rsidR="00AF00D1" w:rsidRPr="00591F49" w:rsidRDefault="00AF00D1" w:rsidP="001C1696">
            <w:pPr>
              <w:rPr>
                <w:rFonts w:ascii="Century Gothic" w:hAnsi="Century Gothic" w:cs="Arial"/>
                <w:b/>
                <w:sz w:val="20"/>
                <w:szCs w:val="20"/>
              </w:rPr>
            </w:pPr>
            <w:r w:rsidRPr="00591F49">
              <w:rPr>
                <w:rFonts w:ascii="Century Gothic" w:hAnsi="Century Gothic" w:cs="Arial"/>
                <w:b/>
                <w:sz w:val="20"/>
                <w:szCs w:val="20"/>
              </w:rPr>
              <w:t>Position</w:t>
            </w:r>
          </w:p>
        </w:tc>
        <w:tc>
          <w:tcPr>
            <w:tcW w:w="4230" w:type="dxa"/>
            <w:tcBorders>
              <w:top w:val="single" w:sz="4" w:space="0" w:color="auto"/>
              <w:bottom w:val="single" w:sz="4" w:space="0" w:color="auto"/>
            </w:tcBorders>
          </w:tcPr>
          <w:p w:rsidR="001C1696" w:rsidRDefault="00AF00D1" w:rsidP="001C1696">
            <w:pPr>
              <w:jc w:val="center"/>
              <w:rPr>
                <w:rFonts w:ascii="Century Gothic" w:hAnsi="Century Gothic" w:cs="Arial"/>
                <w:b/>
                <w:sz w:val="20"/>
                <w:szCs w:val="20"/>
              </w:rPr>
            </w:pPr>
            <w:r w:rsidRPr="00591F49">
              <w:rPr>
                <w:rFonts w:ascii="Century Gothic" w:hAnsi="Century Gothic" w:cs="Arial"/>
                <w:b/>
                <w:sz w:val="20"/>
                <w:szCs w:val="20"/>
              </w:rPr>
              <w:t>Organisation</w:t>
            </w:r>
          </w:p>
          <w:p w:rsidR="004B2212" w:rsidRPr="00591F49" w:rsidRDefault="004B2212" w:rsidP="001C1696">
            <w:pPr>
              <w:jc w:val="center"/>
              <w:rPr>
                <w:rFonts w:ascii="Century Gothic" w:hAnsi="Century Gothic" w:cs="Arial"/>
                <w:b/>
                <w:sz w:val="20"/>
                <w:szCs w:val="20"/>
              </w:rPr>
            </w:pPr>
          </w:p>
        </w:tc>
      </w:tr>
      <w:tr w:rsidR="006D0138" w:rsidRPr="00591F49">
        <w:tc>
          <w:tcPr>
            <w:tcW w:w="1980" w:type="dxa"/>
            <w:tcBorders>
              <w:top w:val="single" w:sz="4" w:space="0" w:color="auto"/>
              <w:bottom w:val="single" w:sz="4" w:space="0" w:color="auto"/>
            </w:tcBorders>
          </w:tcPr>
          <w:p w:rsidR="006D0138" w:rsidRPr="00591F49" w:rsidRDefault="006D0138" w:rsidP="006D0138">
            <w:pPr>
              <w:ind w:left="-18" w:firstLine="18"/>
              <w:rPr>
                <w:rFonts w:ascii="Century Gothic" w:hAnsi="Century Gothic" w:cs="Arial"/>
                <w:bCs/>
                <w:sz w:val="20"/>
                <w:szCs w:val="20"/>
              </w:rPr>
            </w:pPr>
            <w:r>
              <w:rPr>
                <w:rFonts w:ascii="Century Gothic" w:hAnsi="Century Gothic" w:cs="Arial"/>
                <w:bCs/>
                <w:sz w:val="20"/>
                <w:szCs w:val="20"/>
              </w:rPr>
              <w:t>April 2009 - present</w:t>
            </w:r>
          </w:p>
        </w:tc>
        <w:tc>
          <w:tcPr>
            <w:tcW w:w="2340" w:type="dxa"/>
            <w:tcBorders>
              <w:top w:val="single" w:sz="4" w:space="0" w:color="auto"/>
              <w:bottom w:val="single" w:sz="4" w:space="0" w:color="auto"/>
            </w:tcBorders>
          </w:tcPr>
          <w:p w:rsidR="006D0138" w:rsidRPr="00591F49" w:rsidRDefault="006D0138" w:rsidP="004862E9">
            <w:pPr>
              <w:rPr>
                <w:rFonts w:ascii="Century Gothic" w:hAnsi="Century Gothic" w:cs="Arial"/>
                <w:sz w:val="20"/>
                <w:szCs w:val="20"/>
              </w:rPr>
            </w:pPr>
            <w:r w:rsidRPr="00591F49">
              <w:rPr>
                <w:rFonts w:ascii="Century Gothic" w:hAnsi="Century Gothic" w:cs="Arial"/>
                <w:sz w:val="20"/>
                <w:szCs w:val="20"/>
              </w:rPr>
              <w:t>Director</w:t>
            </w:r>
          </w:p>
        </w:tc>
        <w:tc>
          <w:tcPr>
            <w:tcW w:w="4230" w:type="dxa"/>
            <w:tcBorders>
              <w:top w:val="single" w:sz="4" w:space="0" w:color="auto"/>
              <w:bottom w:val="single" w:sz="4" w:space="0" w:color="auto"/>
            </w:tcBorders>
          </w:tcPr>
          <w:p w:rsidR="006D0138" w:rsidRDefault="006D0138" w:rsidP="004862E9">
            <w:pPr>
              <w:rPr>
                <w:rFonts w:ascii="Century Gothic" w:hAnsi="Century Gothic"/>
                <w:sz w:val="20"/>
                <w:szCs w:val="20"/>
              </w:rPr>
            </w:pPr>
            <w:r w:rsidRPr="00591F49">
              <w:rPr>
                <w:rFonts w:ascii="Century Gothic" w:hAnsi="Century Gothic"/>
                <w:sz w:val="20"/>
                <w:szCs w:val="20"/>
              </w:rPr>
              <w:t xml:space="preserve">Institute of Tropical Forestry and Forest </w:t>
            </w:r>
          </w:p>
          <w:p w:rsidR="001C1696" w:rsidRPr="00591F49" w:rsidRDefault="006D0138" w:rsidP="001C1696">
            <w:pPr>
              <w:spacing w:after="120"/>
              <w:rPr>
                <w:rFonts w:ascii="Century Gothic" w:hAnsi="Century Gothic" w:cs="Arial"/>
                <w:sz w:val="20"/>
                <w:szCs w:val="20"/>
              </w:rPr>
            </w:pPr>
            <w:r w:rsidRPr="00591F49">
              <w:rPr>
                <w:rFonts w:ascii="Century Gothic" w:hAnsi="Century Gothic"/>
                <w:sz w:val="20"/>
                <w:szCs w:val="20"/>
              </w:rPr>
              <w:t xml:space="preserve">Products, </w:t>
            </w:r>
            <w:r w:rsidRPr="00591F49">
              <w:rPr>
                <w:rFonts w:ascii="Century Gothic" w:hAnsi="Century Gothic" w:cs="Arial"/>
                <w:sz w:val="20"/>
                <w:szCs w:val="20"/>
              </w:rPr>
              <w:t>UPM</w:t>
            </w:r>
          </w:p>
        </w:tc>
      </w:tr>
      <w:tr w:rsidR="006D0138" w:rsidRPr="00591F49">
        <w:tc>
          <w:tcPr>
            <w:tcW w:w="1980" w:type="dxa"/>
            <w:tcBorders>
              <w:top w:val="single" w:sz="4" w:space="0" w:color="auto"/>
              <w:bottom w:val="single" w:sz="4" w:space="0" w:color="auto"/>
            </w:tcBorders>
          </w:tcPr>
          <w:p w:rsidR="006D0138" w:rsidRPr="00591F49" w:rsidRDefault="006D0138" w:rsidP="006D0138">
            <w:pPr>
              <w:ind w:left="-18" w:firstLine="18"/>
              <w:rPr>
                <w:rFonts w:ascii="Century Gothic" w:hAnsi="Century Gothic" w:cs="Arial"/>
                <w:bCs/>
                <w:sz w:val="20"/>
                <w:szCs w:val="20"/>
              </w:rPr>
            </w:pPr>
            <w:r w:rsidRPr="00591F49">
              <w:rPr>
                <w:rFonts w:ascii="Century Gothic" w:hAnsi="Century Gothic" w:cs="Arial"/>
                <w:bCs/>
                <w:sz w:val="20"/>
                <w:szCs w:val="20"/>
              </w:rPr>
              <w:t xml:space="preserve">August 2007 </w:t>
            </w:r>
            <w:r>
              <w:rPr>
                <w:rFonts w:ascii="Century Gothic" w:hAnsi="Century Gothic" w:cs="Arial"/>
                <w:bCs/>
                <w:sz w:val="20"/>
                <w:szCs w:val="20"/>
              </w:rPr>
              <w:t>–March 2009</w:t>
            </w:r>
          </w:p>
        </w:tc>
        <w:tc>
          <w:tcPr>
            <w:tcW w:w="2340" w:type="dxa"/>
            <w:tcBorders>
              <w:top w:val="single" w:sz="4" w:space="0" w:color="auto"/>
              <w:bottom w:val="single" w:sz="4" w:space="0" w:color="auto"/>
            </w:tcBorders>
          </w:tcPr>
          <w:p w:rsidR="006D0138" w:rsidRPr="00591F49" w:rsidRDefault="006D0138" w:rsidP="003A7983">
            <w:pPr>
              <w:rPr>
                <w:rFonts w:ascii="Century Gothic" w:hAnsi="Century Gothic" w:cs="Arial"/>
                <w:sz w:val="20"/>
                <w:szCs w:val="20"/>
              </w:rPr>
            </w:pPr>
            <w:r w:rsidRPr="00591F49">
              <w:rPr>
                <w:rFonts w:ascii="Century Gothic" w:hAnsi="Century Gothic" w:cs="Arial"/>
                <w:sz w:val="20"/>
                <w:szCs w:val="20"/>
              </w:rPr>
              <w:t>Deputy Director</w:t>
            </w:r>
          </w:p>
        </w:tc>
        <w:tc>
          <w:tcPr>
            <w:tcW w:w="4230" w:type="dxa"/>
            <w:tcBorders>
              <w:top w:val="single" w:sz="4" w:space="0" w:color="auto"/>
              <w:bottom w:val="single" w:sz="4" w:space="0" w:color="auto"/>
            </w:tcBorders>
          </w:tcPr>
          <w:p w:rsidR="006D0138" w:rsidRDefault="006D0138" w:rsidP="003A7983">
            <w:pPr>
              <w:rPr>
                <w:rFonts w:ascii="Century Gothic" w:hAnsi="Century Gothic"/>
                <w:sz w:val="20"/>
                <w:szCs w:val="20"/>
              </w:rPr>
            </w:pPr>
            <w:r w:rsidRPr="00591F49">
              <w:rPr>
                <w:rFonts w:ascii="Century Gothic" w:hAnsi="Century Gothic"/>
                <w:sz w:val="20"/>
                <w:szCs w:val="20"/>
              </w:rPr>
              <w:t xml:space="preserve">Institute of Tropical Forestry and Forest </w:t>
            </w:r>
          </w:p>
          <w:p w:rsidR="001C1696" w:rsidRPr="00591F49" w:rsidRDefault="006D0138" w:rsidP="001C1696">
            <w:pPr>
              <w:spacing w:after="120"/>
              <w:rPr>
                <w:rFonts w:ascii="Century Gothic" w:hAnsi="Century Gothic" w:cs="Arial"/>
                <w:sz w:val="20"/>
                <w:szCs w:val="20"/>
              </w:rPr>
            </w:pPr>
            <w:r w:rsidRPr="00591F49">
              <w:rPr>
                <w:rFonts w:ascii="Century Gothic" w:hAnsi="Century Gothic"/>
                <w:sz w:val="20"/>
                <w:szCs w:val="20"/>
              </w:rPr>
              <w:t xml:space="preserve">Products, </w:t>
            </w:r>
            <w:r w:rsidRPr="00591F49">
              <w:rPr>
                <w:rFonts w:ascii="Century Gothic" w:hAnsi="Century Gothic" w:cs="Arial"/>
                <w:sz w:val="20"/>
                <w:szCs w:val="20"/>
              </w:rPr>
              <w:t>UPM</w:t>
            </w:r>
          </w:p>
        </w:tc>
      </w:tr>
      <w:tr w:rsidR="006D0138" w:rsidRPr="00591F49">
        <w:tc>
          <w:tcPr>
            <w:tcW w:w="1980" w:type="dxa"/>
            <w:tcBorders>
              <w:top w:val="single" w:sz="4" w:space="0" w:color="auto"/>
              <w:bottom w:val="single" w:sz="4" w:space="0" w:color="auto"/>
            </w:tcBorders>
          </w:tcPr>
          <w:p w:rsidR="006D0138" w:rsidRPr="00591F49" w:rsidRDefault="006D0138" w:rsidP="003A7983">
            <w:pPr>
              <w:ind w:left="-18" w:firstLine="18"/>
              <w:rPr>
                <w:rFonts w:ascii="Century Gothic" w:hAnsi="Century Gothic" w:cs="Arial"/>
                <w:bCs/>
                <w:sz w:val="20"/>
                <w:szCs w:val="20"/>
              </w:rPr>
            </w:pPr>
            <w:r w:rsidRPr="00591F49">
              <w:rPr>
                <w:rFonts w:ascii="Century Gothic" w:hAnsi="Century Gothic" w:cs="Arial"/>
                <w:bCs/>
                <w:sz w:val="20"/>
                <w:szCs w:val="20"/>
              </w:rPr>
              <w:t>October 2006 –August 2007</w:t>
            </w:r>
          </w:p>
        </w:tc>
        <w:tc>
          <w:tcPr>
            <w:tcW w:w="2340" w:type="dxa"/>
            <w:tcBorders>
              <w:top w:val="single" w:sz="4" w:space="0" w:color="auto"/>
              <w:bottom w:val="single" w:sz="4" w:space="0" w:color="auto"/>
            </w:tcBorders>
          </w:tcPr>
          <w:p w:rsidR="006D0138" w:rsidRPr="00591F49" w:rsidRDefault="006D0138" w:rsidP="003A7983">
            <w:pPr>
              <w:rPr>
                <w:rFonts w:ascii="Century Gothic" w:hAnsi="Century Gothic" w:cs="Arial"/>
                <w:sz w:val="20"/>
                <w:szCs w:val="20"/>
              </w:rPr>
            </w:pPr>
            <w:r w:rsidRPr="00591F49">
              <w:rPr>
                <w:rFonts w:ascii="Century Gothic" w:hAnsi="Century Gothic" w:cs="Arial"/>
                <w:sz w:val="20"/>
                <w:szCs w:val="20"/>
              </w:rPr>
              <w:t>Head</w:t>
            </w:r>
          </w:p>
        </w:tc>
        <w:tc>
          <w:tcPr>
            <w:tcW w:w="4230" w:type="dxa"/>
            <w:tcBorders>
              <w:top w:val="single" w:sz="4" w:space="0" w:color="auto"/>
              <w:bottom w:val="single" w:sz="4" w:space="0" w:color="auto"/>
            </w:tcBorders>
          </w:tcPr>
          <w:p w:rsidR="001C1696" w:rsidRPr="00591F49" w:rsidRDefault="006D0138" w:rsidP="001C1696">
            <w:pPr>
              <w:spacing w:after="120"/>
              <w:rPr>
                <w:rFonts w:ascii="Century Gothic" w:hAnsi="Century Gothic"/>
                <w:sz w:val="20"/>
                <w:szCs w:val="20"/>
              </w:rPr>
            </w:pPr>
            <w:r>
              <w:rPr>
                <w:rFonts w:ascii="Century Gothic" w:hAnsi="Century Gothic"/>
                <w:sz w:val="20"/>
                <w:szCs w:val="20"/>
              </w:rPr>
              <w:t xml:space="preserve">Laboratory of Biocomposite Technology, </w:t>
            </w:r>
            <w:r w:rsidRPr="00591F49">
              <w:rPr>
                <w:rFonts w:ascii="Century Gothic" w:hAnsi="Century Gothic"/>
                <w:sz w:val="20"/>
                <w:szCs w:val="20"/>
              </w:rPr>
              <w:t xml:space="preserve">Institute of Tropical Forestry and Forest Products, UPM  </w:t>
            </w:r>
          </w:p>
        </w:tc>
      </w:tr>
      <w:tr w:rsidR="006D0138" w:rsidRPr="00591F49">
        <w:tc>
          <w:tcPr>
            <w:tcW w:w="1980" w:type="dxa"/>
            <w:tcBorders>
              <w:top w:val="single" w:sz="4" w:space="0" w:color="auto"/>
              <w:bottom w:val="single" w:sz="4" w:space="0" w:color="auto"/>
            </w:tcBorders>
          </w:tcPr>
          <w:p w:rsidR="006D0138" w:rsidRPr="00591F49" w:rsidRDefault="006D0138" w:rsidP="003A7983">
            <w:pPr>
              <w:ind w:left="-18" w:firstLine="18"/>
              <w:rPr>
                <w:rFonts w:ascii="Century Gothic" w:hAnsi="Century Gothic" w:cs="Arial"/>
                <w:bCs/>
                <w:sz w:val="20"/>
                <w:szCs w:val="20"/>
              </w:rPr>
            </w:pPr>
            <w:r w:rsidRPr="00591F49">
              <w:rPr>
                <w:rFonts w:ascii="Century Gothic" w:hAnsi="Century Gothic" w:cs="Arial"/>
                <w:bCs/>
                <w:sz w:val="20"/>
                <w:szCs w:val="20"/>
              </w:rPr>
              <w:t>June 2005-September 2006</w:t>
            </w:r>
          </w:p>
        </w:tc>
        <w:tc>
          <w:tcPr>
            <w:tcW w:w="2340" w:type="dxa"/>
            <w:tcBorders>
              <w:top w:val="single" w:sz="4" w:space="0" w:color="auto"/>
              <w:bottom w:val="single" w:sz="4" w:space="0" w:color="auto"/>
            </w:tcBorders>
          </w:tcPr>
          <w:p w:rsidR="006D0138" w:rsidRPr="00591F49" w:rsidRDefault="006D0138" w:rsidP="003A7983">
            <w:pPr>
              <w:rPr>
                <w:rFonts w:ascii="Century Gothic" w:hAnsi="Century Gothic" w:cs="Arial"/>
                <w:sz w:val="20"/>
                <w:szCs w:val="20"/>
              </w:rPr>
            </w:pPr>
            <w:r w:rsidRPr="00591F49">
              <w:rPr>
                <w:rFonts w:ascii="Century Gothic" w:hAnsi="Century Gothic" w:cs="Arial"/>
                <w:sz w:val="20"/>
                <w:szCs w:val="20"/>
              </w:rPr>
              <w:t>Head</w:t>
            </w:r>
          </w:p>
        </w:tc>
        <w:tc>
          <w:tcPr>
            <w:tcW w:w="4230" w:type="dxa"/>
            <w:tcBorders>
              <w:top w:val="single" w:sz="4" w:space="0" w:color="auto"/>
              <w:bottom w:val="single" w:sz="4" w:space="0" w:color="auto"/>
            </w:tcBorders>
          </w:tcPr>
          <w:p w:rsidR="001C1696" w:rsidRPr="00591F49" w:rsidRDefault="006D0138" w:rsidP="001C1696">
            <w:pPr>
              <w:spacing w:after="120"/>
              <w:rPr>
                <w:rFonts w:ascii="Century Gothic" w:hAnsi="Century Gothic" w:cs="Arial"/>
                <w:sz w:val="20"/>
                <w:szCs w:val="20"/>
              </w:rPr>
            </w:pPr>
            <w:r w:rsidRPr="00591F49">
              <w:rPr>
                <w:rFonts w:ascii="Century Gothic" w:hAnsi="Century Gothic"/>
                <w:sz w:val="20"/>
                <w:szCs w:val="20"/>
              </w:rPr>
              <w:t>Laboratory of Convent</w:t>
            </w:r>
            <w:r>
              <w:rPr>
                <w:rFonts w:ascii="Century Gothic" w:hAnsi="Century Gothic"/>
                <w:sz w:val="20"/>
                <w:szCs w:val="20"/>
              </w:rPr>
              <w:t>ional Composites, Institute of T</w:t>
            </w:r>
            <w:r w:rsidRPr="00591F49">
              <w:rPr>
                <w:rFonts w:ascii="Century Gothic" w:hAnsi="Century Gothic"/>
                <w:sz w:val="20"/>
                <w:szCs w:val="20"/>
              </w:rPr>
              <w:t>ropical Biocomposite, UPM</w:t>
            </w:r>
          </w:p>
        </w:tc>
      </w:tr>
      <w:tr w:rsidR="006D0138" w:rsidRPr="00591F49">
        <w:tc>
          <w:tcPr>
            <w:tcW w:w="1980" w:type="dxa"/>
            <w:tcBorders>
              <w:top w:val="single" w:sz="4" w:space="0" w:color="auto"/>
              <w:bottom w:val="single" w:sz="4" w:space="0" w:color="auto"/>
            </w:tcBorders>
          </w:tcPr>
          <w:p w:rsidR="006D0138" w:rsidRPr="00591F49" w:rsidRDefault="006D0138" w:rsidP="003A7983">
            <w:pPr>
              <w:ind w:left="-18" w:firstLine="18"/>
              <w:rPr>
                <w:rFonts w:ascii="Century Gothic" w:hAnsi="Century Gothic" w:cs="Arial"/>
                <w:bCs/>
                <w:sz w:val="20"/>
                <w:szCs w:val="20"/>
              </w:rPr>
            </w:pPr>
            <w:r w:rsidRPr="00591F49">
              <w:rPr>
                <w:rFonts w:ascii="Century Gothic" w:hAnsi="Century Gothic" w:cs="Arial"/>
                <w:bCs/>
                <w:sz w:val="20"/>
                <w:szCs w:val="20"/>
              </w:rPr>
              <w:t>March 2004 – June 2005</w:t>
            </w:r>
          </w:p>
        </w:tc>
        <w:tc>
          <w:tcPr>
            <w:tcW w:w="2340" w:type="dxa"/>
            <w:tcBorders>
              <w:top w:val="single" w:sz="4" w:space="0" w:color="auto"/>
              <w:bottom w:val="single" w:sz="4" w:space="0" w:color="auto"/>
            </w:tcBorders>
          </w:tcPr>
          <w:p w:rsidR="006D0138" w:rsidRPr="00591F49" w:rsidRDefault="006D0138" w:rsidP="003A7983">
            <w:pPr>
              <w:rPr>
                <w:rFonts w:ascii="Century Gothic" w:hAnsi="Century Gothic" w:cs="Arial"/>
                <w:sz w:val="20"/>
                <w:szCs w:val="20"/>
              </w:rPr>
            </w:pPr>
            <w:r w:rsidRPr="00591F49">
              <w:rPr>
                <w:rFonts w:ascii="Century Gothic" w:hAnsi="Century Gothic" w:cs="Arial"/>
                <w:sz w:val="20"/>
                <w:szCs w:val="20"/>
              </w:rPr>
              <w:t>Programme Manager</w:t>
            </w:r>
          </w:p>
        </w:tc>
        <w:tc>
          <w:tcPr>
            <w:tcW w:w="4230" w:type="dxa"/>
            <w:tcBorders>
              <w:top w:val="single" w:sz="4" w:space="0" w:color="auto"/>
              <w:bottom w:val="single" w:sz="4" w:space="0" w:color="auto"/>
            </w:tcBorders>
          </w:tcPr>
          <w:p w:rsidR="006D0138" w:rsidRPr="00591F49" w:rsidRDefault="006D0138" w:rsidP="003A7983">
            <w:pPr>
              <w:rPr>
                <w:rFonts w:ascii="Century Gothic" w:hAnsi="Century Gothic"/>
                <w:sz w:val="20"/>
                <w:szCs w:val="20"/>
              </w:rPr>
            </w:pPr>
            <w:r w:rsidRPr="00591F49">
              <w:rPr>
                <w:rFonts w:ascii="Century Gothic" w:hAnsi="Century Gothic"/>
                <w:sz w:val="20"/>
                <w:szCs w:val="20"/>
              </w:rPr>
              <w:t>Biocomposite Technology</w:t>
            </w:r>
          </w:p>
          <w:p w:rsidR="001C1696" w:rsidRPr="00591F49" w:rsidRDefault="006D0138" w:rsidP="001C1696">
            <w:pPr>
              <w:spacing w:after="120"/>
              <w:rPr>
                <w:rFonts w:ascii="Century Gothic" w:hAnsi="Century Gothic"/>
                <w:sz w:val="20"/>
                <w:szCs w:val="20"/>
              </w:rPr>
            </w:pPr>
            <w:r w:rsidRPr="00591F49">
              <w:rPr>
                <w:rFonts w:ascii="Century Gothic" w:hAnsi="Century Gothic"/>
                <w:sz w:val="20"/>
                <w:szCs w:val="20"/>
              </w:rPr>
              <w:t>BioEngineering Laboratory, Institute of Advanced Materials, UPM</w:t>
            </w:r>
          </w:p>
        </w:tc>
      </w:tr>
      <w:tr w:rsidR="001842B4" w:rsidRPr="00591F49">
        <w:tc>
          <w:tcPr>
            <w:tcW w:w="1980" w:type="dxa"/>
            <w:tcBorders>
              <w:top w:val="single" w:sz="4" w:space="0" w:color="auto"/>
              <w:bottom w:val="single" w:sz="4" w:space="0" w:color="auto"/>
            </w:tcBorders>
          </w:tcPr>
          <w:p w:rsidR="001842B4" w:rsidRDefault="001842B4" w:rsidP="003A7983">
            <w:pPr>
              <w:ind w:left="-18" w:firstLine="18"/>
              <w:rPr>
                <w:rFonts w:ascii="Century Gothic" w:hAnsi="Century Gothic" w:cs="Arial"/>
                <w:bCs/>
                <w:sz w:val="20"/>
                <w:szCs w:val="20"/>
              </w:rPr>
            </w:pPr>
            <w:r>
              <w:rPr>
                <w:rFonts w:ascii="Century Gothic" w:hAnsi="Century Gothic" w:cs="Arial"/>
                <w:bCs/>
                <w:sz w:val="20"/>
                <w:szCs w:val="20"/>
              </w:rPr>
              <w:t>October 1992-</w:t>
            </w:r>
          </w:p>
          <w:p w:rsidR="001842B4" w:rsidRPr="00591F49" w:rsidRDefault="001842B4" w:rsidP="001842B4">
            <w:pPr>
              <w:spacing w:after="120"/>
              <w:ind w:left="-17" w:firstLine="17"/>
              <w:rPr>
                <w:rFonts w:ascii="Century Gothic" w:hAnsi="Century Gothic" w:cs="Arial"/>
                <w:bCs/>
                <w:sz w:val="20"/>
                <w:szCs w:val="20"/>
              </w:rPr>
            </w:pPr>
            <w:r>
              <w:rPr>
                <w:rFonts w:ascii="Century Gothic" w:hAnsi="Century Gothic" w:cs="Arial"/>
                <w:bCs/>
                <w:sz w:val="20"/>
                <w:szCs w:val="20"/>
              </w:rPr>
              <w:t>December 1995</w:t>
            </w:r>
          </w:p>
        </w:tc>
        <w:tc>
          <w:tcPr>
            <w:tcW w:w="2340" w:type="dxa"/>
            <w:tcBorders>
              <w:top w:val="single" w:sz="4" w:space="0" w:color="auto"/>
              <w:bottom w:val="single" w:sz="4" w:space="0" w:color="auto"/>
            </w:tcBorders>
          </w:tcPr>
          <w:p w:rsidR="001842B4" w:rsidRPr="00591F49" w:rsidRDefault="001842B4" w:rsidP="003A7983">
            <w:pPr>
              <w:rPr>
                <w:rFonts w:ascii="Century Gothic" w:hAnsi="Century Gothic" w:cs="Arial"/>
                <w:sz w:val="20"/>
                <w:szCs w:val="20"/>
              </w:rPr>
            </w:pPr>
            <w:r>
              <w:rPr>
                <w:rFonts w:ascii="Century Gothic" w:hAnsi="Century Gothic" w:cs="Arial"/>
                <w:sz w:val="20"/>
                <w:szCs w:val="20"/>
              </w:rPr>
              <w:t>PhD candidate</w:t>
            </w:r>
          </w:p>
        </w:tc>
        <w:tc>
          <w:tcPr>
            <w:tcW w:w="4230" w:type="dxa"/>
            <w:tcBorders>
              <w:top w:val="single" w:sz="4" w:space="0" w:color="auto"/>
              <w:bottom w:val="single" w:sz="4" w:space="0" w:color="auto"/>
            </w:tcBorders>
          </w:tcPr>
          <w:p w:rsidR="001842B4" w:rsidRPr="00591F49" w:rsidRDefault="001842B4" w:rsidP="001842B4">
            <w:pPr>
              <w:spacing w:after="120"/>
              <w:rPr>
                <w:rFonts w:ascii="Century Gothic" w:hAnsi="Century Gothic"/>
                <w:sz w:val="20"/>
                <w:szCs w:val="20"/>
              </w:rPr>
            </w:pPr>
            <w:r>
              <w:rPr>
                <w:rFonts w:ascii="Century Gothic" w:hAnsi="Century Gothic"/>
                <w:sz w:val="20"/>
                <w:szCs w:val="20"/>
              </w:rPr>
              <w:t>University of Aberdeen, Scotland</w:t>
            </w:r>
          </w:p>
        </w:tc>
      </w:tr>
      <w:tr w:rsidR="006D0138" w:rsidRPr="00591F49">
        <w:tc>
          <w:tcPr>
            <w:tcW w:w="1980" w:type="dxa"/>
            <w:tcBorders>
              <w:top w:val="single" w:sz="4" w:space="0" w:color="auto"/>
              <w:bottom w:val="single" w:sz="4" w:space="0" w:color="auto"/>
            </w:tcBorders>
          </w:tcPr>
          <w:p w:rsidR="006D0138" w:rsidRPr="00591F49" w:rsidRDefault="00805A71" w:rsidP="001842B4">
            <w:pPr>
              <w:spacing w:after="120"/>
              <w:ind w:left="-17" w:firstLine="17"/>
              <w:rPr>
                <w:rFonts w:ascii="Century Gothic" w:hAnsi="Century Gothic" w:cs="Arial"/>
                <w:bCs/>
                <w:sz w:val="20"/>
                <w:szCs w:val="20"/>
              </w:rPr>
            </w:pPr>
            <w:r>
              <w:rPr>
                <w:rFonts w:ascii="Century Gothic" w:hAnsi="Century Gothic" w:cs="Arial"/>
                <w:bCs/>
                <w:sz w:val="20"/>
                <w:szCs w:val="20"/>
              </w:rPr>
              <w:t>14 September 1989</w:t>
            </w:r>
            <w:r w:rsidR="001842B4">
              <w:rPr>
                <w:rFonts w:ascii="Century Gothic" w:hAnsi="Century Gothic" w:cs="Arial"/>
                <w:bCs/>
                <w:sz w:val="20"/>
                <w:szCs w:val="20"/>
              </w:rPr>
              <w:t>- present</w:t>
            </w:r>
          </w:p>
        </w:tc>
        <w:tc>
          <w:tcPr>
            <w:tcW w:w="2340" w:type="dxa"/>
            <w:tcBorders>
              <w:top w:val="single" w:sz="4" w:space="0" w:color="auto"/>
              <w:bottom w:val="single" w:sz="4" w:space="0" w:color="auto"/>
            </w:tcBorders>
          </w:tcPr>
          <w:p w:rsidR="006D0138" w:rsidRPr="00591F49" w:rsidRDefault="006D0138" w:rsidP="003A7983">
            <w:pPr>
              <w:rPr>
                <w:rFonts w:ascii="Century Gothic" w:hAnsi="Century Gothic" w:cs="Arial"/>
                <w:sz w:val="20"/>
                <w:szCs w:val="20"/>
              </w:rPr>
            </w:pPr>
            <w:r w:rsidRPr="00591F49">
              <w:rPr>
                <w:rFonts w:ascii="Century Gothic" w:hAnsi="Century Gothic" w:cs="Arial"/>
                <w:sz w:val="20"/>
                <w:szCs w:val="20"/>
              </w:rPr>
              <w:t>Lecturer</w:t>
            </w:r>
          </w:p>
        </w:tc>
        <w:tc>
          <w:tcPr>
            <w:tcW w:w="4230" w:type="dxa"/>
            <w:tcBorders>
              <w:top w:val="single" w:sz="4" w:space="0" w:color="auto"/>
              <w:bottom w:val="single" w:sz="4" w:space="0" w:color="auto"/>
            </w:tcBorders>
          </w:tcPr>
          <w:p w:rsidR="001C1696" w:rsidRPr="00591F49" w:rsidRDefault="00805A71" w:rsidP="001C1696">
            <w:pPr>
              <w:spacing w:after="120"/>
              <w:rPr>
                <w:rFonts w:ascii="Century Gothic" w:hAnsi="Century Gothic" w:cs="Arial"/>
                <w:sz w:val="20"/>
                <w:szCs w:val="20"/>
              </w:rPr>
            </w:pPr>
            <w:r>
              <w:rPr>
                <w:rFonts w:ascii="Century Gothic" w:hAnsi="Century Gothic" w:cs="Arial"/>
                <w:sz w:val="20"/>
                <w:szCs w:val="20"/>
              </w:rPr>
              <w:t xml:space="preserve">Appointment at </w:t>
            </w:r>
            <w:r w:rsidR="006D0138" w:rsidRPr="00591F49">
              <w:rPr>
                <w:rFonts w:ascii="Century Gothic" w:hAnsi="Century Gothic" w:cs="Arial"/>
                <w:sz w:val="20"/>
                <w:szCs w:val="20"/>
              </w:rPr>
              <w:t>Faculty of Forestry, UPM</w:t>
            </w:r>
          </w:p>
        </w:tc>
      </w:tr>
      <w:tr w:rsidR="006D0138" w:rsidRPr="00591F49">
        <w:tc>
          <w:tcPr>
            <w:tcW w:w="1980" w:type="dxa"/>
            <w:tcBorders>
              <w:top w:val="single" w:sz="4" w:space="0" w:color="auto"/>
              <w:bottom w:val="single" w:sz="4" w:space="0" w:color="auto"/>
            </w:tcBorders>
          </w:tcPr>
          <w:p w:rsidR="006D0138" w:rsidRPr="00591F49" w:rsidRDefault="006D0138" w:rsidP="003A7983">
            <w:pPr>
              <w:ind w:left="-18" w:firstLine="18"/>
              <w:rPr>
                <w:rFonts w:ascii="Century Gothic" w:hAnsi="Century Gothic" w:cs="Arial"/>
                <w:b/>
                <w:sz w:val="20"/>
                <w:szCs w:val="20"/>
              </w:rPr>
            </w:pPr>
            <w:r w:rsidRPr="00591F49">
              <w:rPr>
                <w:rFonts w:ascii="Century Gothic" w:hAnsi="Century Gothic" w:cs="Arial"/>
                <w:sz w:val="20"/>
                <w:szCs w:val="20"/>
              </w:rPr>
              <w:t>1987-1989</w:t>
            </w:r>
          </w:p>
        </w:tc>
        <w:tc>
          <w:tcPr>
            <w:tcW w:w="2340" w:type="dxa"/>
            <w:tcBorders>
              <w:top w:val="single" w:sz="4" w:space="0" w:color="auto"/>
              <w:bottom w:val="single" w:sz="4" w:space="0" w:color="auto"/>
            </w:tcBorders>
          </w:tcPr>
          <w:p w:rsidR="006D0138" w:rsidRPr="00591F49" w:rsidRDefault="006D0138" w:rsidP="003A7983">
            <w:pPr>
              <w:rPr>
                <w:rFonts w:ascii="Century Gothic" w:hAnsi="Century Gothic" w:cs="Arial"/>
                <w:sz w:val="20"/>
                <w:szCs w:val="20"/>
              </w:rPr>
            </w:pPr>
            <w:r w:rsidRPr="00591F49">
              <w:rPr>
                <w:rFonts w:ascii="Century Gothic" w:hAnsi="Century Gothic" w:cs="Arial"/>
                <w:sz w:val="20"/>
                <w:szCs w:val="20"/>
              </w:rPr>
              <w:t>Graduate Research Assistant</w:t>
            </w:r>
          </w:p>
        </w:tc>
        <w:tc>
          <w:tcPr>
            <w:tcW w:w="4230" w:type="dxa"/>
            <w:tcBorders>
              <w:top w:val="single" w:sz="4" w:space="0" w:color="auto"/>
              <w:bottom w:val="single" w:sz="4" w:space="0" w:color="auto"/>
            </w:tcBorders>
          </w:tcPr>
          <w:p w:rsidR="006D0138" w:rsidRPr="00591F49" w:rsidRDefault="006D0138" w:rsidP="003A7983">
            <w:pPr>
              <w:rPr>
                <w:rFonts w:ascii="Century Gothic" w:hAnsi="Century Gothic" w:cs="Arial"/>
                <w:sz w:val="20"/>
                <w:szCs w:val="20"/>
              </w:rPr>
            </w:pPr>
            <w:r w:rsidRPr="00591F49">
              <w:rPr>
                <w:rFonts w:ascii="Century Gothic" w:hAnsi="Century Gothic" w:cs="Arial"/>
                <w:sz w:val="20"/>
                <w:szCs w:val="20"/>
              </w:rPr>
              <w:t xml:space="preserve">Mississippi Forest Product Utilisation lab Mississippi State University, </w:t>
            </w:r>
          </w:p>
          <w:p w:rsidR="001C1696" w:rsidRPr="00591F49" w:rsidRDefault="006D0138" w:rsidP="001C1696">
            <w:pPr>
              <w:spacing w:after="120"/>
              <w:rPr>
                <w:rFonts w:ascii="Century Gothic" w:hAnsi="Century Gothic" w:cs="Arial"/>
                <w:sz w:val="20"/>
                <w:szCs w:val="20"/>
              </w:rPr>
            </w:pPr>
            <w:r w:rsidRPr="00591F49">
              <w:rPr>
                <w:rFonts w:ascii="Century Gothic" w:hAnsi="Century Gothic" w:cs="Arial"/>
                <w:sz w:val="20"/>
                <w:szCs w:val="20"/>
              </w:rPr>
              <w:t>Mississippi State, USA</w:t>
            </w:r>
          </w:p>
        </w:tc>
      </w:tr>
      <w:tr w:rsidR="006D0138" w:rsidRPr="00591F49">
        <w:tc>
          <w:tcPr>
            <w:tcW w:w="1980" w:type="dxa"/>
            <w:tcBorders>
              <w:top w:val="single" w:sz="4" w:space="0" w:color="auto"/>
              <w:bottom w:val="single" w:sz="4" w:space="0" w:color="auto"/>
            </w:tcBorders>
          </w:tcPr>
          <w:p w:rsidR="006D0138" w:rsidRPr="00591F49" w:rsidRDefault="006D0138" w:rsidP="003A7983">
            <w:pPr>
              <w:rPr>
                <w:rFonts w:ascii="Century Gothic" w:hAnsi="Century Gothic" w:cs="Arial"/>
                <w:b/>
                <w:sz w:val="20"/>
                <w:szCs w:val="20"/>
              </w:rPr>
            </w:pPr>
            <w:r w:rsidRPr="00591F49">
              <w:rPr>
                <w:rFonts w:ascii="Century Gothic" w:hAnsi="Century Gothic" w:cs="Arial"/>
                <w:sz w:val="20"/>
                <w:szCs w:val="20"/>
              </w:rPr>
              <w:t>1981 - 1985</w:t>
            </w:r>
          </w:p>
        </w:tc>
        <w:tc>
          <w:tcPr>
            <w:tcW w:w="2340" w:type="dxa"/>
            <w:tcBorders>
              <w:top w:val="single" w:sz="4" w:space="0" w:color="auto"/>
              <w:bottom w:val="single" w:sz="4" w:space="0" w:color="auto"/>
            </w:tcBorders>
          </w:tcPr>
          <w:p w:rsidR="006D0138" w:rsidRPr="00591F49" w:rsidRDefault="006D0138" w:rsidP="003A7983">
            <w:pPr>
              <w:jc w:val="both"/>
              <w:rPr>
                <w:rFonts w:ascii="Century Gothic" w:hAnsi="Century Gothic" w:cs="Arial"/>
                <w:sz w:val="20"/>
                <w:szCs w:val="20"/>
              </w:rPr>
            </w:pPr>
            <w:r w:rsidRPr="00591F49">
              <w:rPr>
                <w:rFonts w:ascii="Century Gothic" w:hAnsi="Century Gothic" w:cs="Arial"/>
                <w:sz w:val="20"/>
                <w:szCs w:val="20"/>
              </w:rPr>
              <w:t xml:space="preserve">Ass. Utilisation Officer </w:t>
            </w:r>
          </w:p>
          <w:p w:rsidR="006D0138" w:rsidRPr="00591F49" w:rsidRDefault="006D0138" w:rsidP="003A7983">
            <w:pPr>
              <w:jc w:val="both"/>
              <w:rPr>
                <w:rFonts w:ascii="Century Gothic" w:hAnsi="Century Gothic" w:cs="Arial"/>
                <w:sz w:val="20"/>
                <w:szCs w:val="20"/>
              </w:rPr>
            </w:pPr>
          </w:p>
        </w:tc>
        <w:tc>
          <w:tcPr>
            <w:tcW w:w="4230" w:type="dxa"/>
            <w:tcBorders>
              <w:top w:val="single" w:sz="4" w:space="0" w:color="auto"/>
              <w:bottom w:val="single" w:sz="4" w:space="0" w:color="auto"/>
            </w:tcBorders>
          </w:tcPr>
          <w:p w:rsidR="006D0138" w:rsidRPr="00591F49" w:rsidRDefault="006D0138" w:rsidP="003A7983">
            <w:pPr>
              <w:rPr>
                <w:rFonts w:ascii="Century Gothic" w:hAnsi="Century Gothic" w:cs="Arial"/>
                <w:sz w:val="20"/>
                <w:szCs w:val="20"/>
              </w:rPr>
            </w:pPr>
            <w:r w:rsidRPr="00591F49">
              <w:rPr>
                <w:rFonts w:ascii="Century Gothic" w:hAnsi="Century Gothic" w:cs="Arial"/>
                <w:sz w:val="20"/>
                <w:szCs w:val="20"/>
              </w:rPr>
              <w:t>Malaysian Timber Industry Board</w:t>
            </w:r>
          </w:p>
          <w:p w:rsidR="006D0138" w:rsidRPr="00591F49" w:rsidRDefault="006D0138" w:rsidP="003A7983">
            <w:pPr>
              <w:rPr>
                <w:rFonts w:ascii="Century Gothic" w:hAnsi="Century Gothic" w:cs="Arial"/>
                <w:sz w:val="20"/>
                <w:szCs w:val="20"/>
              </w:rPr>
            </w:pPr>
            <w:r w:rsidRPr="00591F49">
              <w:rPr>
                <w:rFonts w:ascii="Century Gothic" w:hAnsi="Century Gothic" w:cs="Arial"/>
                <w:sz w:val="20"/>
                <w:szCs w:val="20"/>
              </w:rPr>
              <w:t>Kuala Lumpur</w:t>
            </w:r>
          </w:p>
        </w:tc>
      </w:tr>
    </w:tbl>
    <w:p w:rsidR="00AF00D1" w:rsidRPr="00591F49" w:rsidRDefault="00AF00D1" w:rsidP="00AF00D1">
      <w:pPr>
        <w:jc w:val="both"/>
        <w:rPr>
          <w:rFonts w:ascii="Century Gothic" w:hAnsi="Century Gothic"/>
          <w:b/>
          <w:bCs/>
          <w:sz w:val="20"/>
          <w:szCs w:val="20"/>
        </w:rPr>
      </w:pPr>
    </w:p>
    <w:p w:rsidR="00325495" w:rsidRDefault="00325495" w:rsidP="003A7983">
      <w:pPr>
        <w:tabs>
          <w:tab w:val="left" w:pos="720"/>
          <w:tab w:val="left" w:pos="1080"/>
        </w:tabs>
        <w:rPr>
          <w:rFonts w:ascii="Century Gothic" w:hAnsi="Century Gothic"/>
          <w:b/>
          <w:sz w:val="22"/>
          <w:szCs w:val="22"/>
        </w:rPr>
      </w:pPr>
    </w:p>
    <w:p w:rsidR="003A7983" w:rsidRPr="004B2212" w:rsidRDefault="003A7983" w:rsidP="004B2212">
      <w:pPr>
        <w:tabs>
          <w:tab w:val="left" w:pos="720"/>
          <w:tab w:val="left" w:pos="1080"/>
        </w:tabs>
        <w:jc w:val="center"/>
        <w:rPr>
          <w:rFonts w:ascii="Century Gothic" w:hAnsi="Century Gothic"/>
          <w:b/>
        </w:rPr>
      </w:pPr>
      <w:r w:rsidRPr="004B2212">
        <w:rPr>
          <w:rFonts w:ascii="Century Gothic" w:hAnsi="Century Gothic"/>
          <w:b/>
        </w:rPr>
        <w:t>TEACHING EXPERIENCE</w:t>
      </w:r>
    </w:p>
    <w:p w:rsidR="003A7983" w:rsidRPr="00F65AF8" w:rsidRDefault="003A7983" w:rsidP="003A7983">
      <w:pPr>
        <w:ind w:left="990" w:hanging="990"/>
        <w:rPr>
          <w:rFonts w:ascii="Arial Narrow" w:hAnsi="Arial Narrow"/>
          <w:sz w:val="20"/>
          <w:szCs w:val="20"/>
        </w:rPr>
      </w:pPr>
    </w:p>
    <w:p w:rsidR="003A7983" w:rsidRPr="004B2212" w:rsidRDefault="003A7983" w:rsidP="000D0DD8">
      <w:pPr>
        <w:pStyle w:val="Heading7"/>
        <w:numPr>
          <w:ilvl w:val="0"/>
          <w:numId w:val="8"/>
        </w:numPr>
        <w:ind w:hanging="720"/>
        <w:rPr>
          <w:rFonts w:ascii="Century Gothic" w:hAnsi="Century Gothic"/>
          <w:b/>
          <w:sz w:val="22"/>
          <w:szCs w:val="22"/>
        </w:rPr>
      </w:pPr>
      <w:r w:rsidRPr="004B2212">
        <w:rPr>
          <w:rFonts w:ascii="Century Gothic" w:hAnsi="Century Gothic"/>
          <w:b/>
          <w:sz w:val="22"/>
          <w:szCs w:val="22"/>
        </w:rPr>
        <w:t>COURSES TAUGHT</w:t>
      </w:r>
    </w:p>
    <w:p w:rsidR="003A7983" w:rsidRDefault="003A7983" w:rsidP="003A7983">
      <w:pPr>
        <w:ind w:left="630" w:hanging="630"/>
        <w:rPr>
          <w:rFonts w:ascii="Arial" w:hAnsi="Arial"/>
        </w:rPr>
      </w:pPr>
      <w:r>
        <w:rPr>
          <w:rFonts w:ascii="Arial" w:hAnsi="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2050"/>
      </w:tblGrid>
      <w:tr w:rsidR="003A7983">
        <w:tc>
          <w:tcPr>
            <w:tcW w:w="5580" w:type="dxa"/>
            <w:tcBorders>
              <w:top w:val="single" w:sz="4" w:space="0" w:color="auto"/>
              <w:left w:val="nil"/>
              <w:bottom w:val="single" w:sz="4" w:space="0" w:color="auto"/>
              <w:right w:val="nil"/>
            </w:tcBorders>
          </w:tcPr>
          <w:p w:rsidR="003A7983" w:rsidRPr="00771D87" w:rsidRDefault="003A7983" w:rsidP="003A7983">
            <w:pPr>
              <w:jc w:val="center"/>
              <w:rPr>
                <w:rFonts w:ascii="Century Gothic" w:hAnsi="Century Gothic"/>
                <w:b/>
                <w:sz w:val="20"/>
                <w:szCs w:val="20"/>
              </w:rPr>
            </w:pPr>
            <w:r w:rsidRPr="00771D87">
              <w:rPr>
                <w:rFonts w:ascii="Century Gothic" w:hAnsi="Century Gothic"/>
                <w:b/>
                <w:sz w:val="20"/>
                <w:szCs w:val="20"/>
              </w:rPr>
              <w:t>Courses &amp; Code</w:t>
            </w:r>
          </w:p>
        </w:tc>
        <w:tc>
          <w:tcPr>
            <w:tcW w:w="2050" w:type="dxa"/>
            <w:tcBorders>
              <w:top w:val="single" w:sz="4" w:space="0" w:color="auto"/>
              <w:left w:val="nil"/>
              <w:bottom w:val="single" w:sz="4" w:space="0" w:color="auto"/>
              <w:right w:val="nil"/>
            </w:tcBorders>
          </w:tcPr>
          <w:p w:rsidR="003A7983" w:rsidRPr="00771D87" w:rsidRDefault="003A7983" w:rsidP="00325495">
            <w:pPr>
              <w:spacing w:after="120"/>
              <w:jc w:val="center"/>
              <w:rPr>
                <w:rFonts w:ascii="Century Gothic" w:hAnsi="Century Gothic"/>
                <w:b/>
                <w:sz w:val="20"/>
                <w:szCs w:val="20"/>
              </w:rPr>
            </w:pPr>
            <w:r w:rsidRPr="00771D87">
              <w:rPr>
                <w:rFonts w:ascii="Century Gothic" w:hAnsi="Century Gothic"/>
                <w:b/>
                <w:sz w:val="20"/>
                <w:szCs w:val="20"/>
              </w:rPr>
              <w:t>Courses level</w:t>
            </w:r>
          </w:p>
        </w:tc>
      </w:tr>
      <w:tr w:rsidR="003A7983">
        <w:tc>
          <w:tcPr>
            <w:tcW w:w="5580" w:type="dxa"/>
            <w:tcBorders>
              <w:top w:val="nil"/>
              <w:left w:val="nil"/>
              <w:bottom w:val="nil"/>
              <w:right w:val="nil"/>
            </w:tcBorders>
          </w:tcPr>
          <w:p w:rsidR="003A7983" w:rsidRPr="00771D87" w:rsidRDefault="003A7983" w:rsidP="00325495">
            <w:pPr>
              <w:spacing w:after="120"/>
              <w:rPr>
                <w:rFonts w:ascii="Century Gothic" w:hAnsi="Century Gothic"/>
                <w:sz w:val="20"/>
                <w:szCs w:val="20"/>
              </w:rPr>
            </w:pPr>
            <w:r w:rsidRPr="00771D87">
              <w:rPr>
                <w:rFonts w:ascii="Century Gothic" w:hAnsi="Century Gothic"/>
                <w:sz w:val="20"/>
                <w:szCs w:val="20"/>
              </w:rPr>
              <w:t>Wood Industries &amp; Environment (FHH5506)</w:t>
            </w:r>
          </w:p>
        </w:tc>
        <w:tc>
          <w:tcPr>
            <w:tcW w:w="2050" w:type="dxa"/>
            <w:tcBorders>
              <w:top w:val="nil"/>
              <w:left w:val="nil"/>
              <w:bottom w:val="nil"/>
              <w:right w:val="nil"/>
            </w:tcBorders>
          </w:tcPr>
          <w:p w:rsidR="003A7983" w:rsidRPr="00771D87" w:rsidRDefault="003A7983" w:rsidP="00325495">
            <w:pPr>
              <w:spacing w:after="120"/>
              <w:jc w:val="center"/>
              <w:rPr>
                <w:rFonts w:ascii="Century Gothic" w:hAnsi="Century Gothic"/>
                <w:sz w:val="20"/>
                <w:szCs w:val="20"/>
              </w:rPr>
            </w:pPr>
            <w:r>
              <w:rPr>
                <w:rFonts w:ascii="Century Gothic" w:hAnsi="Century Gothic"/>
                <w:sz w:val="20"/>
                <w:szCs w:val="20"/>
              </w:rPr>
              <w:t>Post Graduat</w:t>
            </w:r>
            <w:r w:rsidRPr="00771D87">
              <w:rPr>
                <w:rFonts w:ascii="Century Gothic" w:hAnsi="Century Gothic"/>
                <w:sz w:val="20"/>
                <w:szCs w:val="20"/>
              </w:rPr>
              <w:t>e</w:t>
            </w:r>
          </w:p>
        </w:tc>
      </w:tr>
      <w:tr w:rsidR="003A7983">
        <w:tc>
          <w:tcPr>
            <w:tcW w:w="5580" w:type="dxa"/>
            <w:tcBorders>
              <w:top w:val="nil"/>
              <w:left w:val="nil"/>
              <w:bottom w:val="nil"/>
              <w:right w:val="nil"/>
            </w:tcBorders>
          </w:tcPr>
          <w:p w:rsidR="003A7983" w:rsidRPr="00771D87" w:rsidRDefault="003A7983" w:rsidP="00325495">
            <w:pPr>
              <w:spacing w:after="120"/>
              <w:rPr>
                <w:rFonts w:ascii="Century Gothic" w:hAnsi="Century Gothic"/>
                <w:sz w:val="20"/>
                <w:szCs w:val="20"/>
              </w:rPr>
            </w:pPr>
            <w:r w:rsidRPr="00771D87">
              <w:rPr>
                <w:rFonts w:ascii="Century Gothic" w:hAnsi="Century Gothic"/>
                <w:sz w:val="20"/>
                <w:szCs w:val="20"/>
              </w:rPr>
              <w:t>Wood Finishing Technology (FHH5507)</w:t>
            </w:r>
          </w:p>
        </w:tc>
        <w:tc>
          <w:tcPr>
            <w:tcW w:w="2050" w:type="dxa"/>
            <w:tcBorders>
              <w:top w:val="nil"/>
              <w:left w:val="nil"/>
              <w:bottom w:val="nil"/>
              <w:right w:val="nil"/>
            </w:tcBorders>
          </w:tcPr>
          <w:p w:rsidR="003A7983" w:rsidRPr="00771D87" w:rsidRDefault="003A7983" w:rsidP="00325495">
            <w:pPr>
              <w:spacing w:after="120"/>
              <w:jc w:val="center"/>
              <w:rPr>
                <w:rFonts w:ascii="Century Gothic" w:hAnsi="Century Gothic"/>
                <w:sz w:val="20"/>
                <w:szCs w:val="20"/>
              </w:rPr>
            </w:pPr>
            <w:r>
              <w:rPr>
                <w:rFonts w:ascii="Century Gothic" w:hAnsi="Century Gothic"/>
                <w:sz w:val="20"/>
                <w:szCs w:val="20"/>
              </w:rPr>
              <w:t>Post Gradu</w:t>
            </w:r>
            <w:r w:rsidRPr="00771D87">
              <w:rPr>
                <w:rFonts w:ascii="Century Gothic" w:hAnsi="Century Gothic"/>
                <w:sz w:val="20"/>
                <w:szCs w:val="20"/>
              </w:rPr>
              <w:t>ate</w:t>
            </w:r>
          </w:p>
        </w:tc>
      </w:tr>
      <w:tr w:rsidR="003A7983">
        <w:tc>
          <w:tcPr>
            <w:tcW w:w="5580" w:type="dxa"/>
            <w:tcBorders>
              <w:top w:val="nil"/>
              <w:left w:val="nil"/>
              <w:bottom w:val="nil"/>
              <w:right w:val="nil"/>
            </w:tcBorders>
          </w:tcPr>
          <w:p w:rsidR="003A7983" w:rsidRDefault="003A7983" w:rsidP="00325495">
            <w:pPr>
              <w:spacing w:after="120"/>
              <w:rPr>
                <w:rFonts w:ascii="Century Gothic" w:hAnsi="Century Gothic"/>
                <w:sz w:val="20"/>
                <w:szCs w:val="20"/>
              </w:rPr>
            </w:pPr>
            <w:r w:rsidRPr="00771D87">
              <w:rPr>
                <w:rFonts w:ascii="Century Gothic" w:hAnsi="Century Gothic"/>
                <w:sz w:val="20"/>
                <w:szCs w:val="20"/>
              </w:rPr>
              <w:t>Bio-products from Lignocellulose (FHH 5519)</w:t>
            </w:r>
          </w:p>
          <w:p w:rsidR="006D0138" w:rsidRDefault="006D0138" w:rsidP="00325495">
            <w:pPr>
              <w:spacing w:after="120"/>
              <w:rPr>
                <w:rFonts w:ascii="Century Gothic" w:hAnsi="Century Gothic"/>
                <w:sz w:val="20"/>
                <w:szCs w:val="20"/>
              </w:rPr>
            </w:pPr>
            <w:r>
              <w:rPr>
                <w:rFonts w:ascii="Century Gothic" w:hAnsi="Century Gothic"/>
                <w:sz w:val="20"/>
                <w:szCs w:val="20"/>
              </w:rPr>
              <w:t>Coating Technology and Wood Finishing (FHH 4505)</w:t>
            </w:r>
          </w:p>
          <w:p w:rsidR="006D0138" w:rsidRPr="00771D87" w:rsidRDefault="006D0138" w:rsidP="00325495">
            <w:pPr>
              <w:spacing w:after="120"/>
              <w:rPr>
                <w:rFonts w:ascii="Century Gothic" w:hAnsi="Century Gothic"/>
                <w:sz w:val="20"/>
                <w:szCs w:val="20"/>
              </w:rPr>
            </w:pPr>
            <w:r>
              <w:rPr>
                <w:rFonts w:ascii="Century Gothic" w:hAnsi="Century Gothic"/>
                <w:sz w:val="20"/>
                <w:szCs w:val="20"/>
              </w:rPr>
              <w:t>Wood Adhesives and Adhesion Technology (FHH 3524)</w:t>
            </w:r>
          </w:p>
        </w:tc>
        <w:tc>
          <w:tcPr>
            <w:tcW w:w="2050" w:type="dxa"/>
            <w:tcBorders>
              <w:top w:val="nil"/>
              <w:left w:val="nil"/>
              <w:bottom w:val="nil"/>
              <w:right w:val="nil"/>
            </w:tcBorders>
          </w:tcPr>
          <w:p w:rsidR="003A7983" w:rsidRDefault="003A7983" w:rsidP="00325495">
            <w:pPr>
              <w:spacing w:after="120"/>
              <w:jc w:val="center"/>
              <w:rPr>
                <w:rFonts w:ascii="Century Gothic" w:hAnsi="Century Gothic"/>
                <w:sz w:val="20"/>
                <w:szCs w:val="20"/>
              </w:rPr>
            </w:pPr>
            <w:r>
              <w:rPr>
                <w:rFonts w:ascii="Century Gothic" w:hAnsi="Century Gothic"/>
                <w:sz w:val="20"/>
                <w:szCs w:val="20"/>
              </w:rPr>
              <w:t>Post Gradu</w:t>
            </w:r>
            <w:r w:rsidRPr="00771D87">
              <w:rPr>
                <w:rFonts w:ascii="Century Gothic" w:hAnsi="Century Gothic"/>
                <w:sz w:val="20"/>
                <w:szCs w:val="20"/>
              </w:rPr>
              <w:t>ate</w:t>
            </w:r>
          </w:p>
          <w:p w:rsidR="006D0138" w:rsidRDefault="006D0138" w:rsidP="00325495">
            <w:pPr>
              <w:spacing w:after="120"/>
              <w:jc w:val="center"/>
              <w:rPr>
                <w:rFonts w:ascii="Century Gothic" w:hAnsi="Century Gothic"/>
                <w:sz w:val="20"/>
                <w:szCs w:val="20"/>
              </w:rPr>
            </w:pPr>
            <w:r>
              <w:rPr>
                <w:rFonts w:ascii="Century Gothic" w:hAnsi="Century Gothic"/>
                <w:sz w:val="20"/>
                <w:szCs w:val="20"/>
              </w:rPr>
              <w:t>Split Level</w:t>
            </w:r>
          </w:p>
          <w:p w:rsidR="006D0138" w:rsidRPr="00771D87" w:rsidRDefault="006D0138" w:rsidP="00325495">
            <w:pPr>
              <w:spacing w:after="120"/>
              <w:jc w:val="center"/>
              <w:rPr>
                <w:rFonts w:ascii="Century Gothic" w:hAnsi="Century Gothic"/>
                <w:sz w:val="20"/>
                <w:szCs w:val="20"/>
              </w:rPr>
            </w:pPr>
            <w:r>
              <w:rPr>
                <w:rFonts w:ascii="Century Gothic" w:hAnsi="Century Gothic"/>
                <w:sz w:val="20"/>
                <w:szCs w:val="20"/>
              </w:rPr>
              <w:t>Bachelor</w:t>
            </w:r>
          </w:p>
        </w:tc>
      </w:tr>
      <w:tr w:rsidR="003A7983">
        <w:tc>
          <w:tcPr>
            <w:tcW w:w="5580" w:type="dxa"/>
            <w:tcBorders>
              <w:top w:val="nil"/>
              <w:left w:val="nil"/>
              <w:bottom w:val="nil"/>
              <w:right w:val="nil"/>
            </w:tcBorders>
          </w:tcPr>
          <w:p w:rsidR="003A7983" w:rsidRPr="00771D87" w:rsidRDefault="003A7983" w:rsidP="00325495">
            <w:pPr>
              <w:spacing w:after="120"/>
              <w:rPr>
                <w:rFonts w:ascii="Century Gothic" w:hAnsi="Century Gothic"/>
                <w:sz w:val="20"/>
                <w:szCs w:val="20"/>
              </w:rPr>
            </w:pPr>
            <w:r w:rsidRPr="00771D87">
              <w:rPr>
                <w:rFonts w:ascii="Century Gothic" w:hAnsi="Century Gothic"/>
                <w:sz w:val="20"/>
                <w:szCs w:val="20"/>
              </w:rPr>
              <w:t>Wood Adhesives &amp; Coating (FHH3507)</w:t>
            </w:r>
          </w:p>
        </w:tc>
        <w:tc>
          <w:tcPr>
            <w:tcW w:w="2050" w:type="dxa"/>
            <w:tcBorders>
              <w:top w:val="nil"/>
              <w:left w:val="nil"/>
              <w:bottom w:val="nil"/>
              <w:right w:val="nil"/>
            </w:tcBorders>
          </w:tcPr>
          <w:p w:rsidR="003A7983" w:rsidRPr="00771D87" w:rsidRDefault="003A7983" w:rsidP="00325495">
            <w:pPr>
              <w:spacing w:after="120"/>
              <w:jc w:val="center"/>
              <w:rPr>
                <w:rFonts w:ascii="Century Gothic" w:hAnsi="Century Gothic"/>
                <w:sz w:val="20"/>
                <w:szCs w:val="20"/>
              </w:rPr>
            </w:pPr>
            <w:r w:rsidRPr="00771D87">
              <w:rPr>
                <w:rFonts w:ascii="Century Gothic" w:hAnsi="Century Gothic"/>
                <w:sz w:val="20"/>
                <w:szCs w:val="20"/>
              </w:rPr>
              <w:t>Bachelor</w:t>
            </w:r>
          </w:p>
        </w:tc>
      </w:tr>
      <w:tr w:rsidR="003A7983">
        <w:tc>
          <w:tcPr>
            <w:tcW w:w="5580" w:type="dxa"/>
            <w:tcBorders>
              <w:top w:val="nil"/>
              <w:left w:val="nil"/>
              <w:bottom w:val="nil"/>
              <w:right w:val="nil"/>
            </w:tcBorders>
          </w:tcPr>
          <w:p w:rsidR="003A7983" w:rsidRPr="00771D87" w:rsidRDefault="003A7983" w:rsidP="00325495">
            <w:pPr>
              <w:spacing w:after="120"/>
              <w:rPr>
                <w:rFonts w:ascii="Century Gothic" w:hAnsi="Century Gothic"/>
                <w:sz w:val="20"/>
                <w:szCs w:val="20"/>
              </w:rPr>
            </w:pPr>
            <w:r w:rsidRPr="00771D87">
              <w:rPr>
                <w:rFonts w:ascii="Century Gothic" w:hAnsi="Century Gothic"/>
                <w:sz w:val="20"/>
                <w:szCs w:val="20"/>
              </w:rPr>
              <w:t>Wood Properties III (FHH3504)</w:t>
            </w:r>
          </w:p>
        </w:tc>
        <w:tc>
          <w:tcPr>
            <w:tcW w:w="2050" w:type="dxa"/>
            <w:tcBorders>
              <w:top w:val="nil"/>
              <w:left w:val="nil"/>
              <w:bottom w:val="nil"/>
              <w:right w:val="nil"/>
            </w:tcBorders>
          </w:tcPr>
          <w:p w:rsidR="003A7983" w:rsidRPr="00771D87" w:rsidRDefault="003A7983" w:rsidP="00325495">
            <w:pPr>
              <w:spacing w:after="120"/>
              <w:jc w:val="center"/>
              <w:rPr>
                <w:rFonts w:ascii="Century Gothic" w:hAnsi="Century Gothic"/>
                <w:sz w:val="20"/>
                <w:szCs w:val="20"/>
              </w:rPr>
            </w:pPr>
            <w:r w:rsidRPr="00771D87">
              <w:rPr>
                <w:rFonts w:ascii="Century Gothic" w:hAnsi="Century Gothic"/>
                <w:sz w:val="20"/>
                <w:szCs w:val="20"/>
              </w:rPr>
              <w:t>Bachelor</w:t>
            </w:r>
          </w:p>
        </w:tc>
      </w:tr>
      <w:tr w:rsidR="003A7983">
        <w:tc>
          <w:tcPr>
            <w:tcW w:w="5580" w:type="dxa"/>
            <w:tcBorders>
              <w:top w:val="nil"/>
              <w:left w:val="nil"/>
              <w:bottom w:val="nil"/>
              <w:right w:val="nil"/>
            </w:tcBorders>
          </w:tcPr>
          <w:p w:rsidR="003A7983" w:rsidRPr="00771D87" w:rsidRDefault="003A7983" w:rsidP="00325495">
            <w:pPr>
              <w:spacing w:after="120"/>
              <w:rPr>
                <w:rFonts w:ascii="Century Gothic" w:hAnsi="Century Gothic"/>
                <w:sz w:val="20"/>
                <w:szCs w:val="20"/>
              </w:rPr>
            </w:pPr>
            <w:r w:rsidRPr="00771D87">
              <w:rPr>
                <w:rFonts w:ascii="Century Gothic" w:hAnsi="Century Gothic"/>
                <w:sz w:val="20"/>
                <w:szCs w:val="20"/>
              </w:rPr>
              <w:t>Wood Chemistry (FHH403)</w:t>
            </w:r>
          </w:p>
        </w:tc>
        <w:tc>
          <w:tcPr>
            <w:tcW w:w="2050" w:type="dxa"/>
            <w:tcBorders>
              <w:top w:val="nil"/>
              <w:left w:val="nil"/>
              <w:bottom w:val="nil"/>
              <w:right w:val="nil"/>
            </w:tcBorders>
          </w:tcPr>
          <w:p w:rsidR="003A7983" w:rsidRPr="00771D87" w:rsidRDefault="003A7983" w:rsidP="00325495">
            <w:pPr>
              <w:spacing w:after="120"/>
              <w:jc w:val="center"/>
              <w:rPr>
                <w:rFonts w:ascii="Century Gothic" w:hAnsi="Century Gothic"/>
                <w:sz w:val="20"/>
                <w:szCs w:val="20"/>
              </w:rPr>
            </w:pPr>
            <w:r w:rsidRPr="00771D87">
              <w:rPr>
                <w:rFonts w:ascii="Century Gothic" w:hAnsi="Century Gothic"/>
                <w:sz w:val="20"/>
                <w:szCs w:val="20"/>
              </w:rPr>
              <w:t>Bachelor</w:t>
            </w:r>
          </w:p>
        </w:tc>
      </w:tr>
      <w:tr w:rsidR="003A7983">
        <w:tc>
          <w:tcPr>
            <w:tcW w:w="5580" w:type="dxa"/>
            <w:tcBorders>
              <w:top w:val="nil"/>
              <w:left w:val="nil"/>
              <w:bottom w:val="nil"/>
              <w:right w:val="nil"/>
            </w:tcBorders>
          </w:tcPr>
          <w:p w:rsidR="003A7983" w:rsidRPr="00E00FC7" w:rsidRDefault="005B23AA" w:rsidP="00325495">
            <w:pPr>
              <w:spacing w:after="120"/>
              <w:rPr>
                <w:rFonts w:ascii="Century Gothic" w:hAnsi="Century Gothic"/>
                <w:sz w:val="20"/>
                <w:szCs w:val="20"/>
              </w:rPr>
            </w:pPr>
            <w:r w:rsidRPr="00E00FC7">
              <w:rPr>
                <w:rFonts w:ascii="Century Gothic" w:hAnsi="Century Gothic"/>
                <w:sz w:val="20"/>
                <w:szCs w:val="20"/>
              </w:rPr>
              <w:t>Wood Composite (FHH3508)</w:t>
            </w:r>
          </w:p>
        </w:tc>
        <w:tc>
          <w:tcPr>
            <w:tcW w:w="2050" w:type="dxa"/>
            <w:tcBorders>
              <w:top w:val="nil"/>
              <w:left w:val="nil"/>
              <w:bottom w:val="nil"/>
              <w:right w:val="nil"/>
            </w:tcBorders>
          </w:tcPr>
          <w:p w:rsidR="003A7983" w:rsidRPr="00771D87" w:rsidRDefault="003A7983" w:rsidP="00325495">
            <w:pPr>
              <w:spacing w:after="120"/>
              <w:jc w:val="center"/>
              <w:rPr>
                <w:rFonts w:ascii="Century Gothic" w:hAnsi="Century Gothic"/>
                <w:sz w:val="20"/>
                <w:szCs w:val="20"/>
              </w:rPr>
            </w:pPr>
            <w:r w:rsidRPr="00E00FC7">
              <w:rPr>
                <w:rFonts w:ascii="Century Gothic" w:hAnsi="Century Gothic"/>
                <w:sz w:val="20"/>
                <w:szCs w:val="20"/>
              </w:rPr>
              <w:t>Bachelor</w:t>
            </w:r>
          </w:p>
        </w:tc>
      </w:tr>
      <w:tr w:rsidR="003A7983">
        <w:tc>
          <w:tcPr>
            <w:tcW w:w="5580" w:type="dxa"/>
            <w:tcBorders>
              <w:top w:val="nil"/>
              <w:left w:val="nil"/>
              <w:bottom w:val="single" w:sz="4" w:space="0" w:color="auto"/>
              <w:right w:val="nil"/>
            </w:tcBorders>
          </w:tcPr>
          <w:p w:rsidR="003A7983" w:rsidRPr="00771D87" w:rsidRDefault="003A7983" w:rsidP="00325495">
            <w:pPr>
              <w:spacing w:after="120"/>
              <w:rPr>
                <w:rFonts w:ascii="Century Gothic" w:hAnsi="Century Gothic"/>
                <w:sz w:val="20"/>
                <w:szCs w:val="20"/>
              </w:rPr>
            </w:pPr>
            <w:r w:rsidRPr="00771D87">
              <w:rPr>
                <w:rFonts w:ascii="Century Gothic" w:hAnsi="Century Gothic"/>
                <w:sz w:val="20"/>
                <w:szCs w:val="20"/>
              </w:rPr>
              <w:t>Wood Properties (FHH2506)</w:t>
            </w:r>
          </w:p>
        </w:tc>
        <w:tc>
          <w:tcPr>
            <w:tcW w:w="2050" w:type="dxa"/>
            <w:tcBorders>
              <w:top w:val="nil"/>
              <w:left w:val="nil"/>
              <w:bottom w:val="single" w:sz="4" w:space="0" w:color="auto"/>
              <w:right w:val="nil"/>
            </w:tcBorders>
          </w:tcPr>
          <w:p w:rsidR="003A7983" w:rsidRPr="00771D87" w:rsidRDefault="003A7983" w:rsidP="00325495">
            <w:pPr>
              <w:spacing w:after="120"/>
              <w:jc w:val="center"/>
              <w:rPr>
                <w:rFonts w:ascii="Century Gothic" w:hAnsi="Century Gothic"/>
                <w:sz w:val="20"/>
                <w:szCs w:val="20"/>
              </w:rPr>
            </w:pPr>
            <w:r w:rsidRPr="00771D87">
              <w:rPr>
                <w:rFonts w:ascii="Century Gothic" w:hAnsi="Century Gothic"/>
                <w:sz w:val="20"/>
                <w:szCs w:val="20"/>
              </w:rPr>
              <w:t>Diploma</w:t>
            </w:r>
          </w:p>
        </w:tc>
      </w:tr>
    </w:tbl>
    <w:p w:rsidR="003A7983" w:rsidRDefault="003A7983" w:rsidP="003A7983">
      <w:pPr>
        <w:jc w:val="both"/>
        <w:rPr>
          <w:rFonts w:ascii="Century Gothic" w:hAnsi="Century Gothic"/>
          <w:b/>
          <w:bCs/>
          <w:sz w:val="20"/>
          <w:szCs w:val="20"/>
        </w:rPr>
      </w:pPr>
    </w:p>
    <w:p w:rsidR="009C43B3" w:rsidRDefault="009C43B3" w:rsidP="003A7983">
      <w:pPr>
        <w:jc w:val="both"/>
        <w:rPr>
          <w:rFonts w:ascii="Century Gothic" w:hAnsi="Century Gothic"/>
          <w:b/>
          <w:bCs/>
          <w:sz w:val="20"/>
          <w:szCs w:val="20"/>
        </w:rPr>
      </w:pPr>
    </w:p>
    <w:p w:rsidR="009C43B3" w:rsidRDefault="009C43B3" w:rsidP="003A7983">
      <w:pPr>
        <w:jc w:val="both"/>
        <w:rPr>
          <w:rFonts w:ascii="Century Gothic" w:hAnsi="Century Gothic"/>
          <w:b/>
          <w:bCs/>
          <w:sz w:val="20"/>
          <w:szCs w:val="20"/>
        </w:rPr>
      </w:pPr>
    </w:p>
    <w:p w:rsidR="00EB64E3" w:rsidRDefault="00EB64E3" w:rsidP="009C43B3">
      <w:pPr>
        <w:rPr>
          <w:rFonts w:ascii="Century Gothic" w:hAnsi="Century Gothic"/>
          <w:b/>
          <w:bCs/>
          <w:sz w:val="20"/>
          <w:szCs w:val="20"/>
        </w:rPr>
      </w:pPr>
    </w:p>
    <w:p w:rsidR="009C43B3" w:rsidRPr="004B2212" w:rsidRDefault="009C43B3" w:rsidP="000D0DD8">
      <w:pPr>
        <w:numPr>
          <w:ilvl w:val="0"/>
          <w:numId w:val="8"/>
        </w:numPr>
        <w:ind w:hanging="720"/>
        <w:rPr>
          <w:rFonts w:ascii="Century Gothic" w:hAnsi="Century Gothic"/>
          <w:b/>
          <w:bCs/>
          <w:sz w:val="22"/>
          <w:szCs w:val="22"/>
        </w:rPr>
      </w:pPr>
      <w:r w:rsidRPr="004B2212">
        <w:rPr>
          <w:rFonts w:ascii="Century Gothic" w:hAnsi="Century Gothic"/>
          <w:b/>
          <w:bCs/>
          <w:sz w:val="22"/>
          <w:szCs w:val="22"/>
        </w:rPr>
        <w:t>STUDENTS SUPERVISION</w:t>
      </w:r>
      <w:r w:rsidR="003C3077" w:rsidRPr="004B2212">
        <w:rPr>
          <w:rFonts w:ascii="Century Gothic" w:hAnsi="Century Gothic"/>
          <w:b/>
          <w:bCs/>
          <w:sz w:val="22"/>
          <w:szCs w:val="22"/>
        </w:rPr>
        <w:t xml:space="preserve"> (1996-present)</w:t>
      </w:r>
    </w:p>
    <w:p w:rsidR="00EB64E3" w:rsidRDefault="00EB64E3" w:rsidP="009C43B3">
      <w:pPr>
        <w:rPr>
          <w:rFonts w:ascii="Century Gothic" w:hAnsi="Century Gothic"/>
          <w:b/>
          <w:bCs/>
          <w:sz w:val="20"/>
          <w:szCs w:val="20"/>
        </w:rPr>
      </w:pPr>
    </w:p>
    <w:p w:rsidR="004B2212" w:rsidRDefault="004B2212" w:rsidP="009C43B3">
      <w:pPr>
        <w:rPr>
          <w:rFonts w:ascii="Century Gothic" w:hAnsi="Century Gothic"/>
          <w:bCs/>
          <w:sz w:val="22"/>
          <w:szCs w:val="22"/>
        </w:rPr>
      </w:pPr>
    </w:p>
    <w:p w:rsidR="009C43B3" w:rsidRPr="00E00FC7" w:rsidRDefault="0091331D" w:rsidP="004B2212">
      <w:pPr>
        <w:spacing w:after="120"/>
        <w:ind w:firstLine="720"/>
        <w:rPr>
          <w:rFonts w:ascii="Century Gothic" w:hAnsi="Century Gothic"/>
          <w:bCs/>
          <w:sz w:val="22"/>
          <w:szCs w:val="22"/>
        </w:rPr>
      </w:pPr>
      <w:r>
        <w:rPr>
          <w:rFonts w:ascii="Century Gothic" w:hAnsi="Century Gothic"/>
          <w:bCs/>
          <w:sz w:val="22"/>
          <w:szCs w:val="22"/>
        </w:rPr>
        <w:t>36</w:t>
      </w:r>
      <w:r w:rsidR="003C3077" w:rsidRPr="00E00FC7">
        <w:rPr>
          <w:rFonts w:ascii="Century Gothic" w:hAnsi="Century Gothic"/>
          <w:bCs/>
          <w:sz w:val="22"/>
          <w:szCs w:val="22"/>
        </w:rPr>
        <w:t xml:space="preserve"> PhD students (</w:t>
      </w:r>
      <w:r>
        <w:rPr>
          <w:rFonts w:ascii="Century Gothic" w:hAnsi="Century Gothic"/>
          <w:bCs/>
          <w:sz w:val="22"/>
          <w:szCs w:val="22"/>
        </w:rPr>
        <w:t>15</w:t>
      </w:r>
      <w:r w:rsidR="003C3077" w:rsidRPr="00E00FC7">
        <w:rPr>
          <w:rFonts w:ascii="Century Gothic" w:hAnsi="Century Gothic"/>
          <w:bCs/>
          <w:sz w:val="22"/>
          <w:szCs w:val="22"/>
        </w:rPr>
        <w:t xml:space="preserve"> graduated</w:t>
      </w:r>
      <w:r w:rsidR="00D61383" w:rsidRPr="00E00FC7">
        <w:rPr>
          <w:rFonts w:ascii="Century Gothic" w:hAnsi="Century Gothic"/>
          <w:bCs/>
          <w:sz w:val="22"/>
          <w:szCs w:val="22"/>
        </w:rPr>
        <w:t>, 3</w:t>
      </w:r>
      <w:r>
        <w:rPr>
          <w:rFonts w:ascii="Century Gothic" w:hAnsi="Century Gothic"/>
          <w:bCs/>
          <w:sz w:val="22"/>
          <w:szCs w:val="22"/>
        </w:rPr>
        <w:t xml:space="preserve"> </w:t>
      </w:r>
      <w:r w:rsidR="00D61383" w:rsidRPr="00E00FC7">
        <w:rPr>
          <w:rFonts w:ascii="Century Gothic" w:hAnsi="Century Gothic"/>
          <w:bCs/>
          <w:sz w:val="22"/>
          <w:szCs w:val="22"/>
        </w:rPr>
        <w:t>converted from M.S.</w:t>
      </w:r>
      <w:r w:rsidR="003C3077" w:rsidRPr="00E00FC7">
        <w:rPr>
          <w:rFonts w:ascii="Century Gothic" w:hAnsi="Century Gothic"/>
          <w:bCs/>
          <w:sz w:val="22"/>
          <w:szCs w:val="22"/>
        </w:rPr>
        <w:t>)</w:t>
      </w:r>
    </w:p>
    <w:p w:rsidR="003C3077" w:rsidRDefault="0091331D" w:rsidP="004B2212">
      <w:pPr>
        <w:spacing w:after="120"/>
        <w:ind w:firstLine="720"/>
        <w:rPr>
          <w:rFonts w:ascii="Century Gothic" w:hAnsi="Century Gothic"/>
          <w:bCs/>
          <w:sz w:val="22"/>
          <w:szCs w:val="22"/>
        </w:rPr>
      </w:pPr>
      <w:r>
        <w:rPr>
          <w:rFonts w:ascii="Century Gothic" w:hAnsi="Century Gothic"/>
          <w:bCs/>
          <w:sz w:val="22"/>
          <w:szCs w:val="22"/>
        </w:rPr>
        <w:t>4</w:t>
      </w:r>
      <w:r w:rsidR="00C91AB9" w:rsidRPr="00E00FC7">
        <w:rPr>
          <w:rFonts w:ascii="Century Gothic" w:hAnsi="Century Gothic"/>
          <w:bCs/>
          <w:sz w:val="22"/>
          <w:szCs w:val="22"/>
        </w:rPr>
        <w:t>4</w:t>
      </w:r>
      <w:r w:rsidR="00481A5B" w:rsidRPr="00E00FC7">
        <w:rPr>
          <w:rFonts w:ascii="Century Gothic" w:hAnsi="Century Gothic"/>
          <w:bCs/>
          <w:sz w:val="22"/>
          <w:szCs w:val="22"/>
        </w:rPr>
        <w:t xml:space="preserve"> Masters Science (</w:t>
      </w:r>
      <w:r>
        <w:rPr>
          <w:rFonts w:ascii="Century Gothic" w:hAnsi="Century Gothic"/>
          <w:bCs/>
          <w:sz w:val="22"/>
          <w:szCs w:val="22"/>
        </w:rPr>
        <w:t>26</w:t>
      </w:r>
      <w:r w:rsidR="00B63AED" w:rsidRPr="00E00FC7">
        <w:rPr>
          <w:rFonts w:ascii="Century Gothic" w:hAnsi="Century Gothic"/>
          <w:bCs/>
          <w:sz w:val="22"/>
          <w:szCs w:val="22"/>
        </w:rPr>
        <w:t xml:space="preserve"> graduated)</w:t>
      </w:r>
    </w:p>
    <w:p w:rsidR="004B2212" w:rsidRPr="006A595B" w:rsidRDefault="00D61383" w:rsidP="004B2212">
      <w:pPr>
        <w:spacing w:after="120"/>
        <w:ind w:firstLine="720"/>
        <w:rPr>
          <w:rFonts w:ascii="Century Gothic" w:hAnsi="Century Gothic"/>
          <w:bCs/>
          <w:sz w:val="22"/>
          <w:szCs w:val="22"/>
        </w:rPr>
      </w:pPr>
      <w:r>
        <w:rPr>
          <w:rFonts w:ascii="Century Gothic" w:hAnsi="Century Gothic"/>
          <w:bCs/>
          <w:sz w:val="22"/>
          <w:szCs w:val="22"/>
        </w:rPr>
        <w:t>C</w:t>
      </w:r>
      <w:r w:rsidR="004B2212">
        <w:rPr>
          <w:rFonts w:ascii="Century Gothic" w:hAnsi="Century Gothic"/>
          <w:bCs/>
          <w:sz w:val="22"/>
          <w:szCs w:val="22"/>
        </w:rPr>
        <w:t>o-supervised</w:t>
      </w:r>
      <w:r w:rsidR="00D045EA">
        <w:rPr>
          <w:rFonts w:ascii="Century Gothic" w:hAnsi="Century Gothic"/>
          <w:bCs/>
          <w:sz w:val="22"/>
          <w:szCs w:val="22"/>
        </w:rPr>
        <w:t>~</w:t>
      </w:r>
      <w:r>
        <w:rPr>
          <w:rFonts w:ascii="Century Gothic" w:hAnsi="Century Gothic"/>
          <w:bCs/>
          <w:sz w:val="22"/>
          <w:szCs w:val="22"/>
        </w:rPr>
        <w:t xml:space="preserve"> 20 </w:t>
      </w:r>
      <w:r w:rsidR="00392963">
        <w:rPr>
          <w:rFonts w:ascii="Century Gothic" w:hAnsi="Century Gothic"/>
          <w:bCs/>
          <w:sz w:val="22"/>
          <w:szCs w:val="22"/>
        </w:rPr>
        <w:t xml:space="preserve">graduate </w:t>
      </w:r>
      <w:r>
        <w:rPr>
          <w:rFonts w:ascii="Century Gothic" w:hAnsi="Century Gothic"/>
          <w:bCs/>
          <w:sz w:val="22"/>
          <w:szCs w:val="22"/>
        </w:rPr>
        <w:t xml:space="preserve">students </w:t>
      </w:r>
    </w:p>
    <w:p w:rsidR="00B63AED" w:rsidRPr="006A595B" w:rsidRDefault="00D045EA" w:rsidP="004B2212">
      <w:pPr>
        <w:spacing w:after="120"/>
        <w:ind w:firstLine="720"/>
        <w:rPr>
          <w:rFonts w:ascii="Century Gothic" w:hAnsi="Century Gothic"/>
          <w:bCs/>
          <w:sz w:val="22"/>
          <w:szCs w:val="22"/>
        </w:rPr>
      </w:pPr>
      <w:r>
        <w:rPr>
          <w:rFonts w:ascii="Century Gothic" w:hAnsi="Century Gothic"/>
          <w:bCs/>
          <w:sz w:val="22"/>
          <w:szCs w:val="22"/>
        </w:rPr>
        <w:t>Supervised ~</w:t>
      </w:r>
      <w:r w:rsidR="00B63AED" w:rsidRPr="006A595B">
        <w:rPr>
          <w:rFonts w:ascii="Century Gothic" w:hAnsi="Century Gothic"/>
          <w:bCs/>
          <w:sz w:val="22"/>
          <w:szCs w:val="22"/>
        </w:rPr>
        <w:t>100 Bachelor students</w:t>
      </w:r>
    </w:p>
    <w:p w:rsidR="003C3077" w:rsidRDefault="003C3077" w:rsidP="009C43B3">
      <w:pPr>
        <w:rPr>
          <w:rFonts w:ascii="Century Gothic" w:hAnsi="Century Gothic"/>
          <w:b/>
          <w:bCs/>
          <w:sz w:val="20"/>
          <w:szCs w:val="20"/>
        </w:rPr>
      </w:pPr>
    </w:p>
    <w:p w:rsidR="003C3077" w:rsidRDefault="003C3077" w:rsidP="009C43B3">
      <w:pPr>
        <w:rPr>
          <w:rFonts w:ascii="Century Gothic" w:hAnsi="Century Gothic"/>
          <w:b/>
          <w:bCs/>
          <w:sz w:val="20"/>
          <w:szCs w:val="20"/>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48"/>
        <w:gridCol w:w="2674"/>
        <w:gridCol w:w="192"/>
        <w:gridCol w:w="2256"/>
        <w:gridCol w:w="1289"/>
        <w:gridCol w:w="1566"/>
      </w:tblGrid>
      <w:tr w:rsidR="00963116" w:rsidRPr="00E155EE" w:rsidTr="001B2D1C">
        <w:tc>
          <w:tcPr>
            <w:tcW w:w="8525" w:type="dxa"/>
            <w:gridSpan w:val="6"/>
            <w:tcBorders>
              <w:top w:val="nil"/>
            </w:tcBorders>
          </w:tcPr>
          <w:p w:rsidR="00767897" w:rsidRPr="00963116" w:rsidRDefault="00767897" w:rsidP="00D045EA">
            <w:pPr>
              <w:spacing w:after="120"/>
              <w:jc w:val="center"/>
              <w:rPr>
                <w:rFonts w:ascii="Century Gothic" w:hAnsi="Century Gothic"/>
                <w:b/>
                <w:bCs/>
              </w:rPr>
            </w:pPr>
            <w:r>
              <w:rPr>
                <w:rFonts w:ascii="Century Gothic" w:hAnsi="Century Gothic"/>
                <w:b/>
                <w:bCs/>
              </w:rPr>
              <w:t>PhD</w:t>
            </w:r>
          </w:p>
        </w:tc>
      </w:tr>
      <w:tr w:rsidR="00963116" w:rsidRPr="00E155EE" w:rsidTr="001B2D1C">
        <w:trPr>
          <w:trHeight w:val="315"/>
        </w:trPr>
        <w:tc>
          <w:tcPr>
            <w:tcW w:w="548" w:type="dxa"/>
          </w:tcPr>
          <w:p w:rsidR="00963116" w:rsidRPr="00E155EE" w:rsidRDefault="00963116" w:rsidP="00004B81">
            <w:pPr>
              <w:jc w:val="center"/>
              <w:rPr>
                <w:rFonts w:ascii="Century Gothic" w:hAnsi="Century Gothic"/>
                <w:b/>
                <w:bCs/>
                <w:sz w:val="20"/>
                <w:szCs w:val="20"/>
              </w:rPr>
            </w:pPr>
            <w:r w:rsidRPr="00E155EE">
              <w:rPr>
                <w:rFonts w:ascii="Century Gothic" w:hAnsi="Century Gothic"/>
                <w:b/>
                <w:bCs/>
                <w:sz w:val="20"/>
                <w:szCs w:val="20"/>
              </w:rPr>
              <w:t>No.</w:t>
            </w:r>
          </w:p>
        </w:tc>
        <w:tc>
          <w:tcPr>
            <w:tcW w:w="2866" w:type="dxa"/>
            <w:gridSpan w:val="2"/>
          </w:tcPr>
          <w:p w:rsidR="00963116" w:rsidRPr="00E155EE" w:rsidRDefault="00963116" w:rsidP="00004B81">
            <w:pPr>
              <w:jc w:val="center"/>
              <w:rPr>
                <w:rFonts w:ascii="Century Gothic" w:hAnsi="Century Gothic"/>
                <w:b/>
                <w:bCs/>
                <w:sz w:val="20"/>
                <w:szCs w:val="20"/>
              </w:rPr>
            </w:pPr>
            <w:r w:rsidRPr="00E155EE">
              <w:rPr>
                <w:rFonts w:ascii="Century Gothic" w:hAnsi="Century Gothic"/>
                <w:b/>
                <w:bCs/>
                <w:sz w:val="20"/>
                <w:szCs w:val="20"/>
              </w:rPr>
              <w:t>Name</w:t>
            </w:r>
          </w:p>
        </w:tc>
        <w:tc>
          <w:tcPr>
            <w:tcW w:w="3545" w:type="dxa"/>
            <w:gridSpan w:val="2"/>
          </w:tcPr>
          <w:p w:rsidR="00963116" w:rsidRPr="00E155EE" w:rsidRDefault="00963116" w:rsidP="00963116">
            <w:pPr>
              <w:jc w:val="center"/>
              <w:rPr>
                <w:rFonts w:ascii="Century Gothic" w:hAnsi="Century Gothic"/>
                <w:b/>
                <w:bCs/>
                <w:sz w:val="20"/>
                <w:szCs w:val="20"/>
              </w:rPr>
            </w:pPr>
            <w:r w:rsidRPr="00E155EE">
              <w:rPr>
                <w:rFonts w:ascii="Century Gothic" w:hAnsi="Century Gothic"/>
                <w:b/>
                <w:bCs/>
                <w:sz w:val="20"/>
                <w:szCs w:val="20"/>
              </w:rPr>
              <w:t>Thesis Title</w:t>
            </w:r>
          </w:p>
        </w:tc>
        <w:tc>
          <w:tcPr>
            <w:tcW w:w="1566" w:type="dxa"/>
          </w:tcPr>
          <w:p w:rsidR="00963116" w:rsidRDefault="00963116" w:rsidP="00963116">
            <w:pPr>
              <w:jc w:val="center"/>
              <w:rPr>
                <w:rFonts w:ascii="Century Gothic" w:hAnsi="Century Gothic"/>
                <w:b/>
                <w:bCs/>
                <w:sz w:val="20"/>
                <w:szCs w:val="20"/>
              </w:rPr>
            </w:pPr>
            <w:r w:rsidRPr="00E155EE">
              <w:rPr>
                <w:rFonts w:ascii="Century Gothic" w:hAnsi="Century Gothic"/>
                <w:b/>
                <w:bCs/>
                <w:sz w:val="20"/>
                <w:szCs w:val="20"/>
              </w:rPr>
              <w:t>Status</w:t>
            </w:r>
          </w:p>
          <w:p w:rsidR="00767897" w:rsidRPr="00E155EE" w:rsidRDefault="00767897" w:rsidP="00963116">
            <w:pPr>
              <w:jc w:val="center"/>
              <w:rPr>
                <w:rFonts w:ascii="Century Gothic" w:hAnsi="Century Gothic"/>
                <w:b/>
                <w:bCs/>
                <w:sz w:val="20"/>
                <w:szCs w:val="20"/>
              </w:rPr>
            </w:pPr>
          </w:p>
        </w:tc>
      </w:tr>
      <w:tr w:rsidR="00963116" w:rsidRPr="00E155EE" w:rsidTr="001B2D1C">
        <w:trPr>
          <w:trHeight w:val="728"/>
        </w:trPr>
        <w:tc>
          <w:tcPr>
            <w:tcW w:w="548" w:type="dxa"/>
          </w:tcPr>
          <w:p w:rsidR="00963116" w:rsidRPr="00E155EE" w:rsidRDefault="00963116" w:rsidP="00004B81">
            <w:pPr>
              <w:rPr>
                <w:rFonts w:ascii="Century Gothic" w:hAnsi="Century Gothic"/>
                <w:bCs/>
                <w:sz w:val="20"/>
                <w:szCs w:val="20"/>
              </w:rPr>
            </w:pPr>
            <w:r w:rsidRPr="00E155EE">
              <w:rPr>
                <w:rFonts w:ascii="Century Gothic" w:hAnsi="Century Gothic"/>
                <w:bCs/>
                <w:sz w:val="20"/>
                <w:szCs w:val="20"/>
              </w:rPr>
              <w:t>1</w:t>
            </w:r>
          </w:p>
        </w:tc>
        <w:tc>
          <w:tcPr>
            <w:tcW w:w="2866" w:type="dxa"/>
            <w:gridSpan w:val="2"/>
          </w:tcPr>
          <w:p w:rsidR="00963116" w:rsidRPr="00E155EE" w:rsidRDefault="00963116" w:rsidP="00004B81">
            <w:pPr>
              <w:rPr>
                <w:rFonts w:ascii="Century Gothic" w:hAnsi="Century Gothic"/>
                <w:bCs/>
                <w:sz w:val="20"/>
                <w:szCs w:val="20"/>
              </w:rPr>
            </w:pPr>
            <w:r w:rsidRPr="00E155EE">
              <w:rPr>
                <w:rFonts w:ascii="Century Gothic" w:hAnsi="Century Gothic"/>
                <w:bCs/>
                <w:sz w:val="20"/>
                <w:szCs w:val="20"/>
              </w:rPr>
              <w:t>H’ng Paik San</w:t>
            </w:r>
          </w:p>
        </w:tc>
        <w:tc>
          <w:tcPr>
            <w:tcW w:w="3545" w:type="dxa"/>
            <w:gridSpan w:val="2"/>
          </w:tcPr>
          <w:p w:rsidR="00963116" w:rsidRPr="00E155EE" w:rsidRDefault="00963116" w:rsidP="00004B81">
            <w:pPr>
              <w:rPr>
                <w:rFonts w:ascii="Century Gothic" w:hAnsi="Century Gothic"/>
                <w:bCs/>
                <w:sz w:val="20"/>
                <w:szCs w:val="20"/>
              </w:rPr>
            </w:pPr>
            <w:r w:rsidRPr="00E155EE">
              <w:rPr>
                <w:rFonts w:ascii="Century Gothic" w:hAnsi="Century Gothic"/>
                <w:bCs/>
                <w:sz w:val="20"/>
                <w:szCs w:val="20"/>
              </w:rPr>
              <w:t>Development of Laminated Veneer Lumber from tropical hardwood species</w:t>
            </w:r>
          </w:p>
        </w:tc>
        <w:tc>
          <w:tcPr>
            <w:tcW w:w="1566" w:type="dxa"/>
          </w:tcPr>
          <w:p w:rsidR="00963116" w:rsidRPr="00C1271D" w:rsidRDefault="00963116" w:rsidP="00004B81">
            <w:pPr>
              <w:rPr>
                <w:rFonts w:ascii="Century Gothic" w:hAnsi="Century Gothic"/>
                <w:b/>
                <w:bCs/>
                <w:sz w:val="20"/>
                <w:szCs w:val="20"/>
              </w:rPr>
            </w:pPr>
            <w:r w:rsidRPr="00C1271D">
              <w:rPr>
                <w:rFonts w:ascii="Century Gothic" w:hAnsi="Century Gothic"/>
                <w:b/>
                <w:bCs/>
                <w:sz w:val="20"/>
                <w:szCs w:val="20"/>
              </w:rPr>
              <w:t>Graduated in 2002</w:t>
            </w:r>
          </w:p>
        </w:tc>
      </w:tr>
      <w:tr w:rsidR="00963116" w:rsidRPr="00E155EE" w:rsidTr="001B2D1C">
        <w:trPr>
          <w:trHeight w:val="890"/>
        </w:trPr>
        <w:tc>
          <w:tcPr>
            <w:tcW w:w="548" w:type="dxa"/>
          </w:tcPr>
          <w:p w:rsidR="00963116" w:rsidRPr="00E155EE" w:rsidRDefault="00963116" w:rsidP="009C43B3">
            <w:pPr>
              <w:rPr>
                <w:rFonts w:ascii="Century Gothic" w:hAnsi="Century Gothic"/>
                <w:bCs/>
                <w:sz w:val="20"/>
                <w:szCs w:val="20"/>
              </w:rPr>
            </w:pPr>
            <w:r w:rsidRPr="00E155EE">
              <w:rPr>
                <w:rFonts w:ascii="Century Gothic" w:hAnsi="Century Gothic"/>
                <w:bCs/>
                <w:sz w:val="20"/>
                <w:szCs w:val="20"/>
              </w:rPr>
              <w:t>2</w:t>
            </w:r>
          </w:p>
        </w:tc>
        <w:tc>
          <w:tcPr>
            <w:tcW w:w="2866" w:type="dxa"/>
            <w:gridSpan w:val="2"/>
          </w:tcPr>
          <w:p w:rsidR="00963116" w:rsidRPr="00E155EE" w:rsidRDefault="00963116" w:rsidP="009C43B3">
            <w:pPr>
              <w:rPr>
                <w:rFonts w:ascii="Century Gothic" w:hAnsi="Century Gothic"/>
                <w:bCs/>
                <w:sz w:val="20"/>
                <w:szCs w:val="20"/>
              </w:rPr>
            </w:pPr>
            <w:r w:rsidRPr="00E155EE">
              <w:rPr>
                <w:rFonts w:ascii="Century Gothic" w:hAnsi="Century Gothic"/>
                <w:bCs/>
                <w:sz w:val="20"/>
                <w:szCs w:val="20"/>
              </w:rPr>
              <w:t>Seyoum Kelemework</w:t>
            </w:r>
            <w:r w:rsidR="00EE5878">
              <w:rPr>
                <w:rFonts w:ascii="Century Gothic" w:hAnsi="Century Gothic"/>
                <w:bCs/>
                <w:sz w:val="20"/>
                <w:szCs w:val="20"/>
              </w:rPr>
              <w:t>Haile</w:t>
            </w:r>
            <w:r w:rsidR="00C97C58">
              <w:rPr>
                <w:rFonts w:ascii="Century Gothic" w:hAnsi="Century Gothic"/>
                <w:bCs/>
                <w:sz w:val="20"/>
                <w:szCs w:val="20"/>
              </w:rPr>
              <w:t>(Ethiopia</w:t>
            </w:r>
            <w:r>
              <w:rPr>
                <w:rFonts w:ascii="Century Gothic" w:hAnsi="Century Gothic"/>
                <w:bCs/>
                <w:sz w:val="20"/>
                <w:szCs w:val="20"/>
              </w:rPr>
              <w:t>)</w:t>
            </w:r>
          </w:p>
        </w:tc>
        <w:tc>
          <w:tcPr>
            <w:tcW w:w="3545" w:type="dxa"/>
            <w:gridSpan w:val="2"/>
          </w:tcPr>
          <w:p w:rsidR="00963116" w:rsidRPr="00E155EE" w:rsidRDefault="00963116" w:rsidP="009C43B3">
            <w:pPr>
              <w:rPr>
                <w:rFonts w:ascii="Century Gothic" w:hAnsi="Century Gothic"/>
                <w:bCs/>
                <w:sz w:val="20"/>
                <w:szCs w:val="20"/>
              </w:rPr>
            </w:pPr>
            <w:r w:rsidRPr="00E155EE">
              <w:rPr>
                <w:rFonts w:ascii="Century Gothic" w:hAnsi="Century Gothic" w:cs="Arial"/>
                <w:sz w:val="20"/>
                <w:szCs w:val="20"/>
              </w:rPr>
              <w:t>Effect of Site Variability on the Suitability of Ethiopian Highland Bamboo (Yushania alpina) for Particleboard Production</w:t>
            </w:r>
          </w:p>
        </w:tc>
        <w:tc>
          <w:tcPr>
            <w:tcW w:w="1566" w:type="dxa"/>
          </w:tcPr>
          <w:p w:rsidR="00963116" w:rsidRPr="00C1271D" w:rsidRDefault="00963116" w:rsidP="0017437D">
            <w:pPr>
              <w:rPr>
                <w:rFonts w:ascii="Century Gothic" w:hAnsi="Century Gothic"/>
                <w:b/>
                <w:bCs/>
                <w:sz w:val="20"/>
                <w:szCs w:val="20"/>
              </w:rPr>
            </w:pPr>
            <w:r w:rsidRPr="00C1271D">
              <w:rPr>
                <w:rFonts w:ascii="Century Gothic" w:hAnsi="Century Gothic"/>
                <w:b/>
                <w:bCs/>
                <w:sz w:val="20"/>
                <w:szCs w:val="20"/>
              </w:rPr>
              <w:t>Graduated in 2005</w:t>
            </w:r>
          </w:p>
        </w:tc>
      </w:tr>
      <w:tr w:rsidR="00963116" w:rsidRPr="00E155EE" w:rsidTr="001B2D1C">
        <w:tc>
          <w:tcPr>
            <w:tcW w:w="548" w:type="dxa"/>
          </w:tcPr>
          <w:p w:rsidR="00963116" w:rsidRPr="00E155EE" w:rsidRDefault="00963116" w:rsidP="009C43B3">
            <w:pPr>
              <w:rPr>
                <w:rFonts w:ascii="Century Gothic" w:hAnsi="Century Gothic"/>
                <w:bCs/>
                <w:sz w:val="20"/>
                <w:szCs w:val="20"/>
              </w:rPr>
            </w:pPr>
            <w:r w:rsidRPr="00E155EE">
              <w:rPr>
                <w:rFonts w:ascii="Century Gothic" w:hAnsi="Century Gothic"/>
                <w:bCs/>
                <w:sz w:val="20"/>
                <w:szCs w:val="20"/>
              </w:rPr>
              <w:t>3</w:t>
            </w:r>
          </w:p>
        </w:tc>
        <w:tc>
          <w:tcPr>
            <w:tcW w:w="2866" w:type="dxa"/>
            <w:gridSpan w:val="2"/>
          </w:tcPr>
          <w:p w:rsidR="00963116" w:rsidRPr="00E155EE" w:rsidRDefault="00963116" w:rsidP="009C43B3">
            <w:pPr>
              <w:rPr>
                <w:rFonts w:ascii="Century Gothic" w:hAnsi="Century Gothic"/>
                <w:bCs/>
                <w:sz w:val="20"/>
                <w:szCs w:val="20"/>
              </w:rPr>
            </w:pPr>
            <w:r w:rsidRPr="00E155EE">
              <w:rPr>
                <w:rFonts w:ascii="Century Gothic" w:hAnsi="Century Gothic"/>
                <w:bCs/>
                <w:sz w:val="20"/>
                <w:szCs w:val="20"/>
              </w:rPr>
              <w:t>Mohd. Khairun Anwar Uyup</w:t>
            </w:r>
          </w:p>
        </w:tc>
        <w:tc>
          <w:tcPr>
            <w:tcW w:w="3545" w:type="dxa"/>
            <w:gridSpan w:val="2"/>
          </w:tcPr>
          <w:p w:rsidR="00963116" w:rsidRPr="00E155EE" w:rsidRDefault="00963116" w:rsidP="009C43B3">
            <w:pPr>
              <w:rPr>
                <w:rFonts w:ascii="Century Gothic" w:hAnsi="Century Gothic"/>
                <w:bCs/>
                <w:sz w:val="20"/>
                <w:szCs w:val="20"/>
              </w:rPr>
            </w:pPr>
            <w:r w:rsidRPr="00E155EE">
              <w:rPr>
                <w:rFonts w:ascii="Century Gothic" w:hAnsi="Century Gothic"/>
                <w:bCs/>
                <w:sz w:val="20"/>
                <w:szCs w:val="20"/>
              </w:rPr>
              <w:t>Development of dimensionally stable bamboo strips through treatment with low molecular weight phenol formaldehyde resin</w:t>
            </w:r>
          </w:p>
        </w:tc>
        <w:tc>
          <w:tcPr>
            <w:tcW w:w="1566" w:type="dxa"/>
          </w:tcPr>
          <w:p w:rsidR="00963116" w:rsidRPr="00C1271D" w:rsidRDefault="00963116" w:rsidP="009C43B3">
            <w:pPr>
              <w:rPr>
                <w:rFonts w:ascii="Century Gothic" w:hAnsi="Century Gothic"/>
                <w:b/>
                <w:bCs/>
                <w:sz w:val="20"/>
                <w:szCs w:val="20"/>
              </w:rPr>
            </w:pPr>
            <w:r w:rsidRPr="00C1271D">
              <w:rPr>
                <w:rFonts w:ascii="Century Gothic" w:hAnsi="Century Gothic"/>
                <w:b/>
                <w:bCs/>
                <w:sz w:val="20"/>
                <w:szCs w:val="20"/>
              </w:rPr>
              <w:t>Graduated in 2008</w:t>
            </w:r>
          </w:p>
        </w:tc>
      </w:tr>
      <w:tr w:rsidR="00963116" w:rsidRPr="00E155EE" w:rsidTr="001B2D1C">
        <w:trPr>
          <w:trHeight w:val="647"/>
        </w:trPr>
        <w:tc>
          <w:tcPr>
            <w:tcW w:w="548" w:type="dxa"/>
          </w:tcPr>
          <w:p w:rsidR="00963116" w:rsidRPr="00E155EE" w:rsidRDefault="00963116" w:rsidP="009C43B3">
            <w:pPr>
              <w:rPr>
                <w:rFonts w:ascii="Century Gothic" w:hAnsi="Century Gothic"/>
                <w:bCs/>
                <w:sz w:val="20"/>
                <w:szCs w:val="20"/>
              </w:rPr>
            </w:pPr>
            <w:r w:rsidRPr="00E155EE">
              <w:rPr>
                <w:rFonts w:ascii="Century Gothic" w:hAnsi="Century Gothic"/>
                <w:bCs/>
                <w:sz w:val="20"/>
                <w:szCs w:val="20"/>
              </w:rPr>
              <w:t>4</w:t>
            </w:r>
          </w:p>
        </w:tc>
        <w:tc>
          <w:tcPr>
            <w:tcW w:w="2866" w:type="dxa"/>
            <w:gridSpan w:val="2"/>
          </w:tcPr>
          <w:p w:rsidR="00963116" w:rsidRPr="00E155EE" w:rsidRDefault="00963116" w:rsidP="009C43B3">
            <w:pPr>
              <w:rPr>
                <w:rFonts w:ascii="Century Gothic" w:hAnsi="Century Gothic"/>
                <w:bCs/>
                <w:sz w:val="20"/>
                <w:szCs w:val="20"/>
              </w:rPr>
            </w:pPr>
            <w:r w:rsidRPr="00E155EE">
              <w:rPr>
                <w:rFonts w:ascii="Century Gothic" w:hAnsi="Century Gothic"/>
                <w:bCs/>
                <w:sz w:val="20"/>
                <w:szCs w:val="20"/>
              </w:rPr>
              <w:t>Adrian Choo Cheng Yong</w:t>
            </w:r>
          </w:p>
        </w:tc>
        <w:tc>
          <w:tcPr>
            <w:tcW w:w="3545" w:type="dxa"/>
            <w:gridSpan w:val="2"/>
          </w:tcPr>
          <w:p w:rsidR="00963116" w:rsidRPr="00E155EE" w:rsidRDefault="00963116" w:rsidP="003C3077">
            <w:pPr>
              <w:rPr>
                <w:rFonts w:ascii="Century Gothic" w:hAnsi="Century Gothic"/>
                <w:bCs/>
                <w:sz w:val="20"/>
                <w:szCs w:val="20"/>
              </w:rPr>
            </w:pPr>
            <w:r w:rsidRPr="00E155EE">
              <w:rPr>
                <w:rFonts w:ascii="Century Gothic" w:hAnsi="Century Gothic"/>
                <w:bCs/>
                <w:sz w:val="20"/>
                <w:szCs w:val="20"/>
              </w:rPr>
              <w:t>Water flow in oil palm stem and its influence on drying attributes</w:t>
            </w:r>
          </w:p>
        </w:tc>
        <w:tc>
          <w:tcPr>
            <w:tcW w:w="1566" w:type="dxa"/>
          </w:tcPr>
          <w:p w:rsidR="001842B4" w:rsidRPr="00C1271D" w:rsidRDefault="00A75502" w:rsidP="00C91AB9">
            <w:pPr>
              <w:rPr>
                <w:rFonts w:ascii="Century Gothic" w:hAnsi="Century Gothic"/>
                <w:b/>
                <w:bCs/>
                <w:sz w:val="20"/>
                <w:szCs w:val="20"/>
              </w:rPr>
            </w:pPr>
            <w:r w:rsidRPr="00C1271D">
              <w:rPr>
                <w:rFonts w:ascii="Century Gothic" w:hAnsi="Century Gothic"/>
                <w:b/>
                <w:bCs/>
                <w:sz w:val="20"/>
                <w:szCs w:val="20"/>
              </w:rPr>
              <w:t>Graduated in 201</w:t>
            </w:r>
            <w:r w:rsidR="00EE5878" w:rsidRPr="00C1271D">
              <w:rPr>
                <w:rFonts w:ascii="Century Gothic" w:hAnsi="Century Gothic"/>
                <w:b/>
                <w:bCs/>
                <w:sz w:val="20"/>
                <w:szCs w:val="20"/>
              </w:rPr>
              <w:t>2</w:t>
            </w:r>
          </w:p>
        </w:tc>
      </w:tr>
      <w:tr w:rsidR="00963116" w:rsidRPr="00E155EE" w:rsidTr="001B2D1C">
        <w:trPr>
          <w:trHeight w:val="1223"/>
        </w:trPr>
        <w:tc>
          <w:tcPr>
            <w:tcW w:w="548" w:type="dxa"/>
          </w:tcPr>
          <w:p w:rsidR="00963116" w:rsidRPr="00E155EE" w:rsidRDefault="00963116" w:rsidP="009C43B3">
            <w:pPr>
              <w:rPr>
                <w:rFonts w:ascii="Century Gothic" w:hAnsi="Century Gothic"/>
                <w:bCs/>
                <w:sz w:val="20"/>
                <w:szCs w:val="20"/>
              </w:rPr>
            </w:pPr>
            <w:r w:rsidRPr="00E155EE">
              <w:rPr>
                <w:rFonts w:ascii="Century Gothic" w:hAnsi="Century Gothic"/>
                <w:bCs/>
                <w:sz w:val="20"/>
                <w:szCs w:val="20"/>
              </w:rPr>
              <w:lastRenderedPageBreak/>
              <w:t>5</w:t>
            </w:r>
          </w:p>
        </w:tc>
        <w:tc>
          <w:tcPr>
            <w:tcW w:w="2866" w:type="dxa"/>
            <w:gridSpan w:val="2"/>
          </w:tcPr>
          <w:p w:rsidR="00963116" w:rsidRPr="00E155EE" w:rsidRDefault="00963116" w:rsidP="009C43B3">
            <w:pPr>
              <w:rPr>
                <w:rFonts w:ascii="Century Gothic" w:hAnsi="Century Gothic"/>
                <w:bCs/>
                <w:sz w:val="20"/>
                <w:szCs w:val="20"/>
              </w:rPr>
            </w:pPr>
            <w:r w:rsidRPr="00E155EE">
              <w:rPr>
                <w:rFonts w:ascii="Century Gothic" w:hAnsi="Century Gothic"/>
                <w:bCs/>
                <w:sz w:val="20"/>
                <w:szCs w:val="20"/>
              </w:rPr>
              <w:t>Loh Yueh Feng</w:t>
            </w:r>
          </w:p>
        </w:tc>
        <w:tc>
          <w:tcPr>
            <w:tcW w:w="3545" w:type="dxa"/>
            <w:gridSpan w:val="2"/>
          </w:tcPr>
          <w:p w:rsidR="00963116" w:rsidRPr="00E155EE" w:rsidRDefault="00963116" w:rsidP="009C43B3">
            <w:pPr>
              <w:rPr>
                <w:rFonts w:ascii="Century Gothic" w:hAnsi="Century Gothic"/>
                <w:bCs/>
                <w:sz w:val="20"/>
                <w:szCs w:val="20"/>
              </w:rPr>
            </w:pPr>
            <w:r w:rsidRPr="00E155EE">
              <w:rPr>
                <w:rFonts w:ascii="Century Gothic" w:hAnsi="Century Gothic"/>
                <w:bCs/>
                <w:sz w:val="20"/>
                <w:szCs w:val="20"/>
              </w:rPr>
              <w:t xml:space="preserve">Enhancing the performance of oil palm stem plywood </w:t>
            </w:r>
            <w:r w:rsidRPr="00E155EE">
              <w:rPr>
                <w:rFonts w:ascii="Century Gothic" w:hAnsi="Century Gothic"/>
                <w:bCs/>
                <w:i/>
                <w:sz w:val="20"/>
                <w:szCs w:val="20"/>
              </w:rPr>
              <w:t>via</w:t>
            </w:r>
            <w:r w:rsidRPr="00E155EE">
              <w:rPr>
                <w:rFonts w:ascii="Century Gothic" w:hAnsi="Century Gothic"/>
                <w:bCs/>
                <w:sz w:val="20"/>
                <w:szCs w:val="20"/>
              </w:rPr>
              <w:t xml:space="preserve"> treatment of veneers with low molecular weight phenol formaldehyde resin to increase </w:t>
            </w:r>
          </w:p>
        </w:tc>
        <w:tc>
          <w:tcPr>
            <w:tcW w:w="1566" w:type="dxa"/>
          </w:tcPr>
          <w:p w:rsidR="00A75502" w:rsidRPr="00C1271D" w:rsidRDefault="00A75502" w:rsidP="00C91AB9">
            <w:pPr>
              <w:rPr>
                <w:rFonts w:ascii="Century Gothic" w:hAnsi="Century Gothic"/>
                <w:b/>
                <w:bCs/>
                <w:sz w:val="20"/>
                <w:szCs w:val="20"/>
              </w:rPr>
            </w:pPr>
            <w:r w:rsidRPr="00C1271D">
              <w:rPr>
                <w:rFonts w:ascii="Century Gothic" w:hAnsi="Century Gothic"/>
                <w:b/>
                <w:bCs/>
                <w:sz w:val="20"/>
                <w:szCs w:val="20"/>
              </w:rPr>
              <w:t>Graduated in 2011</w:t>
            </w:r>
          </w:p>
        </w:tc>
      </w:tr>
      <w:tr w:rsidR="00963116" w:rsidRPr="00E155EE" w:rsidTr="001B2D1C">
        <w:trPr>
          <w:trHeight w:val="890"/>
        </w:trPr>
        <w:tc>
          <w:tcPr>
            <w:tcW w:w="548" w:type="dxa"/>
          </w:tcPr>
          <w:p w:rsidR="00963116" w:rsidRPr="00E155EE" w:rsidRDefault="00963116" w:rsidP="009C43B3">
            <w:pPr>
              <w:rPr>
                <w:rFonts w:ascii="Century Gothic" w:hAnsi="Century Gothic"/>
                <w:bCs/>
                <w:sz w:val="20"/>
                <w:szCs w:val="20"/>
              </w:rPr>
            </w:pPr>
            <w:r w:rsidRPr="00E155EE">
              <w:rPr>
                <w:rFonts w:ascii="Century Gothic" w:hAnsi="Century Gothic"/>
                <w:bCs/>
                <w:sz w:val="20"/>
                <w:szCs w:val="20"/>
              </w:rPr>
              <w:t>6</w:t>
            </w:r>
          </w:p>
        </w:tc>
        <w:tc>
          <w:tcPr>
            <w:tcW w:w="2866" w:type="dxa"/>
            <w:gridSpan w:val="2"/>
          </w:tcPr>
          <w:p w:rsidR="00963116" w:rsidRPr="00E155EE" w:rsidRDefault="00963116" w:rsidP="009C43B3">
            <w:pPr>
              <w:rPr>
                <w:rFonts w:ascii="Century Gothic" w:hAnsi="Century Gothic"/>
                <w:bCs/>
                <w:sz w:val="20"/>
                <w:szCs w:val="20"/>
              </w:rPr>
            </w:pPr>
            <w:r w:rsidRPr="00E155EE">
              <w:rPr>
                <w:rFonts w:ascii="Century Gothic" w:hAnsi="Century Gothic"/>
                <w:bCs/>
                <w:sz w:val="20"/>
                <w:szCs w:val="20"/>
              </w:rPr>
              <w:t>Majid Deghan Nayeri</w:t>
            </w:r>
            <w:r>
              <w:rPr>
                <w:rFonts w:ascii="Century Gothic" w:hAnsi="Century Gothic"/>
                <w:bCs/>
                <w:sz w:val="20"/>
                <w:szCs w:val="20"/>
              </w:rPr>
              <w:t xml:space="preserve"> (Iran)</w:t>
            </w:r>
          </w:p>
        </w:tc>
        <w:tc>
          <w:tcPr>
            <w:tcW w:w="3545" w:type="dxa"/>
            <w:gridSpan w:val="2"/>
          </w:tcPr>
          <w:p w:rsidR="00963116" w:rsidRPr="00E155EE" w:rsidRDefault="00963116" w:rsidP="009C43B3">
            <w:pPr>
              <w:rPr>
                <w:rFonts w:ascii="Century Gothic" w:hAnsi="Century Gothic"/>
                <w:bCs/>
                <w:sz w:val="20"/>
                <w:szCs w:val="20"/>
              </w:rPr>
            </w:pPr>
            <w:r w:rsidRPr="00E155EE">
              <w:rPr>
                <w:rFonts w:ascii="Century Gothic" w:hAnsi="Century Gothic"/>
                <w:bCs/>
                <w:sz w:val="20"/>
                <w:szCs w:val="20"/>
              </w:rPr>
              <w:t>Effects of hydro-thermal  treatment on the properties of kenaf fibres and the Medium Density Fibreboard</w:t>
            </w:r>
          </w:p>
        </w:tc>
        <w:tc>
          <w:tcPr>
            <w:tcW w:w="1566" w:type="dxa"/>
          </w:tcPr>
          <w:p w:rsidR="001842B4" w:rsidRPr="00C1271D" w:rsidRDefault="00EE5878" w:rsidP="009C43B3">
            <w:pPr>
              <w:rPr>
                <w:rFonts w:ascii="Century Gothic" w:hAnsi="Century Gothic"/>
                <w:b/>
                <w:bCs/>
                <w:sz w:val="20"/>
                <w:szCs w:val="20"/>
              </w:rPr>
            </w:pPr>
            <w:r w:rsidRPr="00C1271D">
              <w:rPr>
                <w:rFonts w:ascii="Century Gothic" w:hAnsi="Century Gothic"/>
                <w:b/>
                <w:bCs/>
                <w:sz w:val="20"/>
                <w:szCs w:val="20"/>
              </w:rPr>
              <w:t>Graduated in 2014</w:t>
            </w:r>
          </w:p>
        </w:tc>
      </w:tr>
      <w:tr w:rsidR="00EE5878" w:rsidRPr="00EE5878" w:rsidTr="001B2D1C">
        <w:trPr>
          <w:trHeight w:val="890"/>
        </w:trPr>
        <w:tc>
          <w:tcPr>
            <w:tcW w:w="548" w:type="dxa"/>
          </w:tcPr>
          <w:p w:rsidR="00EE5878" w:rsidRPr="00E155EE" w:rsidRDefault="00EE5878" w:rsidP="00EE5878">
            <w:pPr>
              <w:rPr>
                <w:rFonts w:ascii="Century Gothic" w:hAnsi="Century Gothic"/>
                <w:bCs/>
                <w:sz w:val="20"/>
                <w:szCs w:val="20"/>
              </w:rPr>
            </w:pPr>
            <w:r w:rsidRPr="00E155EE">
              <w:rPr>
                <w:rFonts w:ascii="Century Gothic" w:hAnsi="Century Gothic"/>
                <w:bCs/>
                <w:sz w:val="20"/>
                <w:szCs w:val="20"/>
              </w:rPr>
              <w:t>7</w:t>
            </w:r>
          </w:p>
        </w:tc>
        <w:tc>
          <w:tcPr>
            <w:tcW w:w="2866" w:type="dxa"/>
            <w:gridSpan w:val="2"/>
          </w:tcPr>
          <w:p w:rsidR="00EE5878" w:rsidRPr="00EE5878" w:rsidRDefault="00EE5878" w:rsidP="00EE5878">
            <w:pPr>
              <w:rPr>
                <w:rFonts w:ascii="Century Gothic" w:hAnsi="Century Gothic"/>
                <w:sz w:val="20"/>
                <w:szCs w:val="20"/>
              </w:rPr>
            </w:pPr>
            <w:r w:rsidRPr="00EE5878">
              <w:rPr>
                <w:rFonts w:ascii="Century Gothic" w:hAnsi="Century Gothic"/>
                <w:sz w:val="20"/>
                <w:szCs w:val="20"/>
              </w:rPr>
              <w:t>Chin Kit Ling</w:t>
            </w:r>
          </w:p>
        </w:tc>
        <w:tc>
          <w:tcPr>
            <w:tcW w:w="3545" w:type="dxa"/>
            <w:gridSpan w:val="2"/>
          </w:tcPr>
          <w:p w:rsidR="00EE5878" w:rsidRPr="00EE5878" w:rsidRDefault="00EE5878" w:rsidP="00EE5878">
            <w:pPr>
              <w:rPr>
                <w:rFonts w:ascii="Century Gothic" w:hAnsi="Century Gothic"/>
                <w:sz w:val="20"/>
                <w:szCs w:val="20"/>
              </w:rPr>
            </w:pPr>
            <w:r>
              <w:rPr>
                <w:rFonts w:ascii="Century Gothic" w:hAnsi="Century Gothic"/>
                <w:sz w:val="20"/>
                <w:szCs w:val="20"/>
              </w:rPr>
              <w:t>Evaluation of Oil Palm Biomass and Fast Growing Timber Species as Potential Solid Biofuel</w:t>
            </w:r>
          </w:p>
        </w:tc>
        <w:tc>
          <w:tcPr>
            <w:tcW w:w="1566" w:type="dxa"/>
          </w:tcPr>
          <w:p w:rsidR="00EE5878" w:rsidRPr="00C1271D" w:rsidRDefault="00EE5878" w:rsidP="00EE5878">
            <w:pPr>
              <w:rPr>
                <w:rFonts w:ascii="Century Gothic" w:hAnsi="Century Gothic"/>
                <w:b/>
                <w:sz w:val="20"/>
                <w:szCs w:val="20"/>
              </w:rPr>
            </w:pPr>
            <w:r w:rsidRPr="00C1271D">
              <w:rPr>
                <w:rFonts w:ascii="Century Gothic" w:hAnsi="Century Gothic"/>
                <w:b/>
                <w:sz w:val="20"/>
                <w:szCs w:val="20"/>
              </w:rPr>
              <w:t>Graduated in 2014</w:t>
            </w:r>
          </w:p>
        </w:tc>
      </w:tr>
      <w:tr w:rsidR="00EE5878" w:rsidRPr="00E155EE" w:rsidTr="001B2D1C">
        <w:trPr>
          <w:trHeight w:val="890"/>
        </w:trPr>
        <w:tc>
          <w:tcPr>
            <w:tcW w:w="548" w:type="dxa"/>
          </w:tcPr>
          <w:p w:rsidR="00EE5878" w:rsidRPr="00E155EE" w:rsidRDefault="00EE5878" w:rsidP="00EE5878">
            <w:pPr>
              <w:rPr>
                <w:rFonts w:ascii="Century Gothic" w:hAnsi="Century Gothic"/>
                <w:bCs/>
                <w:sz w:val="20"/>
                <w:szCs w:val="20"/>
              </w:rPr>
            </w:pPr>
            <w:r w:rsidRPr="00E155EE">
              <w:rPr>
                <w:rFonts w:ascii="Century Gothic" w:hAnsi="Century Gothic"/>
                <w:bCs/>
                <w:sz w:val="20"/>
                <w:szCs w:val="20"/>
              </w:rPr>
              <w:t>8</w:t>
            </w:r>
          </w:p>
        </w:tc>
        <w:tc>
          <w:tcPr>
            <w:tcW w:w="2866" w:type="dxa"/>
            <w:gridSpan w:val="2"/>
          </w:tcPr>
          <w:p w:rsidR="00EE5878" w:rsidRPr="00E155EE" w:rsidRDefault="00EE5878" w:rsidP="005A03FB">
            <w:pPr>
              <w:rPr>
                <w:rFonts w:ascii="Century Gothic" w:hAnsi="Century Gothic"/>
                <w:bCs/>
                <w:sz w:val="20"/>
                <w:szCs w:val="20"/>
              </w:rPr>
            </w:pPr>
            <w:r>
              <w:rPr>
                <w:rFonts w:ascii="Century Gothic" w:hAnsi="Century Gothic"/>
                <w:bCs/>
                <w:sz w:val="20"/>
                <w:szCs w:val="20"/>
              </w:rPr>
              <w:t>Amel Basher Ahmed Basher (Sudan)</w:t>
            </w:r>
          </w:p>
        </w:tc>
        <w:tc>
          <w:tcPr>
            <w:tcW w:w="3545" w:type="dxa"/>
            <w:gridSpan w:val="2"/>
          </w:tcPr>
          <w:p w:rsidR="00EE5878" w:rsidRPr="00E155EE" w:rsidRDefault="00EE5878" w:rsidP="00C97C58">
            <w:pPr>
              <w:rPr>
                <w:rFonts w:ascii="Century Gothic" w:hAnsi="Century Gothic"/>
                <w:bCs/>
                <w:sz w:val="20"/>
                <w:szCs w:val="20"/>
              </w:rPr>
            </w:pPr>
            <w:r>
              <w:rPr>
                <w:rFonts w:ascii="Century Gothic" w:hAnsi="Century Gothic"/>
                <w:bCs/>
                <w:sz w:val="20"/>
                <w:szCs w:val="20"/>
              </w:rPr>
              <w:t>Kenaf (</w:t>
            </w:r>
            <w:r w:rsidRPr="00C97C58">
              <w:rPr>
                <w:rFonts w:ascii="Century Gothic" w:hAnsi="Century Gothic"/>
                <w:bCs/>
                <w:i/>
                <w:sz w:val="20"/>
                <w:szCs w:val="20"/>
              </w:rPr>
              <w:t>Hibiscus cannabinus</w:t>
            </w:r>
            <w:r>
              <w:rPr>
                <w:rFonts w:ascii="Century Gothic" w:hAnsi="Century Gothic"/>
                <w:bCs/>
                <w:sz w:val="20"/>
                <w:szCs w:val="20"/>
              </w:rPr>
              <w:t>) bast reinforced cement bonded fibreboard  for  Light weight applications</w:t>
            </w:r>
          </w:p>
        </w:tc>
        <w:tc>
          <w:tcPr>
            <w:tcW w:w="1566" w:type="dxa"/>
          </w:tcPr>
          <w:p w:rsidR="00EE5878" w:rsidRPr="00C1271D" w:rsidRDefault="00EE5878" w:rsidP="009C43B3">
            <w:pPr>
              <w:rPr>
                <w:rFonts w:ascii="Century Gothic" w:hAnsi="Century Gothic"/>
                <w:b/>
                <w:bCs/>
                <w:sz w:val="20"/>
                <w:szCs w:val="20"/>
              </w:rPr>
            </w:pPr>
            <w:r w:rsidRPr="00C1271D">
              <w:rPr>
                <w:rFonts w:ascii="Century Gothic" w:hAnsi="Century Gothic"/>
                <w:b/>
                <w:bCs/>
                <w:sz w:val="20"/>
                <w:szCs w:val="20"/>
              </w:rPr>
              <w:t>Graduated in 2013</w:t>
            </w:r>
          </w:p>
        </w:tc>
      </w:tr>
      <w:tr w:rsidR="00C1271D" w:rsidRPr="00E155EE" w:rsidTr="001B2D1C">
        <w:trPr>
          <w:trHeight w:val="890"/>
        </w:trPr>
        <w:tc>
          <w:tcPr>
            <w:tcW w:w="548" w:type="dxa"/>
          </w:tcPr>
          <w:p w:rsidR="00C1271D" w:rsidRPr="00E155EE" w:rsidRDefault="00C1271D" w:rsidP="00C1271D">
            <w:pPr>
              <w:rPr>
                <w:rFonts w:ascii="Century Gothic" w:hAnsi="Century Gothic"/>
                <w:bCs/>
                <w:sz w:val="20"/>
                <w:szCs w:val="20"/>
              </w:rPr>
            </w:pPr>
            <w:r w:rsidRPr="00E155EE">
              <w:rPr>
                <w:rFonts w:ascii="Century Gothic" w:hAnsi="Century Gothic"/>
                <w:bCs/>
                <w:sz w:val="20"/>
                <w:szCs w:val="20"/>
              </w:rPr>
              <w:t>9</w:t>
            </w:r>
          </w:p>
        </w:tc>
        <w:tc>
          <w:tcPr>
            <w:tcW w:w="2866" w:type="dxa"/>
            <w:gridSpan w:val="2"/>
          </w:tcPr>
          <w:p w:rsidR="00C1271D" w:rsidRPr="00E155EE" w:rsidRDefault="00C1271D" w:rsidP="00C1271D">
            <w:pPr>
              <w:rPr>
                <w:rFonts w:ascii="Century Gothic" w:hAnsi="Century Gothic"/>
                <w:bCs/>
                <w:sz w:val="20"/>
                <w:szCs w:val="20"/>
              </w:rPr>
            </w:pPr>
            <w:r w:rsidRPr="00E155EE">
              <w:rPr>
                <w:rFonts w:ascii="Century Gothic" w:hAnsi="Century Gothic"/>
                <w:bCs/>
                <w:sz w:val="20"/>
                <w:szCs w:val="20"/>
              </w:rPr>
              <w:t>Aida Adnan</w:t>
            </w:r>
          </w:p>
        </w:tc>
        <w:tc>
          <w:tcPr>
            <w:tcW w:w="3545" w:type="dxa"/>
            <w:gridSpan w:val="2"/>
          </w:tcPr>
          <w:p w:rsidR="00C1271D" w:rsidRPr="00E155EE" w:rsidRDefault="00C1271D" w:rsidP="00C1271D">
            <w:pPr>
              <w:rPr>
                <w:rFonts w:ascii="Century Gothic" w:hAnsi="Century Gothic"/>
                <w:bCs/>
                <w:sz w:val="20"/>
                <w:szCs w:val="20"/>
              </w:rPr>
            </w:pPr>
            <w:r w:rsidRPr="00E155EE">
              <w:rPr>
                <w:rFonts w:ascii="Century Gothic" w:hAnsi="Century Gothic"/>
                <w:bCs/>
                <w:sz w:val="20"/>
                <w:szCs w:val="20"/>
              </w:rPr>
              <w:t>Economic and mill performance impact on the use of non-wood oil palm plywood for certification purposes</w:t>
            </w:r>
          </w:p>
        </w:tc>
        <w:tc>
          <w:tcPr>
            <w:tcW w:w="1566" w:type="dxa"/>
          </w:tcPr>
          <w:p w:rsidR="00C1271D" w:rsidRDefault="00C1271D" w:rsidP="00C1271D">
            <w:pPr>
              <w:rPr>
                <w:rFonts w:ascii="Century Gothic" w:hAnsi="Century Gothic"/>
                <w:bCs/>
                <w:sz w:val="20"/>
                <w:szCs w:val="20"/>
              </w:rPr>
            </w:pPr>
            <w:r w:rsidRPr="00E155EE">
              <w:rPr>
                <w:rFonts w:ascii="Century Gothic" w:hAnsi="Century Gothic"/>
                <w:bCs/>
                <w:sz w:val="20"/>
                <w:szCs w:val="20"/>
              </w:rPr>
              <w:t>On-going</w:t>
            </w:r>
          </w:p>
          <w:p w:rsidR="00C1271D" w:rsidRPr="00E155EE" w:rsidRDefault="00C1271D" w:rsidP="00C1271D">
            <w:pPr>
              <w:rPr>
                <w:rFonts w:ascii="Century Gothic" w:hAnsi="Century Gothic"/>
                <w:bCs/>
                <w:sz w:val="20"/>
                <w:szCs w:val="20"/>
              </w:rPr>
            </w:pPr>
            <w:r>
              <w:rPr>
                <w:rFonts w:ascii="Century Gothic" w:hAnsi="Century Gothic"/>
                <w:bCs/>
                <w:sz w:val="20"/>
                <w:szCs w:val="20"/>
              </w:rPr>
              <w:t xml:space="preserve"> (July 2008 converted to PhD July 2009)</w:t>
            </w:r>
          </w:p>
        </w:tc>
      </w:tr>
      <w:tr w:rsidR="00C1271D" w:rsidRPr="00E155EE" w:rsidTr="001B2D1C">
        <w:trPr>
          <w:trHeight w:val="890"/>
        </w:trPr>
        <w:tc>
          <w:tcPr>
            <w:tcW w:w="548" w:type="dxa"/>
          </w:tcPr>
          <w:p w:rsidR="00C1271D" w:rsidRPr="00E155EE" w:rsidRDefault="00C1271D" w:rsidP="00C1271D">
            <w:pPr>
              <w:rPr>
                <w:rFonts w:ascii="Century Gothic" w:hAnsi="Century Gothic"/>
                <w:bCs/>
                <w:sz w:val="20"/>
                <w:szCs w:val="20"/>
              </w:rPr>
            </w:pPr>
            <w:r w:rsidRPr="00E155EE">
              <w:rPr>
                <w:rFonts w:ascii="Century Gothic" w:hAnsi="Century Gothic"/>
                <w:bCs/>
                <w:sz w:val="20"/>
                <w:szCs w:val="20"/>
              </w:rPr>
              <w:t>10</w:t>
            </w:r>
          </w:p>
        </w:tc>
        <w:tc>
          <w:tcPr>
            <w:tcW w:w="2866" w:type="dxa"/>
            <w:gridSpan w:val="2"/>
          </w:tcPr>
          <w:p w:rsidR="00C1271D" w:rsidRPr="000C73B2" w:rsidRDefault="00C1271D" w:rsidP="00C1271D">
            <w:pPr>
              <w:rPr>
                <w:rFonts w:ascii="Century Gothic" w:hAnsi="Century Gothic"/>
                <w:bCs/>
                <w:sz w:val="20"/>
                <w:szCs w:val="20"/>
              </w:rPr>
            </w:pPr>
            <w:r w:rsidRPr="000C73B2">
              <w:rPr>
                <w:rFonts w:ascii="Century Gothic" w:hAnsi="Century Gothic"/>
                <w:bCs/>
                <w:sz w:val="20"/>
                <w:szCs w:val="20"/>
              </w:rPr>
              <w:t>Norul Izani Md. Allwi</w:t>
            </w:r>
          </w:p>
        </w:tc>
        <w:tc>
          <w:tcPr>
            <w:tcW w:w="3545" w:type="dxa"/>
            <w:gridSpan w:val="2"/>
          </w:tcPr>
          <w:p w:rsidR="00C1271D" w:rsidRPr="00E155EE" w:rsidRDefault="00C1271D" w:rsidP="00C1271D">
            <w:pPr>
              <w:rPr>
                <w:rFonts w:ascii="Century Gothic" w:hAnsi="Century Gothic"/>
                <w:bCs/>
                <w:sz w:val="20"/>
                <w:szCs w:val="20"/>
              </w:rPr>
            </w:pPr>
            <w:r>
              <w:rPr>
                <w:rFonts w:ascii="Century Gothic" w:hAnsi="Century Gothic"/>
                <w:bCs/>
                <w:sz w:val="20"/>
                <w:szCs w:val="20"/>
              </w:rPr>
              <w:t>Effects of residual oil content on the performance of</w:t>
            </w:r>
            <w:r w:rsidRPr="00E155EE">
              <w:rPr>
                <w:rFonts w:ascii="Century Gothic" w:hAnsi="Century Gothic"/>
                <w:bCs/>
                <w:sz w:val="20"/>
                <w:szCs w:val="20"/>
              </w:rPr>
              <w:t xml:space="preserve"> Medium Density Fibreboard  </w:t>
            </w:r>
            <w:r>
              <w:rPr>
                <w:rFonts w:ascii="Century Gothic" w:hAnsi="Century Gothic"/>
                <w:bCs/>
                <w:sz w:val="20"/>
                <w:szCs w:val="20"/>
              </w:rPr>
              <w:t>(MDF) manufactured from</w:t>
            </w:r>
            <w:r w:rsidRPr="00E155EE">
              <w:rPr>
                <w:rFonts w:ascii="Century Gothic" w:hAnsi="Century Gothic"/>
                <w:bCs/>
                <w:sz w:val="20"/>
                <w:szCs w:val="20"/>
              </w:rPr>
              <w:t xml:space="preserve"> oil palm empty fruit bunch </w:t>
            </w:r>
            <w:r>
              <w:rPr>
                <w:rFonts w:ascii="Century Gothic" w:hAnsi="Century Gothic"/>
                <w:bCs/>
                <w:sz w:val="20"/>
                <w:szCs w:val="20"/>
              </w:rPr>
              <w:t>(EFB)</w:t>
            </w:r>
          </w:p>
        </w:tc>
        <w:tc>
          <w:tcPr>
            <w:tcW w:w="1566" w:type="dxa"/>
          </w:tcPr>
          <w:p w:rsidR="00C1271D" w:rsidRPr="00E155EE" w:rsidRDefault="00C1271D" w:rsidP="00C1271D">
            <w:pPr>
              <w:rPr>
                <w:rFonts w:ascii="Century Gothic" w:hAnsi="Century Gothic"/>
                <w:bCs/>
                <w:sz w:val="20"/>
                <w:szCs w:val="20"/>
              </w:rPr>
            </w:pPr>
            <w:r w:rsidRPr="00C1271D">
              <w:rPr>
                <w:rFonts w:ascii="Century Gothic" w:hAnsi="Century Gothic"/>
                <w:b/>
                <w:bCs/>
                <w:sz w:val="20"/>
                <w:szCs w:val="20"/>
              </w:rPr>
              <w:t>Senate approval</w:t>
            </w:r>
            <w:r>
              <w:rPr>
                <w:rFonts w:ascii="Century Gothic" w:hAnsi="Century Gothic"/>
                <w:bCs/>
                <w:sz w:val="20"/>
                <w:szCs w:val="20"/>
              </w:rPr>
              <w:t xml:space="preserve"> (Viva on November 2015)</w:t>
            </w:r>
          </w:p>
        </w:tc>
      </w:tr>
      <w:tr w:rsidR="00C1271D" w:rsidRPr="00E155EE" w:rsidTr="001B2D1C">
        <w:trPr>
          <w:trHeight w:val="1070"/>
        </w:trPr>
        <w:tc>
          <w:tcPr>
            <w:tcW w:w="548"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11</w:t>
            </w:r>
          </w:p>
        </w:tc>
        <w:tc>
          <w:tcPr>
            <w:tcW w:w="2866" w:type="dxa"/>
            <w:gridSpan w:val="2"/>
          </w:tcPr>
          <w:p w:rsidR="00C1271D" w:rsidRPr="000C73B2" w:rsidRDefault="00C1271D" w:rsidP="00C1271D">
            <w:pPr>
              <w:rPr>
                <w:rFonts w:ascii="Century Gothic" w:hAnsi="Century Gothic"/>
                <w:bCs/>
                <w:sz w:val="20"/>
                <w:szCs w:val="20"/>
              </w:rPr>
            </w:pPr>
            <w:r w:rsidRPr="000C73B2">
              <w:rPr>
                <w:rFonts w:ascii="Century Gothic" w:hAnsi="Century Gothic"/>
                <w:bCs/>
                <w:sz w:val="20"/>
                <w:szCs w:val="20"/>
              </w:rPr>
              <w:t>Juliana Abdul Halip</w:t>
            </w:r>
          </w:p>
        </w:tc>
        <w:tc>
          <w:tcPr>
            <w:tcW w:w="3545" w:type="dxa"/>
            <w:gridSpan w:val="2"/>
          </w:tcPr>
          <w:p w:rsidR="00C1271D" w:rsidRPr="00E155EE" w:rsidRDefault="00C1271D" w:rsidP="00C1271D">
            <w:pPr>
              <w:spacing w:after="240"/>
              <w:rPr>
                <w:rFonts w:ascii="Century Gothic" w:hAnsi="Century Gothic"/>
                <w:bCs/>
                <w:sz w:val="20"/>
                <w:szCs w:val="20"/>
              </w:rPr>
            </w:pPr>
            <w:r w:rsidRPr="00E155EE">
              <w:rPr>
                <w:rFonts w:ascii="Century Gothic" w:hAnsi="Century Gothic"/>
                <w:bCs/>
                <w:sz w:val="20"/>
                <w:szCs w:val="20"/>
              </w:rPr>
              <w:t>Suitability of kenaf (</w:t>
            </w:r>
            <w:r w:rsidRPr="00E155EE">
              <w:rPr>
                <w:rFonts w:ascii="Century Gothic" w:hAnsi="Century Gothic"/>
                <w:bCs/>
                <w:i/>
                <w:sz w:val="20"/>
                <w:szCs w:val="20"/>
              </w:rPr>
              <w:t>Hibiscus Cannabinus</w:t>
            </w:r>
            <w:r w:rsidRPr="00E155EE">
              <w:rPr>
                <w:rFonts w:ascii="Century Gothic" w:hAnsi="Century Gothic"/>
                <w:bCs/>
                <w:sz w:val="20"/>
                <w:szCs w:val="20"/>
              </w:rPr>
              <w:t>) as raw material for particleboard manufacture</w:t>
            </w:r>
          </w:p>
        </w:tc>
        <w:tc>
          <w:tcPr>
            <w:tcW w:w="1566" w:type="dxa"/>
          </w:tcPr>
          <w:p w:rsidR="00C1271D" w:rsidRPr="0091331D" w:rsidRDefault="00C1271D" w:rsidP="00C1271D">
            <w:pPr>
              <w:rPr>
                <w:rFonts w:ascii="Century Gothic" w:hAnsi="Century Gothic"/>
                <w:b/>
                <w:bCs/>
                <w:sz w:val="20"/>
                <w:szCs w:val="20"/>
              </w:rPr>
            </w:pPr>
            <w:r w:rsidRPr="0091331D">
              <w:rPr>
                <w:rFonts w:ascii="Century Gothic" w:hAnsi="Century Gothic"/>
                <w:b/>
                <w:bCs/>
                <w:sz w:val="20"/>
                <w:szCs w:val="20"/>
              </w:rPr>
              <w:t>Graduated in 2013</w:t>
            </w:r>
          </w:p>
        </w:tc>
      </w:tr>
      <w:tr w:rsidR="00C1271D" w:rsidRPr="00E155EE" w:rsidTr="001B2D1C">
        <w:tc>
          <w:tcPr>
            <w:tcW w:w="548" w:type="dxa"/>
          </w:tcPr>
          <w:p w:rsidR="00C1271D" w:rsidRDefault="00C1271D" w:rsidP="00C1271D">
            <w:pPr>
              <w:rPr>
                <w:rFonts w:ascii="Century Gothic" w:hAnsi="Century Gothic"/>
                <w:bCs/>
                <w:sz w:val="20"/>
                <w:szCs w:val="20"/>
              </w:rPr>
            </w:pPr>
            <w:r>
              <w:rPr>
                <w:rFonts w:ascii="Century Gothic" w:hAnsi="Century Gothic"/>
                <w:bCs/>
                <w:sz w:val="20"/>
                <w:szCs w:val="20"/>
              </w:rPr>
              <w:t>12</w:t>
            </w:r>
          </w:p>
        </w:tc>
        <w:tc>
          <w:tcPr>
            <w:tcW w:w="2866" w:type="dxa"/>
            <w:gridSpan w:val="2"/>
          </w:tcPr>
          <w:p w:rsidR="00C1271D" w:rsidRDefault="00C1271D" w:rsidP="00C1271D">
            <w:pPr>
              <w:rPr>
                <w:rFonts w:ascii="Century Gothic" w:hAnsi="Century Gothic"/>
                <w:bCs/>
                <w:sz w:val="20"/>
                <w:szCs w:val="20"/>
              </w:rPr>
            </w:pPr>
            <w:r>
              <w:rPr>
                <w:rFonts w:ascii="Century Gothic" w:hAnsi="Century Gothic"/>
                <w:bCs/>
                <w:sz w:val="20"/>
                <w:szCs w:val="20"/>
              </w:rPr>
              <w:t>Samaneh Karimimazraeshahi (Iran)</w:t>
            </w:r>
          </w:p>
        </w:tc>
        <w:tc>
          <w:tcPr>
            <w:tcW w:w="3545" w:type="dxa"/>
            <w:gridSpan w:val="2"/>
          </w:tcPr>
          <w:p w:rsidR="00C1271D" w:rsidRPr="00A0014E" w:rsidRDefault="00C1271D" w:rsidP="00C1271D">
            <w:pPr>
              <w:spacing w:after="240"/>
              <w:rPr>
                <w:rFonts w:ascii="Century Gothic" w:hAnsi="Century Gothic"/>
                <w:color w:val="222222"/>
                <w:sz w:val="20"/>
                <w:szCs w:val="20"/>
                <w:shd w:val="clear" w:color="auto" w:fill="FFFFFF"/>
              </w:rPr>
            </w:pPr>
            <w:r>
              <w:rPr>
                <w:rFonts w:ascii="Century Gothic" w:hAnsi="Century Gothic"/>
                <w:color w:val="222222"/>
                <w:sz w:val="20"/>
                <w:szCs w:val="20"/>
                <w:shd w:val="clear" w:color="auto" w:fill="FFFFFF"/>
              </w:rPr>
              <w:t>Investigation of Fiber Size Effect on Weather Ability and Natural Durability of Biocomposites from Kenaf Bast (Hibiscus cannabinus) and Starch Biopolymer</w:t>
            </w:r>
          </w:p>
        </w:tc>
        <w:tc>
          <w:tcPr>
            <w:tcW w:w="1566" w:type="dxa"/>
          </w:tcPr>
          <w:p w:rsidR="00C1271D" w:rsidRPr="0091331D" w:rsidRDefault="00C1271D" w:rsidP="00C1271D">
            <w:pPr>
              <w:rPr>
                <w:rFonts w:ascii="Century Gothic" w:hAnsi="Century Gothic"/>
                <w:b/>
                <w:bCs/>
                <w:sz w:val="20"/>
                <w:szCs w:val="20"/>
              </w:rPr>
            </w:pPr>
            <w:r w:rsidRPr="0091331D">
              <w:rPr>
                <w:rFonts w:ascii="Century Gothic" w:hAnsi="Century Gothic"/>
                <w:b/>
                <w:bCs/>
                <w:sz w:val="20"/>
                <w:szCs w:val="20"/>
              </w:rPr>
              <w:t>Graduated in 2014</w:t>
            </w:r>
          </w:p>
        </w:tc>
      </w:tr>
      <w:tr w:rsidR="00C1271D" w:rsidRPr="00E155EE" w:rsidTr="001B2D1C">
        <w:tc>
          <w:tcPr>
            <w:tcW w:w="548" w:type="dxa"/>
          </w:tcPr>
          <w:p w:rsidR="00C1271D" w:rsidRPr="00B90A76" w:rsidRDefault="00C1271D" w:rsidP="00C1271D">
            <w:pPr>
              <w:rPr>
                <w:rFonts w:ascii="Century Gothic" w:hAnsi="Century Gothic"/>
                <w:bCs/>
                <w:sz w:val="20"/>
                <w:szCs w:val="20"/>
              </w:rPr>
            </w:pPr>
            <w:r w:rsidRPr="00B90A76">
              <w:rPr>
                <w:rFonts w:ascii="Century Gothic" w:hAnsi="Century Gothic"/>
                <w:bCs/>
                <w:sz w:val="20"/>
                <w:szCs w:val="20"/>
              </w:rPr>
              <w:t>13</w:t>
            </w:r>
          </w:p>
        </w:tc>
        <w:tc>
          <w:tcPr>
            <w:tcW w:w="2866" w:type="dxa"/>
            <w:gridSpan w:val="2"/>
          </w:tcPr>
          <w:p w:rsidR="00C1271D" w:rsidRPr="00B90A76" w:rsidRDefault="00C1271D" w:rsidP="00C1271D">
            <w:pPr>
              <w:rPr>
                <w:rFonts w:ascii="Century Gothic" w:hAnsi="Century Gothic"/>
                <w:bCs/>
                <w:sz w:val="20"/>
                <w:szCs w:val="20"/>
              </w:rPr>
            </w:pPr>
            <w:r w:rsidRPr="00B90A76">
              <w:rPr>
                <w:rFonts w:ascii="Century Gothic" w:hAnsi="Century Gothic"/>
                <w:bCs/>
                <w:sz w:val="20"/>
                <w:szCs w:val="20"/>
              </w:rPr>
              <w:t>SeyedFariborz</w:t>
            </w:r>
            <w:r>
              <w:rPr>
                <w:rFonts w:ascii="Century Gothic" w:hAnsi="Century Gothic"/>
                <w:bCs/>
                <w:sz w:val="20"/>
                <w:szCs w:val="20"/>
              </w:rPr>
              <w:t xml:space="preserve"> Hashemidizaji (Iran)</w:t>
            </w:r>
          </w:p>
        </w:tc>
        <w:tc>
          <w:tcPr>
            <w:tcW w:w="3545" w:type="dxa"/>
            <w:gridSpan w:val="2"/>
          </w:tcPr>
          <w:p w:rsidR="00C1271D" w:rsidRPr="00B90A76" w:rsidRDefault="00C1271D" w:rsidP="00C1271D">
            <w:pPr>
              <w:spacing w:after="240"/>
              <w:rPr>
                <w:rFonts w:ascii="Century Gothic" w:hAnsi="Century Gothic"/>
                <w:bCs/>
                <w:sz w:val="20"/>
                <w:szCs w:val="20"/>
              </w:rPr>
            </w:pPr>
            <w:r w:rsidRPr="00B90A76">
              <w:rPr>
                <w:rFonts w:ascii="Century Gothic" w:hAnsi="Century Gothic"/>
                <w:color w:val="222222"/>
                <w:sz w:val="20"/>
                <w:szCs w:val="20"/>
                <w:shd w:val="clear" w:color="auto" w:fill="FFFFFF"/>
              </w:rPr>
              <w:t>Assessment of the mechanical properties of pultruded Kenaf hybrid composite using vibration method</w:t>
            </w:r>
          </w:p>
        </w:tc>
        <w:tc>
          <w:tcPr>
            <w:tcW w:w="1566" w:type="dxa"/>
          </w:tcPr>
          <w:p w:rsidR="00C1271D" w:rsidRPr="00E155EE" w:rsidRDefault="00C1271D" w:rsidP="00C1271D">
            <w:pPr>
              <w:rPr>
                <w:rFonts w:ascii="Century Gothic" w:hAnsi="Century Gothic"/>
                <w:bCs/>
                <w:sz w:val="20"/>
                <w:szCs w:val="20"/>
              </w:rPr>
            </w:pPr>
            <w:r w:rsidRPr="00C1271D">
              <w:rPr>
                <w:rFonts w:ascii="Century Gothic" w:hAnsi="Century Gothic"/>
                <w:b/>
                <w:bCs/>
                <w:sz w:val="20"/>
                <w:szCs w:val="20"/>
              </w:rPr>
              <w:t>Senate approval</w:t>
            </w:r>
            <w:r w:rsidRPr="00C1271D">
              <w:rPr>
                <w:rFonts w:ascii="Century Gothic" w:hAnsi="Century Gothic"/>
                <w:bCs/>
                <w:sz w:val="20"/>
                <w:szCs w:val="20"/>
              </w:rPr>
              <w:t xml:space="preserve"> </w:t>
            </w:r>
            <w:r>
              <w:rPr>
                <w:rFonts w:ascii="Century Gothic" w:hAnsi="Century Gothic"/>
                <w:bCs/>
                <w:sz w:val="20"/>
                <w:szCs w:val="20"/>
              </w:rPr>
              <w:t>(Viva on November 2015)</w:t>
            </w:r>
          </w:p>
        </w:tc>
      </w:tr>
      <w:tr w:rsidR="00C1271D" w:rsidRPr="00E155EE" w:rsidTr="001B2D1C">
        <w:tc>
          <w:tcPr>
            <w:tcW w:w="548" w:type="dxa"/>
          </w:tcPr>
          <w:p w:rsidR="00C1271D" w:rsidRPr="00B90A76" w:rsidRDefault="00C1271D" w:rsidP="00C1271D">
            <w:pPr>
              <w:rPr>
                <w:rFonts w:ascii="Century Gothic" w:hAnsi="Century Gothic"/>
                <w:bCs/>
                <w:sz w:val="20"/>
                <w:szCs w:val="20"/>
              </w:rPr>
            </w:pPr>
            <w:r>
              <w:rPr>
                <w:rFonts w:ascii="Century Gothic" w:hAnsi="Century Gothic"/>
                <w:bCs/>
                <w:sz w:val="20"/>
                <w:szCs w:val="20"/>
              </w:rPr>
              <w:t>14</w:t>
            </w:r>
          </w:p>
        </w:tc>
        <w:tc>
          <w:tcPr>
            <w:tcW w:w="2866" w:type="dxa"/>
            <w:gridSpan w:val="2"/>
          </w:tcPr>
          <w:p w:rsidR="00C1271D" w:rsidRDefault="00C1271D" w:rsidP="00C1271D">
            <w:pPr>
              <w:rPr>
                <w:rFonts w:ascii="Century Gothic" w:hAnsi="Century Gothic"/>
                <w:bCs/>
                <w:sz w:val="20"/>
                <w:szCs w:val="20"/>
              </w:rPr>
            </w:pPr>
            <w:r>
              <w:rPr>
                <w:rFonts w:ascii="Century Gothic" w:hAnsi="Century Gothic"/>
                <w:bCs/>
                <w:sz w:val="20"/>
                <w:szCs w:val="20"/>
              </w:rPr>
              <w:t>Amin Moradbak (Iran)</w:t>
            </w:r>
          </w:p>
        </w:tc>
        <w:tc>
          <w:tcPr>
            <w:tcW w:w="3545" w:type="dxa"/>
            <w:gridSpan w:val="2"/>
          </w:tcPr>
          <w:p w:rsidR="00C1271D" w:rsidRPr="00B90A76" w:rsidRDefault="00C1271D" w:rsidP="00C1271D">
            <w:pPr>
              <w:spacing w:after="240"/>
              <w:rPr>
                <w:rFonts w:ascii="Century Gothic" w:hAnsi="Century Gothic"/>
                <w:color w:val="222222"/>
                <w:sz w:val="20"/>
                <w:szCs w:val="20"/>
                <w:shd w:val="clear" w:color="auto" w:fill="FFFFFF"/>
              </w:rPr>
            </w:pPr>
            <w:r>
              <w:rPr>
                <w:rFonts w:ascii="Century Gothic" w:hAnsi="Century Gothic"/>
                <w:color w:val="222222"/>
                <w:sz w:val="20"/>
                <w:szCs w:val="20"/>
                <w:shd w:val="clear" w:color="auto" w:fill="FFFFFF"/>
              </w:rPr>
              <w:t>Nano Reinforcement in Bamboo Pulp for High Quality Packaging Paper</w:t>
            </w:r>
          </w:p>
        </w:tc>
        <w:tc>
          <w:tcPr>
            <w:tcW w:w="1566" w:type="dxa"/>
          </w:tcPr>
          <w:p w:rsidR="00C1271D" w:rsidRDefault="00C1271D" w:rsidP="00C1271D">
            <w:pPr>
              <w:rPr>
                <w:rFonts w:ascii="Century Gothic" w:hAnsi="Century Gothic"/>
                <w:bCs/>
                <w:sz w:val="20"/>
                <w:szCs w:val="20"/>
              </w:rPr>
            </w:pPr>
            <w:r>
              <w:rPr>
                <w:rFonts w:ascii="Century Gothic" w:hAnsi="Century Gothic"/>
                <w:bCs/>
                <w:sz w:val="20"/>
                <w:szCs w:val="20"/>
              </w:rPr>
              <w:t>On-going</w:t>
            </w:r>
          </w:p>
          <w:p w:rsidR="00C1271D" w:rsidRDefault="00C1271D" w:rsidP="00C1271D">
            <w:pPr>
              <w:rPr>
                <w:rFonts w:ascii="Century Gothic" w:hAnsi="Century Gothic"/>
                <w:bCs/>
                <w:sz w:val="20"/>
                <w:szCs w:val="20"/>
              </w:rPr>
            </w:pPr>
            <w:r>
              <w:rPr>
                <w:rFonts w:ascii="Century Gothic" w:hAnsi="Century Gothic"/>
                <w:bCs/>
                <w:sz w:val="20"/>
                <w:szCs w:val="20"/>
              </w:rPr>
              <w:t>(September 2012)</w:t>
            </w:r>
          </w:p>
        </w:tc>
      </w:tr>
      <w:tr w:rsidR="00C1271D" w:rsidRPr="00E155EE" w:rsidTr="001B2D1C">
        <w:tc>
          <w:tcPr>
            <w:tcW w:w="548" w:type="dxa"/>
          </w:tcPr>
          <w:p w:rsidR="00C1271D" w:rsidRDefault="00C1271D" w:rsidP="00C1271D">
            <w:pPr>
              <w:rPr>
                <w:rFonts w:ascii="Century Gothic" w:hAnsi="Century Gothic"/>
                <w:bCs/>
                <w:sz w:val="20"/>
                <w:szCs w:val="20"/>
              </w:rPr>
            </w:pPr>
            <w:r>
              <w:rPr>
                <w:rFonts w:ascii="Century Gothic" w:hAnsi="Century Gothic"/>
                <w:bCs/>
                <w:sz w:val="20"/>
                <w:szCs w:val="20"/>
              </w:rPr>
              <w:t>15</w:t>
            </w:r>
          </w:p>
        </w:tc>
        <w:tc>
          <w:tcPr>
            <w:tcW w:w="2866" w:type="dxa"/>
            <w:gridSpan w:val="2"/>
          </w:tcPr>
          <w:p w:rsidR="00C1271D" w:rsidRDefault="00C1271D" w:rsidP="00C1271D">
            <w:pPr>
              <w:rPr>
                <w:rFonts w:ascii="Century Gothic" w:hAnsi="Century Gothic"/>
                <w:bCs/>
                <w:sz w:val="20"/>
                <w:szCs w:val="20"/>
              </w:rPr>
            </w:pPr>
            <w:r>
              <w:rPr>
                <w:rFonts w:ascii="Century Gothic" w:hAnsi="Century Gothic"/>
                <w:bCs/>
                <w:sz w:val="20"/>
                <w:szCs w:val="20"/>
              </w:rPr>
              <w:t>Naheed Saba (India)</w:t>
            </w:r>
          </w:p>
        </w:tc>
        <w:tc>
          <w:tcPr>
            <w:tcW w:w="3545" w:type="dxa"/>
            <w:gridSpan w:val="2"/>
          </w:tcPr>
          <w:p w:rsidR="00C1271D" w:rsidRPr="00B90A76" w:rsidRDefault="00C1271D" w:rsidP="00C1271D">
            <w:pPr>
              <w:spacing w:after="240"/>
              <w:rPr>
                <w:rFonts w:ascii="Century Gothic" w:hAnsi="Century Gothic"/>
                <w:color w:val="222222"/>
                <w:sz w:val="20"/>
                <w:szCs w:val="20"/>
                <w:shd w:val="clear" w:color="auto" w:fill="FFFFFF"/>
              </w:rPr>
            </w:pPr>
            <w:r>
              <w:rPr>
                <w:rFonts w:ascii="Century Gothic" w:hAnsi="Century Gothic"/>
                <w:color w:val="222222"/>
                <w:sz w:val="20"/>
                <w:szCs w:val="20"/>
                <w:shd w:val="clear" w:color="auto" w:fill="FFFFFF"/>
              </w:rPr>
              <w:t>Development and Characterization of Fire Retardant Kenaf-Oil Palm Nano Fillers Reinforced Hybrid Biocomposites</w:t>
            </w:r>
          </w:p>
        </w:tc>
        <w:tc>
          <w:tcPr>
            <w:tcW w:w="1566" w:type="dxa"/>
          </w:tcPr>
          <w:p w:rsidR="00C1271D" w:rsidRDefault="00C1271D" w:rsidP="00C1271D">
            <w:pPr>
              <w:rPr>
                <w:rFonts w:ascii="Century Gothic" w:hAnsi="Century Gothic"/>
                <w:bCs/>
                <w:sz w:val="20"/>
                <w:szCs w:val="20"/>
              </w:rPr>
            </w:pPr>
            <w:r>
              <w:rPr>
                <w:rFonts w:ascii="Century Gothic" w:hAnsi="Century Gothic"/>
                <w:bCs/>
                <w:sz w:val="20"/>
                <w:szCs w:val="20"/>
              </w:rPr>
              <w:t>On-going (September 2013)</w:t>
            </w:r>
          </w:p>
        </w:tc>
      </w:tr>
      <w:tr w:rsidR="00C1271D" w:rsidRPr="00E155EE" w:rsidTr="001B2D1C">
        <w:tc>
          <w:tcPr>
            <w:tcW w:w="548" w:type="dxa"/>
          </w:tcPr>
          <w:p w:rsidR="00C1271D" w:rsidRDefault="00C1271D" w:rsidP="00C1271D">
            <w:pPr>
              <w:rPr>
                <w:rFonts w:ascii="Century Gothic" w:hAnsi="Century Gothic"/>
                <w:bCs/>
                <w:sz w:val="20"/>
                <w:szCs w:val="20"/>
              </w:rPr>
            </w:pPr>
            <w:r>
              <w:rPr>
                <w:rFonts w:ascii="Century Gothic" w:hAnsi="Century Gothic"/>
                <w:bCs/>
                <w:sz w:val="20"/>
                <w:szCs w:val="20"/>
              </w:rPr>
              <w:t>16</w:t>
            </w:r>
          </w:p>
        </w:tc>
        <w:tc>
          <w:tcPr>
            <w:tcW w:w="2866" w:type="dxa"/>
            <w:gridSpan w:val="2"/>
          </w:tcPr>
          <w:p w:rsidR="00C1271D" w:rsidRPr="00B90A76" w:rsidRDefault="00C1271D" w:rsidP="00C1271D">
            <w:pPr>
              <w:rPr>
                <w:rFonts w:ascii="Century Gothic" w:hAnsi="Century Gothic"/>
                <w:bCs/>
                <w:sz w:val="20"/>
                <w:szCs w:val="20"/>
              </w:rPr>
            </w:pPr>
            <w:r>
              <w:rPr>
                <w:rFonts w:ascii="Century Gothic" w:hAnsi="Century Gothic"/>
                <w:bCs/>
                <w:sz w:val="20"/>
                <w:szCs w:val="20"/>
              </w:rPr>
              <w:t>Syaidatul Akmar Shahomlail</w:t>
            </w:r>
          </w:p>
        </w:tc>
        <w:tc>
          <w:tcPr>
            <w:tcW w:w="3545" w:type="dxa"/>
            <w:gridSpan w:val="2"/>
          </w:tcPr>
          <w:p w:rsidR="00C1271D" w:rsidRPr="00460EC6" w:rsidRDefault="00C1271D" w:rsidP="00C1271D">
            <w:pPr>
              <w:spacing w:after="240"/>
              <w:rPr>
                <w:rFonts w:ascii="Century Gothic" w:hAnsi="Century Gothic"/>
                <w:color w:val="222222"/>
                <w:sz w:val="20"/>
                <w:szCs w:val="20"/>
                <w:shd w:val="clear" w:color="auto" w:fill="FFFFFF"/>
              </w:rPr>
            </w:pPr>
            <w:r w:rsidRPr="00460EC6">
              <w:rPr>
                <w:rFonts w:ascii="Century Gothic" w:hAnsi="Century Gothic"/>
                <w:sz w:val="20"/>
                <w:szCs w:val="20"/>
              </w:rPr>
              <w:t>Accelerated composting of empty fruit bunch for bioremedical application</w:t>
            </w:r>
          </w:p>
        </w:tc>
        <w:tc>
          <w:tcPr>
            <w:tcW w:w="1566" w:type="dxa"/>
          </w:tcPr>
          <w:p w:rsidR="00C1271D" w:rsidRDefault="00C1271D" w:rsidP="00C1271D">
            <w:pPr>
              <w:rPr>
                <w:rFonts w:ascii="Century Gothic" w:hAnsi="Century Gothic"/>
                <w:bCs/>
                <w:sz w:val="20"/>
                <w:szCs w:val="20"/>
              </w:rPr>
            </w:pPr>
            <w:r>
              <w:rPr>
                <w:rFonts w:ascii="Century Gothic" w:hAnsi="Century Gothic"/>
                <w:bCs/>
                <w:sz w:val="20"/>
                <w:szCs w:val="20"/>
              </w:rPr>
              <w:t>On-going  (February 2014)</w:t>
            </w:r>
          </w:p>
          <w:p w:rsidR="00C1271D" w:rsidRPr="00B90A76" w:rsidRDefault="00C1271D" w:rsidP="00C1271D">
            <w:pPr>
              <w:rPr>
                <w:rFonts w:ascii="Century Gothic" w:hAnsi="Century Gothic"/>
                <w:bCs/>
                <w:sz w:val="20"/>
                <w:szCs w:val="20"/>
              </w:rPr>
            </w:pPr>
          </w:p>
        </w:tc>
      </w:tr>
      <w:tr w:rsidR="00C1271D" w:rsidRPr="00E155EE" w:rsidTr="001B2D1C">
        <w:tc>
          <w:tcPr>
            <w:tcW w:w="548" w:type="dxa"/>
          </w:tcPr>
          <w:p w:rsidR="00C1271D" w:rsidRDefault="00C1271D" w:rsidP="00C1271D">
            <w:pPr>
              <w:rPr>
                <w:rFonts w:ascii="Century Gothic" w:hAnsi="Century Gothic"/>
                <w:bCs/>
                <w:sz w:val="20"/>
                <w:szCs w:val="20"/>
              </w:rPr>
            </w:pPr>
            <w:r>
              <w:rPr>
                <w:rFonts w:ascii="Century Gothic" w:hAnsi="Century Gothic"/>
                <w:bCs/>
                <w:sz w:val="20"/>
                <w:szCs w:val="20"/>
              </w:rPr>
              <w:t>17</w:t>
            </w:r>
          </w:p>
        </w:tc>
        <w:tc>
          <w:tcPr>
            <w:tcW w:w="2866" w:type="dxa"/>
            <w:gridSpan w:val="2"/>
          </w:tcPr>
          <w:p w:rsidR="00C1271D" w:rsidRDefault="00C1271D" w:rsidP="00C1271D">
            <w:pPr>
              <w:rPr>
                <w:rFonts w:ascii="Century Gothic" w:hAnsi="Century Gothic"/>
                <w:bCs/>
                <w:sz w:val="20"/>
                <w:szCs w:val="20"/>
              </w:rPr>
            </w:pPr>
            <w:r>
              <w:rPr>
                <w:rFonts w:ascii="Century Gothic" w:hAnsi="Century Gothic"/>
                <w:bCs/>
                <w:sz w:val="20"/>
                <w:szCs w:val="20"/>
              </w:rPr>
              <w:t xml:space="preserve">Aisyah Humaira Alias </w:t>
            </w:r>
          </w:p>
        </w:tc>
        <w:tc>
          <w:tcPr>
            <w:tcW w:w="3545" w:type="dxa"/>
            <w:gridSpan w:val="2"/>
          </w:tcPr>
          <w:p w:rsidR="00C1271D" w:rsidRPr="00B90A76" w:rsidRDefault="00C1271D" w:rsidP="00C1271D">
            <w:pPr>
              <w:spacing w:after="240"/>
              <w:rPr>
                <w:rFonts w:ascii="Century Gothic" w:hAnsi="Century Gothic"/>
                <w:color w:val="222222"/>
                <w:sz w:val="20"/>
                <w:szCs w:val="20"/>
                <w:shd w:val="clear" w:color="auto" w:fill="FFFFFF"/>
              </w:rPr>
            </w:pPr>
            <w:r>
              <w:rPr>
                <w:rFonts w:ascii="Century Gothic" w:hAnsi="Century Gothic"/>
                <w:color w:val="222222"/>
                <w:sz w:val="20"/>
                <w:szCs w:val="20"/>
                <w:shd w:val="clear" w:color="auto" w:fill="FFFFFF"/>
              </w:rPr>
              <w:t xml:space="preserve">Improvement of Kenaf Yarn for </w:t>
            </w:r>
            <w:r>
              <w:rPr>
                <w:rFonts w:ascii="Century Gothic" w:hAnsi="Century Gothic"/>
                <w:color w:val="222222"/>
                <w:sz w:val="20"/>
                <w:szCs w:val="20"/>
                <w:shd w:val="clear" w:color="auto" w:fill="FFFFFF"/>
              </w:rPr>
              <w:lastRenderedPageBreak/>
              <w:t>Development of Inexpensive Prosthetic Leg Socket from Woven Kenaf Fibre</w:t>
            </w:r>
          </w:p>
        </w:tc>
        <w:tc>
          <w:tcPr>
            <w:tcW w:w="1566" w:type="dxa"/>
          </w:tcPr>
          <w:p w:rsidR="00C1271D" w:rsidRDefault="00C1271D" w:rsidP="00C1271D">
            <w:pPr>
              <w:rPr>
                <w:rFonts w:ascii="Century Gothic" w:hAnsi="Century Gothic"/>
                <w:bCs/>
                <w:sz w:val="20"/>
                <w:szCs w:val="20"/>
              </w:rPr>
            </w:pPr>
            <w:r>
              <w:rPr>
                <w:rFonts w:ascii="Century Gothic" w:hAnsi="Century Gothic"/>
                <w:bCs/>
                <w:sz w:val="20"/>
                <w:szCs w:val="20"/>
              </w:rPr>
              <w:lastRenderedPageBreak/>
              <w:t xml:space="preserve">On-going </w:t>
            </w:r>
            <w:r>
              <w:rPr>
                <w:rFonts w:ascii="Century Gothic" w:hAnsi="Century Gothic"/>
                <w:bCs/>
                <w:sz w:val="20"/>
                <w:szCs w:val="20"/>
              </w:rPr>
              <w:lastRenderedPageBreak/>
              <w:t xml:space="preserve">(September 2014) </w:t>
            </w:r>
          </w:p>
        </w:tc>
      </w:tr>
      <w:tr w:rsidR="00C1271D" w:rsidRPr="00E155EE" w:rsidTr="001B2D1C">
        <w:tc>
          <w:tcPr>
            <w:tcW w:w="548" w:type="dxa"/>
          </w:tcPr>
          <w:p w:rsidR="00C1271D" w:rsidRDefault="00C1271D" w:rsidP="00C1271D">
            <w:pPr>
              <w:rPr>
                <w:rFonts w:ascii="Century Gothic" w:hAnsi="Century Gothic"/>
                <w:bCs/>
                <w:sz w:val="20"/>
                <w:szCs w:val="20"/>
              </w:rPr>
            </w:pPr>
            <w:r>
              <w:rPr>
                <w:rFonts w:ascii="Century Gothic" w:hAnsi="Century Gothic"/>
                <w:bCs/>
                <w:sz w:val="20"/>
                <w:szCs w:val="20"/>
              </w:rPr>
              <w:lastRenderedPageBreak/>
              <w:t>18</w:t>
            </w:r>
          </w:p>
        </w:tc>
        <w:tc>
          <w:tcPr>
            <w:tcW w:w="2866" w:type="dxa"/>
            <w:gridSpan w:val="2"/>
          </w:tcPr>
          <w:p w:rsidR="00C1271D" w:rsidRDefault="00C1271D" w:rsidP="00C1271D">
            <w:pPr>
              <w:rPr>
                <w:rFonts w:ascii="Century Gothic" w:hAnsi="Century Gothic"/>
                <w:bCs/>
                <w:sz w:val="20"/>
                <w:szCs w:val="20"/>
              </w:rPr>
            </w:pPr>
            <w:r>
              <w:rPr>
                <w:rFonts w:ascii="Century Gothic" w:hAnsi="Century Gothic"/>
                <w:bCs/>
                <w:sz w:val="20"/>
                <w:szCs w:val="20"/>
              </w:rPr>
              <w:t>Fatimah A’thiyah Sabaruddin</w:t>
            </w:r>
          </w:p>
        </w:tc>
        <w:tc>
          <w:tcPr>
            <w:tcW w:w="3545" w:type="dxa"/>
            <w:gridSpan w:val="2"/>
          </w:tcPr>
          <w:p w:rsidR="00C1271D" w:rsidRDefault="00C1271D" w:rsidP="00C1271D">
            <w:pPr>
              <w:spacing w:after="240"/>
              <w:rPr>
                <w:rFonts w:ascii="Century Gothic" w:hAnsi="Century Gothic"/>
                <w:color w:val="222222"/>
                <w:sz w:val="20"/>
                <w:szCs w:val="20"/>
                <w:shd w:val="clear" w:color="auto" w:fill="FFFFFF"/>
              </w:rPr>
            </w:pPr>
            <w:r>
              <w:rPr>
                <w:rFonts w:ascii="Century Gothic" w:hAnsi="Century Gothic"/>
                <w:color w:val="222222"/>
                <w:sz w:val="20"/>
                <w:szCs w:val="20"/>
                <w:shd w:val="clear" w:color="auto" w:fill="FFFFFF"/>
              </w:rPr>
              <w:t>The Development of Green Hybrid Nano Composites:  PP filled with kenaf bast nanocellulose and acacia phenolic microspeheres</w:t>
            </w:r>
          </w:p>
        </w:tc>
        <w:tc>
          <w:tcPr>
            <w:tcW w:w="1566" w:type="dxa"/>
          </w:tcPr>
          <w:p w:rsidR="00C1271D" w:rsidRDefault="00C1271D" w:rsidP="00C1271D">
            <w:pPr>
              <w:rPr>
                <w:rFonts w:ascii="Century Gothic" w:hAnsi="Century Gothic"/>
                <w:bCs/>
                <w:sz w:val="20"/>
                <w:szCs w:val="20"/>
              </w:rPr>
            </w:pPr>
            <w:r>
              <w:rPr>
                <w:rFonts w:ascii="Century Gothic" w:hAnsi="Century Gothic"/>
                <w:bCs/>
                <w:sz w:val="20"/>
                <w:szCs w:val="20"/>
              </w:rPr>
              <w:t>On-going (September 2015)</w:t>
            </w:r>
          </w:p>
        </w:tc>
      </w:tr>
      <w:tr w:rsidR="00C1271D" w:rsidRPr="00963116" w:rsidTr="001B2D1C">
        <w:tc>
          <w:tcPr>
            <w:tcW w:w="8525" w:type="dxa"/>
            <w:gridSpan w:val="6"/>
            <w:tcBorders>
              <w:top w:val="nil"/>
              <w:bottom w:val="nil"/>
            </w:tcBorders>
          </w:tcPr>
          <w:p w:rsidR="0091331D" w:rsidRDefault="0091331D" w:rsidP="00C1271D">
            <w:pPr>
              <w:spacing w:after="120"/>
              <w:jc w:val="center"/>
              <w:rPr>
                <w:rFonts w:ascii="Century Gothic" w:hAnsi="Century Gothic"/>
                <w:b/>
                <w:bCs/>
              </w:rPr>
            </w:pPr>
          </w:p>
        </w:tc>
      </w:tr>
      <w:tr w:rsidR="00C1271D" w:rsidRPr="00963116" w:rsidTr="001B2D1C">
        <w:tc>
          <w:tcPr>
            <w:tcW w:w="8525" w:type="dxa"/>
            <w:gridSpan w:val="6"/>
            <w:tcBorders>
              <w:top w:val="nil"/>
            </w:tcBorders>
          </w:tcPr>
          <w:p w:rsidR="00C1271D" w:rsidRPr="00963116" w:rsidRDefault="00C1271D" w:rsidP="00C1271D">
            <w:pPr>
              <w:spacing w:after="120"/>
              <w:jc w:val="center"/>
              <w:rPr>
                <w:rFonts w:ascii="Century Gothic" w:hAnsi="Century Gothic"/>
                <w:b/>
                <w:bCs/>
              </w:rPr>
            </w:pPr>
            <w:r>
              <w:rPr>
                <w:rFonts w:ascii="Century Gothic" w:hAnsi="Century Gothic"/>
                <w:b/>
                <w:bCs/>
              </w:rPr>
              <w:t>MASTER</w:t>
            </w:r>
          </w:p>
        </w:tc>
      </w:tr>
      <w:tr w:rsidR="00C1271D" w:rsidRPr="00E155EE" w:rsidTr="001B2D1C">
        <w:trPr>
          <w:trHeight w:val="315"/>
        </w:trPr>
        <w:tc>
          <w:tcPr>
            <w:tcW w:w="548" w:type="dxa"/>
          </w:tcPr>
          <w:p w:rsidR="00C1271D" w:rsidRPr="00E155EE" w:rsidRDefault="00C1271D" w:rsidP="00C1271D">
            <w:pPr>
              <w:jc w:val="center"/>
              <w:rPr>
                <w:rFonts w:ascii="Century Gothic" w:hAnsi="Century Gothic"/>
                <w:b/>
                <w:bCs/>
                <w:sz w:val="20"/>
                <w:szCs w:val="20"/>
              </w:rPr>
            </w:pPr>
            <w:r w:rsidRPr="00E155EE">
              <w:rPr>
                <w:rFonts w:ascii="Century Gothic" w:hAnsi="Century Gothic"/>
                <w:b/>
                <w:bCs/>
                <w:sz w:val="20"/>
                <w:szCs w:val="20"/>
              </w:rPr>
              <w:t>No.</w:t>
            </w:r>
          </w:p>
        </w:tc>
        <w:tc>
          <w:tcPr>
            <w:tcW w:w="2674" w:type="dxa"/>
          </w:tcPr>
          <w:p w:rsidR="00C1271D" w:rsidRPr="00E155EE" w:rsidRDefault="00C1271D" w:rsidP="00C1271D">
            <w:pPr>
              <w:jc w:val="center"/>
              <w:rPr>
                <w:rFonts w:ascii="Century Gothic" w:hAnsi="Century Gothic"/>
                <w:b/>
                <w:bCs/>
                <w:sz w:val="20"/>
                <w:szCs w:val="20"/>
              </w:rPr>
            </w:pPr>
            <w:r w:rsidRPr="00E155EE">
              <w:rPr>
                <w:rFonts w:ascii="Century Gothic" w:hAnsi="Century Gothic"/>
                <w:b/>
                <w:bCs/>
                <w:sz w:val="20"/>
                <w:szCs w:val="20"/>
              </w:rPr>
              <w:t>Name</w:t>
            </w:r>
          </w:p>
        </w:tc>
        <w:tc>
          <w:tcPr>
            <w:tcW w:w="2448" w:type="dxa"/>
            <w:gridSpan w:val="2"/>
          </w:tcPr>
          <w:p w:rsidR="00C1271D" w:rsidRPr="00E155EE" w:rsidRDefault="00C1271D" w:rsidP="00C1271D">
            <w:pPr>
              <w:jc w:val="center"/>
              <w:rPr>
                <w:rFonts w:ascii="Century Gothic" w:hAnsi="Century Gothic"/>
                <w:b/>
                <w:bCs/>
                <w:sz w:val="20"/>
                <w:szCs w:val="20"/>
              </w:rPr>
            </w:pPr>
            <w:r w:rsidRPr="00E155EE">
              <w:rPr>
                <w:rFonts w:ascii="Century Gothic" w:hAnsi="Century Gothic"/>
                <w:b/>
                <w:bCs/>
                <w:sz w:val="20"/>
                <w:szCs w:val="20"/>
              </w:rPr>
              <w:t>Thesis Title</w:t>
            </w:r>
          </w:p>
        </w:tc>
        <w:tc>
          <w:tcPr>
            <w:tcW w:w="2855" w:type="dxa"/>
            <w:gridSpan w:val="2"/>
          </w:tcPr>
          <w:p w:rsidR="00C1271D" w:rsidRPr="00E155EE" w:rsidRDefault="00C1271D" w:rsidP="00C1271D">
            <w:pPr>
              <w:jc w:val="center"/>
              <w:rPr>
                <w:rFonts w:ascii="Century Gothic" w:hAnsi="Century Gothic"/>
                <w:b/>
                <w:bCs/>
                <w:sz w:val="20"/>
                <w:szCs w:val="20"/>
              </w:rPr>
            </w:pPr>
            <w:r w:rsidRPr="00E155EE">
              <w:rPr>
                <w:rFonts w:ascii="Century Gothic" w:hAnsi="Century Gothic"/>
                <w:b/>
                <w:bCs/>
                <w:sz w:val="20"/>
                <w:szCs w:val="20"/>
              </w:rPr>
              <w:t>Status</w:t>
            </w:r>
          </w:p>
        </w:tc>
      </w:tr>
      <w:tr w:rsidR="00C1271D" w:rsidRPr="00E155EE" w:rsidTr="001B2D1C">
        <w:trPr>
          <w:trHeight w:val="728"/>
        </w:trPr>
        <w:tc>
          <w:tcPr>
            <w:tcW w:w="548" w:type="dxa"/>
          </w:tcPr>
          <w:p w:rsidR="00C1271D" w:rsidRPr="00E155EE" w:rsidRDefault="00C1271D" w:rsidP="00C1271D">
            <w:pPr>
              <w:rPr>
                <w:rFonts w:ascii="Century Gothic" w:hAnsi="Century Gothic"/>
                <w:bCs/>
                <w:sz w:val="20"/>
                <w:szCs w:val="20"/>
              </w:rPr>
            </w:pPr>
            <w:r w:rsidRPr="00E155EE">
              <w:rPr>
                <w:rFonts w:ascii="Century Gothic" w:hAnsi="Century Gothic"/>
                <w:bCs/>
                <w:sz w:val="20"/>
                <w:szCs w:val="20"/>
              </w:rPr>
              <w:t>1</w:t>
            </w:r>
          </w:p>
        </w:tc>
        <w:tc>
          <w:tcPr>
            <w:tcW w:w="2674"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Wong Sin Ying</w:t>
            </w:r>
          </w:p>
        </w:tc>
        <w:tc>
          <w:tcPr>
            <w:tcW w:w="2448" w:type="dxa"/>
            <w:gridSpan w:val="2"/>
          </w:tcPr>
          <w:p w:rsidR="00C1271D" w:rsidRDefault="00C1271D" w:rsidP="00C1271D">
            <w:pPr>
              <w:rPr>
                <w:rFonts w:ascii="Century Gothic" w:hAnsi="Century Gothic" w:cs="Arial"/>
                <w:sz w:val="20"/>
                <w:szCs w:val="20"/>
              </w:rPr>
            </w:pPr>
            <w:r w:rsidRPr="00591F49">
              <w:rPr>
                <w:rFonts w:ascii="Century Gothic" w:hAnsi="Century Gothic" w:cs="Arial"/>
                <w:sz w:val="20"/>
                <w:szCs w:val="20"/>
              </w:rPr>
              <w:t>Sago starch and its acrylamide modified products as coating material</w:t>
            </w:r>
            <w:r>
              <w:rPr>
                <w:rFonts w:ascii="Century Gothic" w:hAnsi="Century Gothic" w:cs="Arial"/>
                <w:sz w:val="20"/>
                <w:szCs w:val="20"/>
              </w:rPr>
              <w:t xml:space="preserve"> for paper</w:t>
            </w:r>
          </w:p>
          <w:p w:rsidR="00C1271D" w:rsidRPr="00E155EE" w:rsidRDefault="00C1271D" w:rsidP="00C1271D">
            <w:pPr>
              <w:rPr>
                <w:rFonts w:ascii="Century Gothic" w:hAnsi="Century Gothic"/>
                <w:bCs/>
                <w:sz w:val="20"/>
                <w:szCs w:val="20"/>
              </w:rPr>
            </w:pPr>
          </w:p>
        </w:tc>
        <w:tc>
          <w:tcPr>
            <w:tcW w:w="2855" w:type="dxa"/>
            <w:gridSpan w:val="2"/>
          </w:tcPr>
          <w:p w:rsidR="00C1271D" w:rsidRPr="00E155EE" w:rsidRDefault="00C1271D" w:rsidP="00C1271D">
            <w:pPr>
              <w:rPr>
                <w:rFonts w:ascii="Century Gothic" w:hAnsi="Century Gothic"/>
                <w:bCs/>
                <w:sz w:val="20"/>
                <w:szCs w:val="20"/>
              </w:rPr>
            </w:pPr>
            <w:r w:rsidRPr="00E155EE">
              <w:rPr>
                <w:rFonts w:ascii="Century Gothic" w:hAnsi="Century Gothic"/>
                <w:bCs/>
                <w:sz w:val="20"/>
                <w:szCs w:val="20"/>
              </w:rPr>
              <w:t>Graduated in 2002</w:t>
            </w:r>
          </w:p>
        </w:tc>
      </w:tr>
      <w:tr w:rsidR="00C1271D" w:rsidRPr="00E155EE" w:rsidTr="001B2D1C">
        <w:trPr>
          <w:trHeight w:val="890"/>
        </w:trPr>
        <w:tc>
          <w:tcPr>
            <w:tcW w:w="548" w:type="dxa"/>
          </w:tcPr>
          <w:p w:rsidR="00C1271D" w:rsidRPr="00E155EE" w:rsidRDefault="00C1271D" w:rsidP="00C1271D">
            <w:pPr>
              <w:rPr>
                <w:rFonts w:ascii="Century Gothic" w:hAnsi="Century Gothic"/>
                <w:bCs/>
                <w:sz w:val="20"/>
                <w:szCs w:val="20"/>
              </w:rPr>
            </w:pPr>
            <w:r w:rsidRPr="00E155EE">
              <w:rPr>
                <w:rFonts w:ascii="Century Gothic" w:hAnsi="Century Gothic"/>
                <w:bCs/>
                <w:sz w:val="20"/>
                <w:szCs w:val="20"/>
              </w:rPr>
              <w:t>2</w:t>
            </w:r>
          </w:p>
        </w:tc>
        <w:tc>
          <w:tcPr>
            <w:tcW w:w="2674"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Ong Lay Lee</w:t>
            </w:r>
          </w:p>
        </w:tc>
        <w:tc>
          <w:tcPr>
            <w:tcW w:w="2448" w:type="dxa"/>
            <w:gridSpan w:val="2"/>
          </w:tcPr>
          <w:p w:rsidR="00C1271D" w:rsidRPr="00E155EE" w:rsidRDefault="00C1271D" w:rsidP="00C1271D">
            <w:pPr>
              <w:rPr>
                <w:rFonts w:ascii="Century Gothic" w:hAnsi="Century Gothic"/>
                <w:bCs/>
                <w:sz w:val="20"/>
                <w:szCs w:val="20"/>
              </w:rPr>
            </w:pPr>
            <w:r>
              <w:rPr>
                <w:rFonts w:ascii="Century Gothic" w:hAnsi="Century Gothic"/>
                <w:bCs/>
                <w:sz w:val="20"/>
                <w:szCs w:val="20"/>
              </w:rPr>
              <w:t xml:space="preserve">Development of multi-layered oriented strand board from </w:t>
            </w:r>
            <w:r w:rsidRPr="001D7A6C">
              <w:rPr>
                <w:rFonts w:ascii="Century Gothic" w:hAnsi="Century Gothic"/>
                <w:bCs/>
                <w:i/>
                <w:sz w:val="20"/>
                <w:szCs w:val="20"/>
              </w:rPr>
              <w:t>Acacia mangium</w:t>
            </w:r>
            <w:r>
              <w:rPr>
                <w:rFonts w:ascii="Century Gothic" w:hAnsi="Century Gothic"/>
                <w:bCs/>
                <w:sz w:val="20"/>
                <w:szCs w:val="20"/>
              </w:rPr>
              <w:t xml:space="preserve"> wood strands</w:t>
            </w:r>
          </w:p>
        </w:tc>
        <w:tc>
          <w:tcPr>
            <w:tcW w:w="2855" w:type="dxa"/>
            <w:gridSpan w:val="2"/>
          </w:tcPr>
          <w:p w:rsidR="00C1271D" w:rsidRPr="00E155EE" w:rsidRDefault="00C1271D" w:rsidP="00C1271D">
            <w:pPr>
              <w:rPr>
                <w:rFonts w:ascii="Century Gothic" w:hAnsi="Century Gothic"/>
                <w:bCs/>
                <w:sz w:val="20"/>
                <w:szCs w:val="20"/>
              </w:rPr>
            </w:pPr>
            <w:r w:rsidRPr="00E155EE">
              <w:rPr>
                <w:rFonts w:ascii="Century Gothic" w:hAnsi="Century Gothic"/>
                <w:bCs/>
                <w:sz w:val="20"/>
                <w:szCs w:val="20"/>
              </w:rPr>
              <w:t>Graduated in 200</w:t>
            </w:r>
            <w:r>
              <w:rPr>
                <w:rFonts w:ascii="Century Gothic" w:hAnsi="Century Gothic"/>
                <w:bCs/>
                <w:sz w:val="20"/>
                <w:szCs w:val="20"/>
              </w:rPr>
              <w:t>3</w:t>
            </w:r>
          </w:p>
        </w:tc>
      </w:tr>
      <w:tr w:rsidR="00C1271D" w:rsidRPr="00E155EE" w:rsidTr="001B2D1C">
        <w:trPr>
          <w:trHeight w:val="890"/>
        </w:trPr>
        <w:tc>
          <w:tcPr>
            <w:tcW w:w="548"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3</w:t>
            </w:r>
          </w:p>
        </w:tc>
        <w:tc>
          <w:tcPr>
            <w:tcW w:w="2674" w:type="dxa"/>
          </w:tcPr>
          <w:p w:rsidR="00C1271D" w:rsidRDefault="00C1271D" w:rsidP="00C1271D">
            <w:pPr>
              <w:rPr>
                <w:rFonts w:ascii="Century Gothic" w:hAnsi="Century Gothic"/>
                <w:bCs/>
                <w:sz w:val="20"/>
                <w:szCs w:val="20"/>
              </w:rPr>
            </w:pPr>
            <w:r>
              <w:rPr>
                <w:rFonts w:ascii="Century Gothic" w:hAnsi="Century Gothic"/>
                <w:bCs/>
                <w:sz w:val="20"/>
                <w:szCs w:val="20"/>
              </w:rPr>
              <w:t>Steven Chuo Tern Wern</w:t>
            </w:r>
          </w:p>
        </w:tc>
        <w:tc>
          <w:tcPr>
            <w:tcW w:w="2448" w:type="dxa"/>
            <w:gridSpan w:val="2"/>
          </w:tcPr>
          <w:p w:rsidR="00C1271D" w:rsidRPr="00E155EE" w:rsidRDefault="00C1271D" w:rsidP="00C1271D">
            <w:pPr>
              <w:rPr>
                <w:rFonts w:ascii="Century Gothic" w:hAnsi="Century Gothic"/>
                <w:bCs/>
                <w:sz w:val="20"/>
                <w:szCs w:val="20"/>
              </w:rPr>
            </w:pPr>
            <w:r>
              <w:rPr>
                <w:rFonts w:ascii="Century Gothic" w:hAnsi="Century Gothic"/>
                <w:bCs/>
                <w:sz w:val="20"/>
                <w:szCs w:val="20"/>
              </w:rPr>
              <w:t xml:space="preserve">Strength correlations between accelerated aging test and outdoor exposure of laminated veneer lumber </w:t>
            </w:r>
          </w:p>
        </w:tc>
        <w:tc>
          <w:tcPr>
            <w:tcW w:w="2855" w:type="dxa"/>
            <w:gridSpan w:val="2"/>
          </w:tcPr>
          <w:p w:rsidR="00C1271D" w:rsidRPr="00E155EE" w:rsidRDefault="00C1271D" w:rsidP="00C1271D">
            <w:pPr>
              <w:rPr>
                <w:rFonts w:ascii="Century Gothic" w:hAnsi="Century Gothic"/>
                <w:bCs/>
                <w:sz w:val="20"/>
                <w:szCs w:val="20"/>
              </w:rPr>
            </w:pPr>
            <w:r w:rsidRPr="00E155EE">
              <w:rPr>
                <w:rFonts w:ascii="Century Gothic" w:hAnsi="Century Gothic"/>
                <w:bCs/>
                <w:sz w:val="20"/>
                <w:szCs w:val="20"/>
              </w:rPr>
              <w:t>Graduated in 200</w:t>
            </w:r>
            <w:r>
              <w:rPr>
                <w:rFonts w:ascii="Century Gothic" w:hAnsi="Century Gothic"/>
                <w:bCs/>
                <w:sz w:val="20"/>
                <w:szCs w:val="20"/>
              </w:rPr>
              <w:t>4</w:t>
            </w:r>
          </w:p>
        </w:tc>
      </w:tr>
      <w:tr w:rsidR="00C1271D" w:rsidRPr="00E155EE" w:rsidTr="001B2D1C">
        <w:tc>
          <w:tcPr>
            <w:tcW w:w="548"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4</w:t>
            </w:r>
          </w:p>
        </w:tc>
        <w:tc>
          <w:tcPr>
            <w:tcW w:w="2674"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Suffian Misran</w:t>
            </w:r>
          </w:p>
        </w:tc>
        <w:tc>
          <w:tcPr>
            <w:tcW w:w="2448" w:type="dxa"/>
            <w:gridSpan w:val="2"/>
          </w:tcPr>
          <w:p w:rsidR="00C1271D" w:rsidRPr="00E155EE" w:rsidRDefault="00C1271D" w:rsidP="00C1271D">
            <w:pPr>
              <w:rPr>
                <w:rFonts w:ascii="Century Gothic" w:hAnsi="Century Gothic"/>
                <w:bCs/>
                <w:sz w:val="20"/>
                <w:szCs w:val="20"/>
              </w:rPr>
            </w:pPr>
            <w:r>
              <w:rPr>
                <w:rFonts w:ascii="Century Gothic" w:hAnsi="Century Gothic"/>
                <w:bCs/>
                <w:sz w:val="20"/>
                <w:szCs w:val="20"/>
              </w:rPr>
              <w:t>Assessment of rubberwood (</w:t>
            </w:r>
            <w:r w:rsidRPr="00A106B4">
              <w:rPr>
                <w:rFonts w:ascii="Century Gothic" w:hAnsi="Century Gothic"/>
                <w:bCs/>
                <w:i/>
                <w:sz w:val="20"/>
                <w:szCs w:val="20"/>
              </w:rPr>
              <w:t>Hevea brasilianses</w:t>
            </w:r>
            <w:r>
              <w:rPr>
                <w:rFonts w:ascii="Century Gothic" w:hAnsi="Century Gothic"/>
                <w:bCs/>
                <w:sz w:val="20"/>
                <w:szCs w:val="20"/>
              </w:rPr>
              <w:t>) as raw material for Oriented Strand Board (OSB) manufacture</w:t>
            </w:r>
          </w:p>
        </w:tc>
        <w:tc>
          <w:tcPr>
            <w:tcW w:w="2855" w:type="dxa"/>
            <w:gridSpan w:val="2"/>
          </w:tcPr>
          <w:p w:rsidR="00C1271D" w:rsidRPr="00E155EE" w:rsidRDefault="00C1271D" w:rsidP="00C1271D">
            <w:pPr>
              <w:rPr>
                <w:rFonts w:ascii="Century Gothic" w:hAnsi="Century Gothic"/>
                <w:bCs/>
                <w:sz w:val="20"/>
                <w:szCs w:val="20"/>
              </w:rPr>
            </w:pPr>
            <w:r w:rsidRPr="00E155EE">
              <w:rPr>
                <w:rFonts w:ascii="Century Gothic" w:hAnsi="Century Gothic"/>
                <w:bCs/>
                <w:sz w:val="20"/>
                <w:szCs w:val="20"/>
              </w:rPr>
              <w:t>Graduated in 200</w:t>
            </w:r>
            <w:r>
              <w:rPr>
                <w:rFonts w:ascii="Century Gothic" w:hAnsi="Century Gothic"/>
                <w:bCs/>
                <w:sz w:val="20"/>
                <w:szCs w:val="20"/>
              </w:rPr>
              <w:t>5</w:t>
            </w:r>
          </w:p>
        </w:tc>
      </w:tr>
      <w:tr w:rsidR="00C1271D" w:rsidRPr="00E155EE" w:rsidTr="001B2D1C">
        <w:tc>
          <w:tcPr>
            <w:tcW w:w="548"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5</w:t>
            </w:r>
          </w:p>
        </w:tc>
        <w:tc>
          <w:tcPr>
            <w:tcW w:w="2674"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Nor Hafizah Abd. Wahab</w:t>
            </w:r>
          </w:p>
        </w:tc>
        <w:tc>
          <w:tcPr>
            <w:tcW w:w="2448" w:type="dxa"/>
            <w:gridSpan w:val="2"/>
          </w:tcPr>
          <w:p w:rsidR="00C1271D" w:rsidRDefault="00C1271D" w:rsidP="00C1271D">
            <w:pPr>
              <w:rPr>
                <w:rFonts w:ascii="Century Gothic" w:hAnsi="Century Gothic"/>
                <w:bCs/>
                <w:sz w:val="20"/>
                <w:szCs w:val="20"/>
              </w:rPr>
            </w:pPr>
            <w:r>
              <w:rPr>
                <w:rFonts w:ascii="Century Gothic" w:hAnsi="Century Gothic"/>
                <w:bCs/>
                <w:sz w:val="20"/>
                <w:szCs w:val="20"/>
              </w:rPr>
              <w:t xml:space="preserve">Bonding characteristics of kenaf </w:t>
            </w:r>
            <w:r w:rsidRPr="00233952">
              <w:rPr>
                <w:rFonts w:ascii="Century Gothic" w:hAnsi="Century Gothic"/>
                <w:bCs/>
                <w:i/>
                <w:sz w:val="20"/>
                <w:szCs w:val="20"/>
              </w:rPr>
              <w:t>Hibiscus cann</w:t>
            </w:r>
            <w:r>
              <w:rPr>
                <w:rFonts w:ascii="Century Gothic" w:hAnsi="Century Gothic"/>
                <w:bCs/>
                <w:i/>
                <w:sz w:val="20"/>
                <w:szCs w:val="20"/>
              </w:rPr>
              <w:t>a</w:t>
            </w:r>
            <w:r w:rsidRPr="00233952">
              <w:rPr>
                <w:rFonts w:ascii="Century Gothic" w:hAnsi="Century Gothic"/>
                <w:bCs/>
                <w:i/>
                <w:sz w:val="20"/>
                <w:szCs w:val="20"/>
              </w:rPr>
              <w:t>binus</w:t>
            </w:r>
            <w:r>
              <w:rPr>
                <w:rFonts w:ascii="Century Gothic" w:hAnsi="Century Gothic"/>
                <w:bCs/>
                <w:sz w:val="20"/>
                <w:szCs w:val="20"/>
              </w:rPr>
              <w:t>) fibres and its influence on board performance</w:t>
            </w:r>
          </w:p>
          <w:p w:rsidR="00C1271D" w:rsidRPr="00E155EE" w:rsidRDefault="00C1271D" w:rsidP="00C1271D">
            <w:pPr>
              <w:rPr>
                <w:rFonts w:ascii="Century Gothic" w:hAnsi="Century Gothic"/>
                <w:bCs/>
                <w:sz w:val="20"/>
                <w:szCs w:val="20"/>
              </w:rPr>
            </w:pPr>
          </w:p>
        </w:tc>
        <w:tc>
          <w:tcPr>
            <w:tcW w:w="2855" w:type="dxa"/>
            <w:gridSpan w:val="2"/>
          </w:tcPr>
          <w:p w:rsidR="00C1271D" w:rsidRPr="00E155EE" w:rsidRDefault="00C1271D" w:rsidP="00C1271D">
            <w:pPr>
              <w:rPr>
                <w:rFonts w:ascii="Century Gothic" w:hAnsi="Century Gothic"/>
                <w:bCs/>
                <w:sz w:val="20"/>
                <w:szCs w:val="20"/>
              </w:rPr>
            </w:pPr>
            <w:r w:rsidRPr="00E155EE">
              <w:rPr>
                <w:rFonts w:ascii="Century Gothic" w:hAnsi="Century Gothic"/>
                <w:bCs/>
                <w:sz w:val="20"/>
                <w:szCs w:val="20"/>
              </w:rPr>
              <w:t>Graduated in 200</w:t>
            </w:r>
            <w:r>
              <w:rPr>
                <w:rFonts w:ascii="Century Gothic" w:hAnsi="Century Gothic"/>
                <w:bCs/>
                <w:sz w:val="20"/>
                <w:szCs w:val="20"/>
              </w:rPr>
              <w:t>7</w:t>
            </w:r>
          </w:p>
        </w:tc>
      </w:tr>
      <w:tr w:rsidR="00C1271D" w:rsidRPr="00E155EE" w:rsidTr="001B2D1C">
        <w:tc>
          <w:tcPr>
            <w:tcW w:w="548"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6</w:t>
            </w:r>
          </w:p>
        </w:tc>
        <w:tc>
          <w:tcPr>
            <w:tcW w:w="2674"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Adlin Sabrina Rosley</w:t>
            </w:r>
          </w:p>
        </w:tc>
        <w:tc>
          <w:tcPr>
            <w:tcW w:w="2448" w:type="dxa"/>
            <w:gridSpan w:val="2"/>
          </w:tcPr>
          <w:p w:rsidR="00C1271D" w:rsidRDefault="00C1271D" w:rsidP="00C1271D">
            <w:pPr>
              <w:rPr>
                <w:rFonts w:ascii="Century Gothic" w:hAnsi="Century Gothic"/>
                <w:bCs/>
                <w:sz w:val="20"/>
                <w:szCs w:val="20"/>
              </w:rPr>
            </w:pPr>
            <w:r>
              <w:rPr>
                <w:rFonts w:ascii="Century Gothic" w:hAnsi="Century Gothic"/>
                <w:bCs/>
                <w:sz w:val="20"/>
                <w:szCs w:val="20"/>
              </w:rPr>
              <w:t>Macroscopic analysis of succinic anhydride-treated oil palm empty fruit bunch fibres</w:t>
            </w:r>
          </w:p>
          <w:p w:rsidR="00C1271D" w:rsidRPr="00E155EE" w:rsidRDefault="00C1271D" w:rsidP="00C1271D">
            <w:pPr>
              <w:rPr>
                <w:rFonts w:ascii="Century Gothic" w:hAnsi="Century Gothic"/>
                <w:bCs/>
                <w:sz w:val="20"/>
                <w:szCs w:val="20"/>
              </w:rPr>
            </w:pPr>
          </w:p>
        </w:tc>
        <w:tc>
          <w:tcPr>
            <w:tcW w:w="2855" w:type="dxa"/>
            <w:gridSpan w:val="2"/>
          </w:tcPr>
          <w:p w:rsidR="00C1271D" w:rsidRPr="00E155EE" w:rsidRDefault="00C1271D" w:rsidP="00C1271D">
            <w:pPr>
              <w:rPr>
                <w:rFonts w:ascii="Century Gothic" w:hAnsi="Century Gothic"/>
                <w:bCs/>
                <w:sz w:val="20"/>
                <w:szCs w:val="20"/>
              </w:rPr>
            </w:pPr>
            <w:r w:rsidRPr="00E155EE">
              <w:rPr>
                <w:rFonts w:ascii="Century Gothic" w:hAnsi="Century Gothic"/>
                <w:bCs/>
                <w:sz w:val="20"/>
                <w:szCs w:val="20"/>
              </w:rPr>
              <w:t>Graduated in 200</w:t>
            </w:r>
            <w:r>
              <w:rPr>
                <w:rFonts w:ascii="Century Gothic" w:hAnsi="Century Gothic"/>
                <w:bCs/>
                <w:sz w:val="20"/>
                <w:szCs w:val="20"/>
              </w:rPr>
              <w:t>8</w:t>
            </w:r>
          </w:p>
        </w:tc>
      </w:tr>
      <w:tr w:rsidR="00C1271D" w:rsidRPr="00E155EE" w:rsidTr="001B2D1C">
        <w:tc>
          <w:tcPr>
            <w:tcW w:w="548"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7</w:t>
            </w:r>
          </w:p>
        </w:tc>
        <w:tc>
          <w:tcPr>
            <w:tcW w:w="2674"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Syeed SaifulAzry Osman AlEdrus</w:t>
            </w:r>
          </w:p>
        </w:tc>
        <w:tc>
          <w:tcPr>
            <w:tcW w:w="2448" w:type="dxa"/>
            <w:gridSpan w:val="2"/>
          </w:tcPr>
          <w:p w:rsidR="00C1271D" w:rsidRPr="00E155EE" w:rsidRDefault="00C1271D" w:rsidP="0091331D">
            <w:pPr>
              <w:rPr>
                <w:rFonts w:ascii="Century Gothic" w:hAnsi="Century Gothic"/>
                <w:bCs/>
                <w:sz w:val="20"/>
                <w:szCs w:val="20"/>
              </w:rPr>
            </w:pPr>
            <w:r>
              <w:rPr>
                <w:rFonts w:ascii="Century Gothic" w:hAnsi="Century Gothic"/>
                <w:bCs/>
                <w:sz w:val="20"/>
                <w:szCs w:val="20"/>
              </w:rPr>
              <w:t>Performance of particleboard manufactured from new rubber tree clone RRIM 2000 series and oil palm empty fruit bunch blends</w:t>
            </w:r>
          </w:p>
        </w:tc>
        <w:tc>
          <w:tcPr>
            <w:tcW w:w="2855" w:type="dxa"/>
            <w:gridSpan w:val="2"/>
          </w:tcPr>
          <w:p w:rsidR="00C1271D" w:rsidRPr="00E155EE" w:rsidRDefault="00C1271D" w:rsidP="00C1271D">
            <w:pPr>
              <w:rPr>
                <w:rFonts w:ascii="Century Gothic" w:hAnsi="Century Gothic"/>
                <w:bCs/>
                <w:sz w:val="20"/>
                <w:szCs w:val="20"/>
              </w:rPr>
            </w:pPr>
            <w:r w:rsidRPr="00E155EE">
              <w:rPr>
                <w:rFonts w:ascii="Century Gothic" w:hAnsi="Century Gothic"/>
                <w:bCs/>
                <w:sz w:val="20"/>
                <w:szCs w:val="20"/>
              </w:rPr>
              <w:t>Graduated in 2008</w:t>
            </w:r>
          </w:p>
        </w:tc>
      </w:tr>
      <w:tr w:rsidR="00C1271D" w:rsidRPr="00E155EE" w:rsidTr="001B2D1C">
        <w:tc>
          <w:tcPr>
            <w:tcW w:w="548"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lastRenderedPageBreak/>
              <w:t>8</w:t>
            </w:r>
          </w:p>
        </w:tc>
        <w:tc>
          <w:tcPr>
            <w:tcW w:w="2674"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Ismawati Pale</w:t>
            </w:r>
          </w:p>
        </w:tc>
        <w:tc>
          <w:tcPr>
            <w:tcW w:w="2448" w:type="dxa"/>
            <w:gridSpan w:val="2"/>
          </w:tcPr>
          <w:p w:rsidR="00C1271D" w:rsidRDefault="00C1271D" w:rsidP="00C1271D">
            <w:pPr>
              <w:rPr>
                <w:rFonts w:ascii="Century Gothic" w:hAnsi="Century Gothic"/>
                <w:bCs/>
                <w:sz w:val="20"/>
                <w:szCs w:val="20"/>
              </w:rPr>
            </w:pPr>
            <w:r>
              <w:rPr>
                <w:rFonts w:ascii="Century Gothic" w:hAnsi="Century Gothic"/>
                <w:bCs/>
                <w:sz w:val="20"/>
                <w:szCs w:val="20"/>
              </w:rPr>
              <w:t xml:space="preserve">Synthesis and evaluation of carboxyl methyl cellulose (CMC) from kenaf </w:t>
            </w:r>
            <w:r w:rsidRPr="00233952">
              <w:rPr>
                <w:rFonts w:ascii="Century Gothic" w:hAnsi="Century Gothic"/>
                <w:bCs/>
                <w:i/>
                <w:sz w:val="20"/>
                <w:szCs w:val="20"/>
              </w:rPr>
              <w:t>Hibiscus cann</w:t>
            </w:r>
            <w:r>
              <w:rPr>
                <w:rFonts w:ascii="Century Gothic" w:hAnsi="Century Gothic"/>
                <w:bCs/>
                <w:i/>
                <w:sz w:val="20"/>
                <w:szCs w:val="20"/>
              </w:rPr>
              <w:t>a</w:t>
            </w:r>
            <w:r w:rsidRPr="00233952">
              <w:rPr>
                <w:rFonts w:ascii="Century Gothic" w:hAnsi="Century Gothic"/>
                <w:bCs/>
                <w:i/>
                <w:sz w:val="20"/>
                <w:szCs w:val="20"/>
              </w:rPr>
              <w:t>binus</w:t>
            </w:r>
            <w:r>
              <w:rPr>
                <w:rFonts w:ascii="Century Gothic" w:hAnsi="Century Gothic"/>
                <w:bCs/>
                <w:sz w:val="20"/>
                <w:szCs w:val="20"/>
              </w:rPr>
              <w:t>) core material</w:t>
            </w:r>
          </w:p>
          <w:p w:rsidR="00C1271D" w:rsidRPr="00E155EE" w:rsidRDefault="00C1271D" w:rsidP="00C1271D">
            <w:pPr>
              <w:rPr>
                <w:rFonts w:ascii="Century Gothic" w:hAnsi="Century Gothic"/>
                <w:bCs/>
                <w:sz w:val="20"/>
                <w:szCs w:val="20"/>
              </w:rPr>
            </w:pPr>
          </w:p>
        </w:tc>
        <w:tc>
          <w:tcPr>
            <w:tcW w:w="2855" w:type="dxa"/>
            <w:gridSpan w:val="2"/>
          </w:tcPr>
          <w:p w:rsidR="00C1271D" w:rsidRPr="00E155EE" w:rsidRDefault="00C1271D" w:rsidP="00C1271D">
            <w:pPr>
              <w:rPr>
                <w:rFonts w:ascii="Century Gothic" w:hAnsi="Century Gothic"/>
                <w:bCs/>
                <w:sz w:val="20"/>
                <w:szCs w:val="20"/>
              </w:rPr>
            </w:pPr>
            <w:r w:rsidRPr="00E155EE">
              <w:rPr>
                <w:rFonts w:ascii="Century Gothic" w:hAnsi="Century Gothic"/>
                <w:bCs/>
                <w:sz w:val="20"/>
                <w:szCs w:val="20"/>
              </w:rPr>
              <w:t>Graduated in 2008</w:t>
            </w:r>
          </w:p>
        </w:tc>
      </w:tr>
      <w:tr w:rsidR="00C1271D" w:rsidRPr="00E155EE" w:rsidTr="001B2D1C">
        <w:tc>
          <w:tcPr>
            <w:tcW w:w="548"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9</w:t>
            </w:r>
          </w:p>
        </w:tc>
        <w:tc>
          <w:tcPr>
            <w:tcW w:w="2674" w:type="dxa"/>
          </w:tcPr>
          <w:p w:rsidR="00C1271D" w:rsidRPr="000C73B2" w:rsidRDefault="00C1271D" w:rsidP="00C1271D">
            <w:pPr>
              <w:rPr>
                <w:rFonts w:ascii="Century Gothic" w:hAnsi="Century Gothic"/>
                <w:bCs/>
                <w:sz w:val="20"/>
                <w:szCs w:val="20"/>
              </w:rPr>
            </w:pPr>
            <w:r w:rsidRPr="000C73B2">
              <w:rPr>
                <w:rFonts w:ascii="Century Gothic" w:hAnsi="Century Gothic"/>
                <w:bCs/>
                <w:sz w:val="20"/>
                <w:szCs w:val="20"/>
              </w:rPr>
              <w:t>Juhaida Mohd Fadzil</w:t>
            </w:r>
          </w:p>
        </w:tc>
        <w:tc>
          <w:tcPr>
            <w:tcW w:w="2448" w:type="dxa"/>
            <w:gridSpan w:val="2"/>
          </w:tcPr>
          <w:p w:rsidR="00C1271D" w:rsidRPr="000C73B2" w:rsidRDefault="00C1271D" w:rsidP="00C1271D">
            <w:pPr>
              <w:rPr>
                <w:rFonts w:ascii="Century Gothic" w:hAnsi="Century Gothic"/>
                <w:bCs/>
                <w:sz w:val="20"/>
                <w:szCs w:val="20"/>
              </w:rPr>
            </w:pPr>
            <w:r w:rsidRPr="000C73B2">
              <w:rPr>
                <w:rFonts w:ascii="Century Gothic" w:hAnsi="Century Gothic"/>
                <w:bCs/>
                <w:sz w:val="20"/>
                <w:szCs w:val="20"/>
              </w:rPr>
              <w:t>Liquefaction of kenaf core material for wood laminating adhesive</w:t>
            </w:r>
          </w:p>
          <w:p w:rsidR="00C1271D" w:rsidRPr="000C73B2" w:rsidRDefault="00C1271D" w:rsidP="00C1271D">
            <w:pPr>
              <w:rPr>
                <w:rFonts w:ascii="Century Gothic" w:hAnsi="Century Gothic"/>
                <w:bCs/>
                <w:sz w:val="20"/>
                <w:szCs w:val="20"/>
              </w:rPr>
            </w:pPr>
          </w:p>
        </w:tc>
        <w:tc>
          <w:tcPr>
            <w:tcW w:w="2855" w:type="dxa"/>
            <w:gridSpan w:val="2"/>
          </w:tcPr>
          <w:p w:rsidR="00C1271D" w:rsidRPr="000C73B2" w:rsidRDefault="00C1271D" w:rsidP="00C1271D">
            <w:pPr>
              <w:rPr>
                <w:rFonts w:ascii="Century Gothic" w:hAnsi="Century Gothic"/>
                <w:bCs/>
                <w:sz w:val="20"/>
                <w:szCs w:val="20"/>
              </w:rPr>
            </w:pPr>
            <w:r w:rsidRPr="000C73B2">
              <w:rPr>
                <w:rFonts w:ascii="Century Gothic" w:hAnsi="Century Gothic"/>
                <w:bCs/>
                <w:sz w:val="20"/>
                <w:szCs w:val="20"/>
              </w:rPr>
              <w:t>Graduated in 2009</w:t>
            </w:r>
          </w:p>
        </w:tc>
      </w:tr>
      <w:tr w:rsidR="00C1271D" w:rsidRPr="00E155EE" w:rsidTr="001B2D1C">
        <w:tc>
          <w:tcPr>
            <w:tcW w:w="548"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10</w:t>
            </w:r>
          </w:p>
        </w:tc>
        <w:tc>
          <w:tcPr>
            <w:tcW w:w="2674" w:type="dxa"/>
          </w:tcPr>
          <w:p w:rsidR="00C1271D" w:rsidRPr="000C73B2" w:rsidRDefault="00C1271D" w:rsidP="00C1271D">
            <w:pPr>
              <w:rPr>
                <w:rFonts w:ascii="Century Gothic" w:hAnsi="Century Gothic"/>
                <w:bCs/>
                <w:sz w:val="20"/>
                <w:szCs w:val="20"/>
              </w:rPr>
            </w:pPr>
            <w:r w:rsidRPr="000C73B2">
              <w:rPr>
                <w:rFonts w:ascii="Century Gothic" w:hAnsi="Century Gothic"/>
                <w:bCs/>
                <w:sz w:val="20"/>
                <w:szCs w:val="20"/>
              </w:rPr>
              <w:t>Ng Sim Hong</w:t>
            </w:r>
          </w:p>
        </w:tc>
        <w:tc>
          <w:tcPr>
            <w:tcW w:w="2448" w:type="dxa"/>
            <w:gridSpan w:val="2"/>
          </w:tcPr>
          <w:p w:rsidR="00C1271D" w:rsidRPr="000C73B2" w:rsidRDefault="00C1271D" w:rsidP="00C1271D">
            <w:pPr>
              <w:rPr>
                <w:rFonts w:ascii="Century Gothic" w:hAnsi="Century Gothic"/>
                <w:bCs/>
                <w:sz w:val="20"/>
                <w:szCs w:val="20"/>
              </w:rPr>
            </w:pPr>
            <w:r w:rsidRPr="000C73B2">
              <w:rPr>
                <w:rFonts w:ascii="Century Gothic" w:hAnsi="Century Gothic"/>
                <w:bCs/>
                <w:sz w:val="20"/>
                <w:szCs w:val="20"/>
              </w:rPr>
              <w:t xml:space="preserve">Conversion of kenaf </w:t>
            </w:r>
            <w:r w:rsidRPr="000C73B2">
              <w:rPr>
                <w:rFonts w:ascii="Century Gothic" w:hAnsi="Century Gothic"/>
                <w:bCs/>
                <w:i/>
                <w:sz w:val="20"/>
                <w:szCs w:val="20"/>
              </w:rPr>
              <w:t>Hibiscus cannabinus</w:t>
            </w:r>
            <w:r w:rsidRPr="000C73B2">
              <w:rPr>
                <w:rFonts w:ascii="Century Gothic" w:hAnsi="Century Gothic"/>
                <w:bCs/>
                <w:sz w:val="20"/>
                <w:szCs w:val="20"/>
              </w:rPr>
              <w:t>) core material into Lactic acid and effects of physical treatment</w:t>
            </w:r>
          </w:p>
          <w:p w:rsidR="00C1271D" w:rsidRPr="000C73B2" w:rsidRDefault="00C1271D" w:rsidP="00C1271D">
            <w:pPr>
              <w:rPr>
                <w:rFonts w:ascii="Century Gothic" w:hAnsi="Century Gothic"/>
                <w:bCs/>
                <w:sz w:val="20"/>
                <w:szCs w:val="20"/>
              </w:rPr>
            </w:pPr>
          </w:p>
        </w:tc>
        <w:tc>
          <w:tcPr>
            <w:tcW w:w="2855" w:type="dxa"/>
            <w:gridSpan w:val="2"/>
          </w:tcPr>
          <w:p w:rsidR="00C1271D" w:rsidRPr="000C73B2" w:rsidRDefault="00C1271D" w:rsidP="00C1271D">
            <w:pPr>
              <w:rPr>
                <w:rFonts w:ascii="Century Gothic" w:hAnsi="Century Gothic"/>
                <w:bCs/>
                <w:sz w:val="20"/>
                <w:szCs w:val="20"/>
              </w:rPr>
            </w:pPr>
            <w:r>
              <w:rPr>
                <w:rFonts w:ascii="Century Gothic" w:hAnsi="Century Gothic"/>
                <w:bCs/>
                <w:sz w:val="20"/>
                <w:szCs w:val="20"/>
              </w:rPr>
              <w:t>Graduated in 2013</w:t>
            </w:r>
          </w:p>
        </w:tc>
      </w:tr>
      <w:tr w:rsidR="00C1271D" w:rsidRPr="00E155EE" w:rsidTr="001B2D1C">
        <w:tc>
          <w:tcPr>
            <w:tcW w:w="548"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11</w:t>
            </w:r>
          </w:p>
        </w:tc>
        <w:tc>
          <w:tcPr>
            <w:tcW w:w="2674" w:type="dxa"/>
          </w:tcPr>
          <w:p w:rsidR="00C1271D" w:rsidRPr="000C73B2" w:rsidRDefault="00C1271D" w:rsidP="00C1271D">
            <w:pPr>
              <w:rPr>
                <w:rFonts w:ascii="Century Gothic" w:hAnsi="Century Gothic"/>
                <w:bCs/>
                <w:sz w:val="20"/>
                <w:szCs w:val="20"/>
              </w:rPr>
            </w:pPr>
            <w:r w:rsidRPr="000C73B2">
              <w:rPr>
                <w:rFonts w:ascii="Century Gothic" w:hAnsi="Century Gothic"/>
                <w:bCs/>
                <w:sz w:val="20"/>
                <w:szCs w:val="20"/>
              </w:rPr>
              <w:t>Yeoh Beng Hong</w:t>
            </w:r>
          </w:p>
        </w:tc>
        <w:tc>
          <w:tcPr>
            <w:tcW w:w="2448" w:type="dxa"/>
            <w:gridSpan w:val="2"/>
          </w:tcPr>
          <w:p w:rsidR="00C1271D" w:rsidRPr="000C73B2" w:rsidRDefault="00C1271D" w:rsidP="00C1271D">
            <w:pPr>
              <w:rPr>
                <w:rFonts w:ascii="Century Gothic" w:hAnsi="Century Gothic"/>
                <w:bCs/>
                <w:sz w:val="20"/>
                <w:szCs w:val="20"/>
              </w:rPr>
            </w:pPr>
            <w:r w:rsidRPr="000C73B2">
              <w:rPr>
                <w:rFonts w:ascii="Century Gothic" w:hAnsi="Century Gothic"/>
                <w:bCs/>
                <w:sz w:val="20"/>
                <w:szCs w:val="20"/>
              </w:rPr>
              <w:t xml:space="preserve">Development of tannin-phenol formaldehyde resin from sulfited tannin of </w:t>
            </w:r>
            <w:r w:rsidRPr="000C73B2">
              <w:rPr>
                <w:rFonts w:ascii="Century Gothic" w:hAnsi="Century Gothic"/>
                <w:bCs/>
                <w:i/>
                <w:sz w:val="20"/>
                <w:szCs w:val="20"/>
              </w:rPr>
              <w:t>Acacia mangium</w:t>
            </w:r>
            <w:r w:rsidRPr="000C73B2">
              <w:rPr>
                <w:rFonts w:ascii="Century Gothic" w:hAnsi="Century Gothic"/>
                <w:bCs/>
                <w:sz w:val="20"/>
                <w:szCs w:val="20"/>
              </w:rPr>
              <w:t xml:space="preserve"> for bonding tropical hardwood plywood</w:t>
            </w:r>
          </w:p>
          <w:p w:rsidR="00C1271D" w:rsidRPr="000C73B2" w:rsidRDefault="00C1271D" w:rsidP="00C1271D">
            <w:pPr>
              <w:rPr>
                <w:rFonts w:ascii="Century Gothic" w:hAnsi="Century Gothic"/>
                <w:bCs/>
                <w:sz w:val="20"/>
                <w:szCs w:val="20"/>
              </w:rPr>
            </w:pPr>
          </w:p>
        </w:tc>
        <w:tc>
          <w:tcPr>
            <w:tcW w:w="2855" w:type="dxa"/>
            <w:gridSpan w:val="2"/>
          </w:tcPr>
          <w:p w:rsidR="00C1271D" w:rsidRPr="000C73B2" w:rsidRDefault="00C1271D" w:rsidP="00C1271D">
            <w:pPr>
              <w:rPr>
                <w:rFonts w:ascii="Century Gothic" w:hAnsi="Century Gothic"/>
                <w:bCs/>
                <w:sz w:val="20"/>
                <w:szCs w:val="20"/>
              </w:rPr>
            </w:pPr>
            <w:r w:rsidRPr="000C73B2">
              <w:rPr>
                <w:rFonts w:ascii="Century Gothic" w:hAnsi="Century Gothic"/>
                <w:bCs/>
                <w:sz w:val="20"/>
                <w:szCs w:val="20"/>
              </w:rPr>
              <w:t>Graduated in 201</w:t>
            </w:r>
            <w:r>
              <w:rPr>
                <w:rFonts w:ascii="Century Gothic" w:hAnsi="Century Gothic"/>
                <w:bCs/>
                <w:sz w:val="20"/>
                <w:szCs w:val="20"/>
              </w:rPr>
              <w:t>0</w:t>
            </w:r>
          </w:p>
        </w:tc>
      </w:tr>
      <w:tr w:rsidR="00C1271D" w:rsidRPr="00E155EE" w:rsidTr="001B2D1C">
        <w:tc>
          <w:tcPr>
            <w:tcW w:w="548" w:type="dxa"/>
          </w:tcPr>
          <w:p w:rsidR="00C1271D" w:rsidRPr="00B90A76" w:rsidRDefault="00C1271D" w:rsidP="00C1271D">
            <w:pPr>
              <w:rPr>
                <w:rFonts w:ascii="Century Gothic" w:hAnsi="Century Gothic"/>
                <w:bCs/>
                <w:sz w:val="20"/>
                <w:szCs w:val="20"/>
              </w:rPr>
            </w:pPr>
            <w:r w:rsidRPr="00B90A76">
              <w:rPr>
                <w:rFonts w:ascii="Century Gothic" w:hAnsi="Century Gothic"/>
                <w:bCs/>
                <w:sz w:val="20"/>
                <w:szCs w:val="20"/>
              </w:rPr>
              <w:t>12</w:t>
            </w:r>
          </w:p>
        </w:tc>
        <w:tc>
          <w:tcPr>
            <w:tcW w:w="2674" w:type="dxa"/>
          </w:tcPr>
          <w:p w:rsidR="00C1271D" w:rsidRPr="00B90A76" w:rsidRDefault="00C1271D" w:rsidP="00C1271D">
            <w:pPr>
              <w:rPr>
                <w:rFonts w:ascii="Century Gothic" w:hAnsi="Century Gothic"/>
                <w:bCs/>
                <w:sz w:val="20"/>
                <w:szCs w:val="20"/>
              </w:rPr>
            </w:pPr>
            <w:r w:rsidRPr="00B90A76">
              <w:rPr>
                <w:rFonts w:ascii="Century Gothic" w:hAnsi="Century Gothic"/>
                <w:bCs/>
                <w:sz w:val="20"/>
                <w:szCs w:val="20"/>
              </w:rPr>
              <w:t>Wong Thye Siang</w:t>
            </w:r>
          </w:p>
        </w:tc>
        <w:tc>
          <w:tcPr>
            <w:tcW w:w="2448" w:type="dxa"/>
            <w:gridSpan w:val="2"/>
          </w:tcPr>
          <w:p w:rsidR="00C1271D" w:rsidRPr="00B90A76" w:rsidRDefault="00C1271D" w:rsidP="00C1271D">
            <w:pPr>
              <w:rPr>
                <w:rFonts w:ascii="Century Gothic" w:hAnsi="Century Gothic"/>
                <w:bCs/>
                <w:sz w:val="20"/>
                <w:szCs w:val="20"/>
              </w:rPr>
            </w:pPr>
            <w:r w:rsidRPr="00B90A76">
              <w:rPr>
                <w:rFonts w:ascii="Century Gothic" w:hAnsi="Century Gothic"/>
                <w:bCs/>
                <w:sz w:val="20"/>
                <w:szCs w:val="20"/>
              </w:rPr>
              <w:t>Reducing spring back in densified mahang (</w:t>
            </w:r>
            <w:r w:rsidRPr="00B90A76">
              <w:rPr>
                <w:rFonts w:ascii="Century Gothic" w:hAnsi="Century Gothic"/>
                <w:bCs/>
                <w:i/>
                <w:sz w:val="20"/>
                <w:szCs w:val="20"/>
              </w:rPr>
              <w:t>Macaranga</w:t>
            </w:r>
            <w:r w:rsidRPr="00B90A76">
              <w:rPr>
                <w:rFonts w:ascii="Century Gothic" w:hAnsi="Century Gothic"/>
                <w:bCs/>
                <w:sz w:val="20"/>
                <w:szCs w:val="20"/>
              </w:rPr>
              <w:t xml:space="preserve"> spp) by steaming</w:t>
            </w:r>
          </w:p>
          <w:p w:rsidR="00C1271D" w:rsidRPr="00B90A76" w:rsidRDefault="00C1271D" w:rsidP="00C1271D">
            <w:pPr>
              <w:rPr>
                <w:rFonts w:ascii="Century Gothic" w:hAnsi="Century Gothic"/>
                <w:bCs/>
                <w:sz w:val="20"/>
                <w:szCs w:val="20"/>
              </w:rPr>
            </w:pPr>
          </w:p>
        </w:tc>
        <w:tc>
          <w:tcPr>
            <w:tcW w:w="2855" w:type="dxa"/>
            <w:gridSpan w:val="2"/>
          </w:tcPr>
          <w:p w:rsidR="00C1271D" w:rsidRPr="000C73B2" w:rsidRDefault="00C1271D" w:rsidP="00C1271D">
            <w:pPr>
              <w:rPr>
                <w:rFonts w:ascii="Century Gothic" w:hAnsi="Century Gothic"/>
                <w:bCs/>
                <w:sz w:val="20"/>
                <w:szCs w:val="20"/>
              </w:rPr>
            </w:pPr>
            <w:r w:rsidRPr="00B90A76">
              <w:rPr>
                <w:rFonts w:ascii="Century Gothic" w:hAnsi="Century Gothic"/>
                <w:bCs/>
                <w:sz w:val="20"/>
                <w:szCs w:val="20"/>
              </w:rPr>
              <w:t>Graduated in 2013</w:t>
            </w:r>
          </w:p>
        </w:tc>
      </w:tr>
      <w:tr w:rsidR="00C1271D" w:rsidRPr="00E155EE" w:rsidTr="001B2D1C">
        <w:tc>
          <w:tcPr>
            <w:tcW w:w="548"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13</w:t>
            </w:r>
          </w:p>
        </w:tc>
        <w:tc>
          <w:tcPr>
            <w:tcW w:w="2674" w:type="dxa"/>
          </w:tcPr>
          <w:p w:rsidR="00C1271D" w:rsidRPr="000C73B2" w:rsidRDefault="00C1271D" w:rsidP="00C1271D">
            <w:pPr>
              <w:rPr>
                <w:rFonts w:ascii="Century Gothic" w:hAnsi="Century Gothic"/>
                <w:bCs/>
                <w:sz w:val="20"/>
                <w:szCs w:val="20"/>
              </w:rPr>
            </w:pPr>
            <w:r w:rsidRPr="000C73B2">
              <w:rPr>
                <w:rFonts w:ascii="Century Gothic" w:hAnsi="Century Gothic"/>
                <w:bCs/>
                <w:sz w:val="20"/>
                <w:szCs w:val="20"/>
              </w:rPr>
              <w:t>Norani Abd. Karim</w:t>
            </w:r>
          </w:p>
        </w:tc>
        <w:tc>
          <w:tcPr>
            <w:tcW w:w="2448" w:type="dxa"/>
            <w:gridSpan w:val="2"/>
          </w:tcPr>
          <w:p w:rsidR="00C1271D" w:rsidRPr="000C73B2" w:rsidRDefault="00C1271D" w:rsidP="00C1271D">
            <w:pPr>
              <w:rPr>
                <w:rFonts w:ascii="Century Gothic" w:hAnsi="Century Gothic"/>
                <w:bCs/>
                <w:sz w:val="20"/>
                <w:szCs w:val="20"/>
              </w:rPr>
            </w:pPr>
            <w:r w:rsidRPr="000C73B2">
              <w:rPr>
                <w:rFonts w:ascii="Century Gothic" w:hAnsi="Century Gothic"/>
                <w:bCs/>
                <w:sz w:val="20"/>
                <w:szCs w:val="20"/>
              </w:rPr>
              <w:t>Particles characteristics and properties of particleboard manufactured from kenaf (</w:t>
            </w:r>
            <w:r w:rsidRPr="000C73B2">
              <w:rPr>
                <w:rFonts w:ascii="Century Gothic" w:hAnsi="Century Gothic"/>
                <w:bCs/>
                <w:i/>
                <w:sz w:val="20"/>
                <w:szCs w:val="20"/>
              </w:rPr>
              <w:t>Hibiscus cannabinus</w:t>
            </w:r>
            <w:r w:rsidRPr="000C73B2">
              <w:rPr>
                <w:rFonts w:ascii="Century Gothic" w:hAnsi="Century Gothic"/>
                <w:bCs/>
                <w:sz w:val="20"/>
                <w:szCs w:val="20"/>
              </w:rPr>
              <w:t>) stem</w:t>
            </w:r>
          </w:p>
        </w:tc>
        <w:tc>
          <w:tcPr>
            <w:tcW w:w="2855" w:type="dxa"/>
            <w:gridSpan w:val="2"/>
          </w:tcPr>
          <w:p w:rsidR="00C1271D" w:rsidRPr="000C73B2" w:rsidRDefault="00C1271D" w:rsidP="00C1271D">
            <w:pPr>
              <w:rPr>
                <w:rFonts w:ascii="Century Gothic" w:hAnsi="Century Gothic"/>
                <w:bCs/>
                <w:sz w:val="20"/>
                <w:szCs w:val="20"/>
              </w:rPr>
            </w:pPr>
            <w:r w:rsidRPr="000C73B2">
              <w:rPr>
                <w:rFonts w:ascii="Century Gothic" w:hAnsi="Century Gothic"/>
                <w:bCs/>
                <w:sz w:val="20"/>
                <w:szCs w:val="20"/>
              </w:rPr>
              <w:t>Graduated in 2011</w:t>
            </w:r>
          </w:p>
        </w:tc>
      </w:tr>
      <w:tr w:rsidR="00C1271D" w:rsidRPr="00E155EE" w:rsidTr="001B2D1C">
        <w:tc>
          <w:tcPr>
            <w:tcW w:w="548"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14</w:t>
            </w:r>
          </w:p>
        </w:tc>
        <w:tc>
          <w:tcPr>
            <w:tcW w:w="2674" w:type="dxa"/>
          </w:tcPr>
          <w:p w:rsidR="00C1271D" w:rsidRPr="000C73B2" w:rsidRDefault="00C1271D" w:rsidP="00C1271D">
            <w:pPr>
              <w:rPr>
                <w:rFonts w:ascii="Century Gothic" w:hAnsi="Century Gothic"/>
                <w:bCs/>
                <w:sz w:val="20"/>
                <w:szCs w:val="20"/>
              </w:rPr>
            </w:pPr>
            <w:r w:rsidRPr="000C73B2">
              <w:rPr>
                <w:rFonts w:ascii="Century Gothic" w:hAnsi="Century Gothic"/>
                <w:bCs/>
                <w:sz w:val="20"/>
                <w:szCs w:val="20"/>
              </w:rPr>
              <w:t>Shahrul Rizal Baharuddin</w:t>
            </w:r>
          </w:p>
        </w:tc>
        <w:tc>
          <w:tcPr>
            <w:tcW w:w="2448" w:type="dxa"/>
            <w:gridSpan w:val="2"/>
          </w:tcPr>
          <w:p w:rsidR="00C1271D" w:rsidRDefault="00C1271D" w:rsidP="00C1271D">
            <w:pPr>
              <w:rPr>
                <w:rFonts w:ascii="Century Gothic" w:hAnsi="Century Gothic"/>
                <w:bCs/>
                <w:sz w:val="20"/>
                <w:szCs w:val="20"/>
              </w:rPr>
            </w:pPr>
            <w:r w:rsidRPr="000C73B2">
              <w:rPr>
                <w:rFonts w:ascii="Century Gothic" w:hAnsi="Century Gothic"/>
                <w:bCs/>
                <w:sz w:val="20"/>
                <w:szCs w:val="20"/>
              </w:rPr>
              <w:t xml:space="preserve">Performance of Urea-formaldehyde-bonded Medium Density Fibreboard (MDF) manufactured from kenaf stem </w:t>
            </w:r>
          </w:p>
          <w:p w:rsidR="001B2D1C" w:rsidRPr="000C73B2" w:rsidRDefault="001B2D1C" w:rsidP="00C1271D">
            <w:pPr>
              <w:rPr>
                <w:rFonts w:ascii="Century Gothic" w:hAnsi="Century Gothic"/>
                <w:bCs/>
                <w:sz w:val="20"/>
                <w:szCs w:val="20"/>
              </w:rPr>
            </w:pPr>
          </w:p>
        </w:tc>
        <w:tc>
          <w:tcPr>
            <w:tcW w:w="2855" w:type="dxa"/>
            <w:gridSpan w:val="2"/>
          </w:tcPr>
          <w:p w:rsidR="00C1271D" w:rsidRPr="000C73B2" w:rsidRDefault="00C1271D" w:rsidP="00C1271D">
            <w:pPr>
              <w:rPr>
                <w:rFonts w:ascii="Century Gothic" w:hAnsi="Century Gothic"/>
                <w:bCs/>
                <w:sz w:val="20"/>
                <w:szCs w:val="20"/>
              </w:rPr>
            </w:pPr>
            <w:r w:rsidRPr="000C73B2">
              <w:rPr>
                <w:rFonts w:ascii="Century Gothic" w:hAnsi="Century Gothic"/>
                <w:bCs/>
                <w:sz w:val="20"/>
                <w:szCs w:val="20"/>
              </w:rPr>
              <w:t>On-going</w:t>
            </w:r>
          </w:p>
          <w:p w:rsidR="00C1271D" w:rsidRPr="000C73B2" w:rsidRDefault="00C1271D" w:rsidP="00C1271D">
            <w:pPr>
              <w:rPr>
                <w:rFonts w:ascii="Century Gothic" w:hAnsi="Century Gothic"/>
                <w:bCs/>
                <w:sz w:val="20"/>
                <w:szCs w:val="20"/>
              </w:rPr>
            </w:pPr>
            <w:r w:rsidRPr="000C73B2">
              <w:rPr>
                <w:rFonts w:ascii="Century Gothic" w:hAnsi="Century Gothic"/>
                <w:bCs/>
                <w:sz w:val="20"/>
                <w:szCs w:val="20"/>
              </w:rPr>
              <w:t>(July 2008)</w:t>
            </w:r>
          </w:p>
        </w:tc>
      </w:tr>
      <w:tr w:rsidR="00C1271D" w:rsidRPr="00E155EE" w:rsidTr="001B2D1C">
        <w:tc>
          <w:tcPr>
            <w:tcW w:w="548" w:type="dxa"/>
          </w:tcPr>
          <w:p w:rsidR="00C1271D" w:rsidRPr="00E155EE" w:rsidRDefault="00C1271D" w:rsidP="00C1271D">
            <w:pPr>
              <w:rPr>
                <w:rFonts w:ascii="Century Gothic" w:hAnsi="Century Gothic"/>
                <w:bCs/>
                <w:sz w:val="20"/>
                <w:szCs w:val="20"/>
              </w:rPr>
            </w:pPr>
            <w:r>
              <w:rPr>
                <w:rFonts w:ascii="Century Gothic" w:hAnsi="Century Gothic"/>
                <w:bCs/>
                <w:sz w:val="20"/>
                <w:szCs w:val="20"/>
              </w:rPr>
              <w:t>1</w:t>
            </w:r>
            <w:r w:rsidR="001B2D1C">
              <w:rPr>
                <w:rFonts w:ascii="Century Gothic" w:hAnsi="Century Gothic"/>
                <w:bCs/>
                <w:sz w:val="20"/>
                <w:szCs w:val="20"/>
              </w:rPr>
              <w:t>5</w:t>
            </w:r>
          </w:p>
        </w:tc>
        <w:tc>
          <w:tcPr>
            <w:tcW w:w="2674" w:type="dxa"/>
          </w:tcPr>
          <w:p w:rsidR="00C1271D" w:rsidRPr="000C73B2" w:rsidRDefault="00C1271D" w:rsidP="00C1271D">
            <w:pPr>
              <w:rPr>
                <w:rFonts w:ascii="Century Gothic" w:hAnsi="Century Gothic"/>
                <w:bCs/>
                <w:sz w:val="20"/>
                <w:szCs w:val="20"/>
              </w:rPr>
            </w:pPr>
            <w:r w:rsidRPr="000C73B2">
              <w:rPr>
                <w:rFonts w:ascii="Century Gothic" w:hAnsi="Century Gothic"/>
                <w:bCs/>
                <w:sz w:val="20"/>
                <w:szCs w:val="20"/>
              </w:rPr>
              <w:t>Aisyah Humaira Alias</w:t>
            </w:r>
          </w:p>
        </w:tc>
        <w:tc>
          <w:tcPr>
            <w:tcW w:w="2448" w:type="dxa"/>
            <w:gridSpan w:val="2"/>
          </w:tcPr>
          <w:p w:rsidR="00C1271D" w:rsidRDefault="00C1271D" w:rsidP="00C1271D">
            <w:pPr>
              <w:rPr>
                <w:rFonts w:ascii="Century Gothic" w:hAnsi="Century Gothic"/>
                <w:bCs/>
                <w:sz w:val="20"/>
                <w:szCs w:val="20"/>
              </w:rPr>
            </w:pPr>
            <w:r w:rsidRPr="000C73B2">
              <w:rPr>
                <w:rFonts w:ascii="Century Gothic" w:hAnsi="Century Gothic"/>
                <w:bCs/>
                <w:sz w:val="20"/>
                <w:szCs w:val="20"/>
              </w:rPr>
              <w:t>Effects of hydrothermal  pulping temperature on the morphology of kenaf (</w:t>
            </w:r>
            <w:r w:rsidRPr="000C73B2">
              <w:rPr>
                <w:rFonts w:ascii="Century Gothic" w:hAnsi="Century Gothic"/>
                <w:bCs/>
                <w:i/>
                <w:sz w:val="20"/>
                <w:szCs w:val="20"/>
              </w:rPr>
              <w:t>Hibiscus cannabinus</w:t>
            </w:r>
            <w:r w:rsidRPr="000C73B2">
              <w:rPr>
                <w:rFonts w:ascii="Century Gothic" w:hAnsi="Century Gothic"/>
                <w:bCs/>
                <w:sz w:val="20"/>
                <w:szCs w:val="20"/>
              </w:rPr>
              <w:t>) fibres and it’s influence on Medium Density Fibreboard (MDF) performance</w:t>
            </w:r>
          </w:p>
          <w:p w:rsidR="00C1271D" w:rsidRPr="000C73B2" w:rsidRDefault="00C1271D" w:rsidP="00C1271D">
            <w:pPr>
              <w:rPr>
                <w:rFonts w:ascii="Century Gothic" w:hAnsi="Century Gothic"/>
                <w:bCs/>
                <w:sz w:val="20"/>
                <w:szCs w:val="20"/>
              </w:rPr>
            </w:pPr>
          </w:p>
        </w:tc>
        <w:tc>
          <w:tcPr>
            <w:tcW w:w="2855" w:type="dxa"/>
            <w:gridSpan w:val="2"/>
          </w:tcPr>
          <w:p w:rsidR="00C1271D" w:rsidRPr="000C73B2" w:rsidRDefault="00C1271D" w:rsidP="00C1271D">
            <w:pPr>
              <w:rPr>
                <w:rFonts w:ascii="Century Gothic" w:hAnsi="Century Gothic"/>
                <w:bCs/>
                <w:sz w:val="20"/>
                <w:szCs w:val="20"/>
              </w:rPr>
            </w:pPr>
            <w:r>
              <w:rPr>
                <w:rFonts w:ascii="Century Gothic" w:hAnsi="Century Gothic"/>
                <w:bCs/>
                <w:sz w:val="20"/>
                <w:szCs w:val="20"/>
              </w:rPr>
              <w:t>Graduated in 2013</w:t>
            </w:r>
          </w:p>
        </w:tc>
      </w:tr>
      <w:tr w:rsidR="00C1271D" w:rsidRPr="00E155EE" w:rsidTr="001B2D1C">
        <w:tc>
          <w:tcPr>
            <w:tcW w:w="548" w:type="dxa"/>
          </w:tcPr>
          <w:p w:rsidR="00C1271D" w:rsidRDefault="00C1271D" w:rsidP="00C1271D">
            <w:pPr>
              <w:rPr>
                <w:rFonts w:ascii="Century Gothic" w:hAnsi="Century Gothic"/>
                <w:bCs/>
                <w:sz w:val="20"/>
                <w:szCs w:val="20"/>
              </w:rPr>
            </w:pPr>
            <w:r>
              <w:rPr>
                <w:rFonts w:ascii="Century Gothic" w:hAnsi="Century Gothic"/>
                <w:bCs/>
                <w:sz w:val="20"/>
                <w:szCs w:val="20"/>
              </w:rPr>
              <w:lastRenderedPageBreak/>
              <w:t>1</w:t>
            </w:r>
            <w:r w:rsidR="001B2D1C">
              <w:rPr>
                <w:rFonts w:ascii="Century Gothic" w:hAnsi="Century Gothic"/>
                <w:bCs/>
                <w:sz w:val="20"/>
                <w:szCs w:val="20"/>
              </w:rPr>
              <w:t>6</w:t>
            </w:r>
          </w:p>
        </w:tc>
        <w:tc>
          <w:tcPr>
            <w:tcW w:w="2674" w:type="dxa"/>
          </w:tcPr>
          <w:p w:rsidR="00C1271D" w:rsidRDefault="00C1271D" w:rsidP="00C1271D">
            <w:pPr>
              <w:rPr>
                <w:rFonts w:ascii="Century Gothic" w:hAnsi="Century Gothic"/>
                <w:bCs/>
                <w:sz w:val="20"/>
                <w:szCs w:val="20"/>
              </w:rPr>
            </w:pPr>
            <w:r>
              <w:rPr>
                <w:rFonts w:ascii="Century Gothic" w:hAnsi="Century Gothic"/>
                <w:bCs/>
                <w:sz w:val="20"/>
                <w:szCs w:val="20"/>
              </w:rPr>
              <w:t>Lukmanul Hakim Zaini</w:t>
            </w:r>
          </w:p>
        </w:tc>
        <w:tc>
          <w:tcPr>
            <w:tcW w:w="2448" w:type="dxa"/>
            <w:gridSpan w:val="2"/>
          </w:tcPr>
          <w:p w:rsidR="00C1271D" w:rsidRDefault="00C1271D" w:rsidP="00C1271D">
            <w:pPr>
              <w:rPr>
                <w:rFonts w:ascii="Century Gothic" w:hAnsi="Century Gothic"/>
                <w:bCs/>
                <w:sz w:val="20"/>
                <w:szCs w:val="20"/>
              </w:rPr>
            </w:pPr>
            <w:r>
              <w:rPr>
                <w:rFonts w:ascii="Century Gothic" w:hAnsi="Century Gothic"/>
                <w:bCs/>
                <w:sz w:val="20"/>
                <w:szCs w:val="20"/>
              </w:rPr>
              <w:t>Preparation and Characterization of Cellulose Whiskers from Kenaf Bast (Hibiscus cannabinus L.) and Its Application in Bionanocompsite Via Solution Casting</w:t>
            </w:r>
          </w:p>
          <w:p w:rsidR="00C1271D" w:rsidRDefault="00C1271D" w:rsidP="00C1271D">
            <w:pPr>
              <w:rPr>
                <w:rFonts w:ascii="Century Gothic" w:hAnsi="Century Gothic"/>
                <w:bCs/>
                <w:sz w:val="20"/>
                <w:szCs w:val="20"/>
              </w:rPr>
            </w:pPr>
          </w:p>
        </w:tc>
        <w:tc>
          <w:tcPr>
            <w:tcW w:w="2855" w:type="dxa"/>
            <w:gridSpan w:val="2"/>
          </w:tcPr>
          <w:p w:rsidR="00C1271D" w:rsidRPr="00D263F1" w:rsidRDefault="00C1271D" w:rsidP="00C1271D">
            <w:pPr>
              <w:rPr>
                <w:rFonts w:ascii="Century Gothic" w:hAnsi="Century Gothic"/>
                <w:bCs/>
                <w:sz w:val="20"/>
                <w:szCs w:val="20"/>
              </w:rPr>
            </w:pPr>
            <w:r>
              <w:rPr>
                <w:rFonts w:ascii="Century Gothic" w:hAnsi="Century Gothic"/>
                <w:bCs/>
                <w:sz w:val="20"/>
                <w:szCs w:val="20"/>
              </w:rPr>
              <w:t>Graduated in 2013</w:t>
            </w:r>
          </w:p>
        </w:tc>
      </w:tr>
      <w:tr w:rsidR="00C1271D" w:rsidRPr="00E155EE" w:rsidTr="001B2D1C">
        <w:tc>
          <w:tcPr>
            <w:tcW w:w="548" w:type="dxa"/>
          </w:tcPr>
          <w:p w:rsidR="00C1271D" w:rsidRDefault="00C1271D" w:rsidP="00C1271D">
            <w:pPr>
              <w:rPr>
                <w:rFonts w:ascii="Century Gothic" w:hAnsi="Century Gothic"/>
                <w:bCs/>
                <w:sz w:val="20"/>
                <w:szCs w:val="20"/>
              </w:rPr>
            </w:pPr>
            <w:r>
              <w:rPr>
                <w:rFonts w:ascii="Century Gothic" w:hAnsi="Century Gothic"/>
                <w:bCs/>
                <w:sz w:val="20"/>
                <w:szCs w:val="20"/>
              </w:rPr>
              <w:t>1</w:t>
            </w:r>
            <w:r w:rsidR="001B2D1C">
              <w:rPr>
                <w:rFonts w:ascii="Century Gothic" w:hAnsi="Century Gothic"/>
                <w:bCs/>
                <w:sz w:val="20"/>
                <w:szCs w:val="20"/>
              </w:rPr>
              <w:t>7</w:t>
            </w:r>
          </w:p>
        </w:tc>
        <w:tc>
          <w:tcPr>
            <w:tcW w:w="2674" w:type="dxa"/>
          </w:tcPr>
          <w:p w:rsidR="00C1271D" w:rsidRDefault="00C1271D" w:rsidP="00C1271D">
            <w:pPr>
              <w:rPr>
                <w:rFonts w:ascii="Century Gothic" w:hAnsi="Century Gothic"/>
                <w:bCs/>
                <w:sz w:val="20"/>
                <w:szCs w:val="20"/>
              </w:rPr>
            </w:pPr>
            <w:r>
              <w:rPr>
                <w:rFonts w:ascii="Century Gothic" w:hAnsi="Century Gothic"/>
                <w:bCs/>
                <w:sz w:val="20"/>
                <w:szCs w:val="20"/>
              </w:rPr>
              <w:t>Balkis Fatomer A. Bakar</w:t>
            </w:r>
          </w:p>
        </w:tc>
        <w:tc>
          <w:tcPr>
            <w:tcW w:w="2448" w:type="dxa"/>
            <w:gridSpan w:val="2"/>
          </w:tcPr>
          <w:p w:rsidR="00C1271D" w:rsidRDefault="00C1271D" w:rsidP="00C1271D">
            <w:pPr>
              <w:rPr>
                <w:rFonts w:ascii="Century Gothic" w:hAnsi="Century Gothic"/>
                <w:bCs/>
                <w:sz w:val="20"/>
                <w:szCs w:val="20"/>
              </w:rPr>
            </w:pPr>
            <w:r>
              <w:rPr>
                <w:rFonts w:ascii="Century Gothic" w:hAnsi="Century Gothic"/>
                <w:bCs/>
                <w:sz w:val="20"/>
                <w:szCs w:val="20"/>
              </w:rPr>
              <w:t>Effects of Drying on Extractive Content and Its Influence on the Porosity of Oil Palm Stem Wood</w:t>
            </w:r>
          </w:p>
          <w:p w:rsidR="00C1271D" w:rsidRDefault="00C1271D" w:rsidP="00C1271D">
            <w:pPr>
              <w:rPr>
                <w:rFonts w:ascii="Century Gothic" w:hAnsi="Century Gothic"/>
                <w:bCs/>
                <w:sz w:val="20"/>
                <w:szCs w:val="20"/>
              </w:rPr>
            </w:pPr>
          </w:p>
        </w:tc>
        <w:tc>
          <w:tcPr>
            <w:tcW w:w="2855" w:type="dxa"/>
            <w:gridSpan w:val="2"/>
          </w:tcPr>
          <w:p w:rsidR="00C1271D" w:rsidRPr="00D263F1" w:rsidRDefault="00C1271D" w:rsidP="00C1271D">
            <w:pPr>
              <w:rPr>
                <w:rFonts w:ascii="Century Gothic" w:hAnsi="Century Gothic"/>
                <w:bCs/>
                <w:sz w:val="20"/>
                <w:szCs w:val="20"/>
              </w:rPr>
            </w:pPr>
            <w:r>
              <w:rPr>
                <w:rFonts w:ascii="Century Gothic" w:hAnsi="Century Gothic"/>
                <w:bCs/>
                <w:sz w:val="20"/>
                <w:szCs w:val="20"/>
              </w:rPr>
              <w:t>Graduated in 2015</w:t>
            </w:r>
          </w:p>
        </w:tc>
      </w:tr>
      <w:tr w:rsidR="00C1271D" w:rsidRPr="00E155EE" w:rsidTr="001B2D1C">
        <w:tc>
          <w:tcPr>
            <w:tcW w:w="548" w:type="dxa"/>
          </w:tcPr>
          <w:p w:rsidR="00C1271D" w:rsidRDefault="001B2D1C" w:rsidP="00C1271D">
            <w:pPr>
              <w:rPr>
                <w:rFonts w:ascii="Century Gothic" w:hAnsi="Century Gothic"/>
                <w:bCs/>
                <w:sz w:val="20"/>
                <w:szCs w:val="20"/>
              </w:rPr>
            </w:pPr>
            <w:r>
              <w:rPr>
                <w:rFonts w:ascii="Century Gothic" w:hAnsi="Century Gothic"/>
                <w:bCs/>
                <w:sz w:val="20"/>
                <w:szCs w:val="20"/>
              </w:rPr>
              <w:t>18</w:t>
            </w:r>
          </w:p>
        </w:tc>
        <w:tc>
          <w:tcPr>
            <w:tcW w:w="2674" w:type="dxa"/>
          </w:tcPr>
          <w:p w:rsidR="00C1271D" w:rsidRPr="00392963" w:rsidRDefault="00C1271D" w:rsidP="00C1271D">
            <w:pPr>
              <w:rPr>
                <w:rFonts w:ascii="Century Gothic" w:hAnsi="Century Gothic"/>
                <w:bCs/>
                <w:sz w:val="20"/>
                <w:szCs w:val="20"/>
              </w:rPr>
            </w:pPr>
            <w:r w:rsidRPr="00392963">
              <w:rPr>
                <w:rFonts w:ascii="Century Gothic" w:hAnsi="Century Gothic"/>
                <w:bCs/>
                <w:sz w:val="20"/>
                <w:szCs w:val="20"/>
              </w:rPr>
              <w:t>Thenmoli a/p Tharamalingam</w:t>
            </w:r>
          </w:p>
        </w:tc>
        <w:tc>
          <w:tcPr>
            <w:tcW w:w="2448" w:type="dxa"/>
            <w:gridSpan w:val="2"/>
          </w:tcPr>
          <w:p w:rsidR="00C1271D" w:rsidRDefault="00C1271D" w:rsidP="00C1271D">
            <w:pPr>
              <w:rPr>
                <w:rFonts w:ascii="Century Gothic" w:hAnsi="Century Gothic"/>
                <w:sz w:val="20"/>
                <w:szCs w:val="20"/>
              </w:rPr>
            </w:pPr>
            <w:r w:rsidRPr="00392963">
              <w:rPr>
                <w:rFonts w:ascii="Century Gothic" w:hAnsi="Century Gothic"/>
                <w:sz w:val="20"/>
                <w:szCs w:val="20"/>
              </w:rPr>
              <w:t xml:space="preserve">Production of cross laminated bamboo </w:t>
            </w:r>
            <w:r w:rsidRPr="00392963">
              <w:rPr>
                <w:rFonts w:ascii="Century Gothic" w:hAnsi="Century Gothic"/>
                <w:i/>
                <w:sz w:val="20"/>
                <w:szCs w:val="20"/>
              </w:rPr>
              <w:t>(gigantochloa scortechinii)</w:t>
            </w:r>
            <w:r w:rsidRPr="00392963">
              <w:rPr>
                <w:rFonts w:ascii="Century Gothic" w:hAnsi="Century Gothic"/>
                <w:sz w:val="20"/>
                <w:szCs w:val="20"/>
              </w:rPr>
              <w:t>for shear wall application in seismic prone area</w:t>
            </w:r>
          </w:p>
          <w:p w:rsidR="00C1271D" w:rsidRPr="00392963" w:rsidRDefault="00C1271D" w:rsidP="00C1271D">
            <w:pPr>
              <w:rPr>
                <w:rFonts w:ascii="Century Gothic" w:hAnsi="Century Gothic"/>
                <w:b/>
                <w:bCs/>
                <w:sz w:val="20"/>
                <w:szCs w:val="20"/>
              </w:rPr>
            </w:pPr>
          </w:p>
        </w:tc>
        <w:tc>
          <w:tcPr>
            <w:tcW w:w="2855" w:type="dxa"/>
            <w:gridSpan w:val="2"/>
          </w:tcPr>
          <w:p w:rsidR="00C1271D" w:rsidRPr="00392963" w:rsidRDefault="00C1271D" w:rsidP="00C1271D">
            <w:pPr>
              <w:rPr>
                <w:rFonts w:ascii="Century Gothic" w:hAnsi="Century Gothic"/>
                <w:bCs/>
                <w:sz w:val="20"/>
                <w:szCs w:val="20"/>
              </w:rPr>
            </w:pPr>
            <w:r w:rsidRPr="00392963">
              <w:rPr>
                <w:rFonts w:ascii="Century Gothic" w:hAnsi="Century Gothic"/>
                <w:bCs/>
                <w:sz w:val="20"/>
                <w:szCs w:val="20"/>
              </w:rPr>
              <w:t>On-going</w:t>
            </w:r>
          </w:p>
          <w:p w:rsidR="00C1271D" w:rsidRPr="00392963" w:rsidRDefault="00C1271D" w:rsidP="00C1271D">
            <w:pPr>
              <w:rPr>
                <w:rFonts w:ascii="Century Gothic" w:hAnsi="Century Gothic"/>
                <w:bCs/>
                <w:sz w:val="20"/>
                <w:szCs w:val="20"/>
              </w:rPr>
            </w:pPr>
            <w:r w:rsidRPr="00392963">
              <w:rPr>
                <w:rFonts w:ascii="Century Gothic" w:hAnsi="Century Gothic"/>
                <w:bCs/>
                <w:sz w:val="20"/>
                <w:szCs w:val="20"/>
              </w:rPr>
              <w:t>(July 2012)</w:t>
            </w:r>
          </w:p>
        </w:tc>
      </w:tr>
      <w:tr w:rsidR="00C1271D" w:rsidRPr="00E155EE" w:rsidTr="001B2D1C">
        <w:tc>
          <w:tcPr>
            <w:tcW w:w="548" w:type="dxa"/>
          </w:tcPr>
          <w:p w:rsidR="00C1271D" w:rsidRDefault="001B2D1C" w:rsidP="00C1271D">
            <w:pPr>
              <w:rPr>
                <w:rFonts w:ascii="Century Gothic" w:hAnsi="Century Gothic"/>
                <w:bCs/>
                <w:sz w:val="20"/>
                <w:szCs w:val="20"/>
              </w:rPr>
            </w:pPr>
            <w:r>
              <w:rPr>
                <w:rFonts w:ascii="Century Gothic" w:hAnsi="Century Gothic"/>
                <w:bCs/>
                <w:sz w:val="20"/>
                <w:szCs w:val="20"/>
              </w:rPr>
              <w:t>19</w:t>
            </w:r>
          </w:p>
        </w:tc>
        <w:tc>
          <w:tcPr>
            <w:tcW w:w="2674" w:type="dxa"/>
          </w:tcPr>
          <w:p w:rsidR="00C1271D" w:rsidRDefault="00C1271D" w:rsidP="00C1271D">
            <w:pPr>
              <w:rPr>
                <w:rFonts w:ascii="Century Gothic" w:hAnsi="Century Gothic"/>
                <w:sz w:val="20"/>
                <w:szCs w:val="20"/>
              </w:rPr>
            </w:pPr>
            <w:r w:rsidRPr="00392963">
              <w:rPr>
                <w:rFonts w:ascii="Century Gothic" w:hAnsi="Century Gothic"/>
                <w:sz w:val="20"/>
                <w:szCs w:val="20"/>
              </w:rPr>
              <w:t>Nor Fadhlia Farhana A. Rahman</w:t>
            </w:r>
          </w:p>
          <w:p w:rsidR="00C1271D" w:rsidRPr="00392963" w:rsidRDefault="00C1271D" w:rsidP="00C1271D">
            <w:pPr>
              <w:rPr>
                <w:rFonts w:ascii="Century Gothic" w:hAnsi="Century Gothic"/>
                <w:b/>
                <w:bCs/>
                <w:sz w:val="20"/>
                <w:szCs w:val="20"/>
              </w:rPr>
            </w:pPr>
          </w:p>
        </w:tc>
        <w:tc>
          <w:tcPr>
            <w:tcW w:w="2448" w:type="dxa"/>
            <w:gridSpan w:val="2"/>
          </w:tcPr>
          <w:p w:rsidR="00C1271D" w:rsidRDefault="00C1271D" w:rsidP="00C1271D">
            <w:pPr>
              <w:rPr>
                <w:rFonts w:ascii="Century Gothic" w:hAnsi="Century Gothic"/>
                <w:sz w:val="20"/>
                <w:szCs w:val="20"/>
              </w:rPr>
            </w:pPr>
            <w:r>
              <w:rPr>
                <w:rFonts w:ascii="Century Gothic" w:hAnsi="Century Gothic"/>
                <w:sz w:val="20"/>
                <w:szCs w:val="20"/>
              </w:rPr>
              <w:t>L</w:t>
            </w:r>
            <w:r w:rsidRPr="00392963">
              <w:rPr>
                <w:rFonts w:ascii="Century Gothic" w:hAnsi="Century Gothic"/>
                <w:sz w:val="20"/>
                <w:szCs w:val="20"/>
              </w:rPr>
              <w:t xml:space="preserve">ight structural composite from phenolic prepreg bamboo for truck wall </w:t>
            </w:r>
            <w:r>
              <w:rPr>
                <w:rFonts w:ascii="Century Gothic" w:hAnsi="Century Gothic"/>
                <w:sz w:val="20"/>
                <w:szCs w:val="20"/>
              </w:rPr>
              <w:t>paneling</w:t>
            </w:r>
          </w:p>
          <w:p w:rsidR="00C1271D" w:rsidRPr="00392963" w:rsidRDefault="00C1271D" w:rsidP="00C1271D">
            <w:pPr>
              <w:rPr>
                <w:rFonts w:ascii="Century Gothic" w:hAnsi="Century Gothic"/>
                <w:b/>
                <w:bCs/>
                <w:sz w:val="20"/>
                <w:szCs w:val="20"/>
              </w:rPr>
            </w:pPr>
          </w:p>
        </w:tc>
        <w:tc>
          <w:tcPr>
            <w:tcW w:w="2855" w:type="dxa"/>
            <w:gridSpan w:val="2"/>
          </w:tcPr>
          <w:p w:rsidR="00C1271D" w:rsidRPr="000C73B2" w:rsidRDefault="00C1271D" w:rsidP="00D9755C">
            <w:pPr>
              <w:rPr>
                <w:rFonts w:ascii="Century Gothic" w:hAnsi="Century Gothic"/>
                <w:b/>
                <w:bCs/>
                <w:sz w:val="20"/>
                <w:szCs w:val="20"/>
              </w:rPr>
            </w:pPr>
            <w:r>
              <w:rPr>
                <w:rFonts w:ascii="Century Gothic" w:hAnsi="Century Gothic"/>
                <w:bCs/>
                <w:sz w:val="20"/>
                <w:szCs w:val="20"/>
              </w:rPr>
              <w:t>Senate approval (viva in November 2015)</w:t>
            </w:r>
          </w:p>
        </w:tc>
      </w:tr>
      <w:tr w:rsidR="00C1271D" w:rsidRPr="00E155EE" w:rsidTr="001B2D1C">
        <w:tc>
          <w:tcPr>
            <w:tcW w:w="548" w:type="dxa"/>
          </w:tcPr>
          <w:p w:rsidR="00C1271D" w:rsidRDefault="00C1271D" w:rsidP="00C1271D">
            <w:pPr>
              <w:rPr>
                <w:rFonts w:ascii="Century Gothic" w:hAnsi="Century Gothic"/>
                <w:bCs/>
                <w:sz w:val="20"/>
                <w:szCs w:val="20"/>
              </w:rPr>
            </w:pPr>
            <w:r>
              <w:rPr>
                <w:rFonts w:ascii="Century Gothic" w:hAnsi="Century Gothic"/>
                <w:bCs/>
                <w:sz w:val="20"/>
                <w:szCs w:val="20"/>
              </w:rPr>
              <w:t>2</w:t>
            </w:r>
            <w:r w:rsidR="001B2D1C">
              <w:rPr>
                <w:rFonts w:ascii="Century Gothic" w:hAnsi="Century Gothic"/>
                <w:bCs/>
                <w:sz w:val="20"/>
                <w:szCs w:val="20"/>
              </w:rPr>
              <w:t>0</w:t>
            </w:r>
          </w:p>
        </w:tc>
        <w:tc>
          <w:tcPr>
            <w:tcW w:w="2674" w:type="dxa"/>
          </w:tcPr>
          <w:p w:rsidR="00C1271D" w:rsidRPr="00B90A76" w:rsidRDefault="00C1271D" w:rsidP="00C1271D">
            <w:pPr>
              <w:rPr>
                <w:rFonts w:ascii="Century Gothic" w:hAnsi="Century Gothic"/>
                <w:sz w:val="20"/>
                <w:szCs w:val="20"/>
              </w:rPr>
            </w:pPr>
            <w:r w:rsidRPr="00B90A76">
              <w:rPr>
                <w:rFonts w:ascii="Century Gothic" w:hAnsi="Century Gothic"/>
                <w:sz w:val="20"/>
                <w:szCs w:val="20"/>
              </w:rPr>
              <w:t>Irma Raihana binti Zahib</w:t>
            </w:r>
          </w:p>
        </w:tc>
        <w:tc>
          <w:tcPr>
            <w:tcW w:w="2448" w:type="dxa"/>
            <w:gridSpan w:val="2"/>
          </w:tcPr>
          <w:p w:rsidR="00C1271D" w:rsidRDefault="00C1271D" w:rsidP="00C1271D">
            <w:pPr>
              <w:rPr>
                <w:rFonts w:ascii="Century Gothic" w:hAnsi="Century Gothic" w:cs="Arial"/>
                <w:sz w:val="20"/>
                <w:szCs w:val="20"/>
              </w:rPr>
            </w:pPr>
            <w:r w:rsidRPr="00B90A76">
              <w:rPr>
                <w:rFonts w:ascii="Century Gothic" w:hAnsi="Century Gothic" w:cs="Arial"/>
                <w:sz w:val="20"/>
                <w:szCs w:val="20"/>
              </w:rPr>
              <w:t>Development of flexible teeth whitening strip</w:t>
            </w:r>
          </w:p>
          <w:p w:rsidR="00C1271D" w:rsidRPr="00B90A76" w:rsidRDefault="00C1271D" w:rsidP="00C1271D">
            <w:pPr>
              <w:rPr>
                <w:rFonts w:ascii="Century Gothic" w:hAnsi="Century Gothic"/>
                <w:sz w:val="20"/>
                <w:szCs w:val="20"/>
              </w:rPr>
            </w:pPr>
          </w:p>
        </w:tc>
        <w:tc>
          <w:tcPr>
            <w:tcW w:w="2855" w:type="dxa"/>
            <w:gridSpan w:val="2"/>
          </w:tcPr>
          <w:p w:rsidR="00C1271D" w:rsidRPr="00B90A76" w:rsidRDefault="00C1271D" w:rsidP="00C1271D">
            <w:pPr>
              <w:rPr>
                <w:rFonts w:ascii="Century Gothic" w:hAnsi="Century Gothic"/>
                <w:bCs/>
                <w:sz w:val="20"/>
                <w:szCs w:val="20"/>
              </w:rPr>
            </w:pPr>
            <w:r w:rsidRPr="00B90A76">
              <w:rPr>
                <w:rFonts w:ascii="Century Gothic" w:hAnsi="Century Gothic"/>
                <w:bCs/>
                <w:sz w:val="20"/>
                <w:szCs w:val="20"/>
              </w:rPr>
              <w:t>On-going</w:t>
            </w:r>
          </w:p>
          <w:p w:rsidR="00C1271D" w:rsidRPr="005B23AA" w:rsidRDefault="00C1271D" w:rsidP="00C1271D">
            <w:pPr>
              <w:rPr>
                <w:rFonts w:ascii="Century Gothic" w:hAnsi="Century Gothic"/>
                <w:bCs/>
                <w:sz w:val="20"/>
                <w:szCs w:val="20"/>
              </w:rPr>
            </w:pPr>
            <w:r w:rsidRPr="00B90A76">
              <w:rPr>
                <w:rFonts w:ascii="Century Gothic" w:hAnsi="Century Gothic"/>
                <w:bCs/>
                <w:sz w:val="20"/>
                <w:szCs w:val="20"/>
              </w:rPr>
              <w:t>(Sept 2012)</w:t>
            </w:r>
          </w:p>
        </w:tc>
      </w:tr>
      <w:tr w:rsidR="00C1271D" w:rsidRPr="00E155EE" w:rsidTr="001B2D1C">
        <w:tc>
          <w:tcPr>
            <w:tcW w:w="548" w:type="dxa"/>
          </w:tcPr>
          <w:p w:rsidR="00C1271D" w:rsidRDefault="00C1271D" w:rsidP="00C1271D">
            <w:pPr>
              <w:rPr>
                <w:rFonts w:ascii="Century Gothic" w:hAnsi="Century Gothic"/>
                <w:bCs/>
                <w:sz w:val="20"/>
                <w:szCs w:val="20"/>
              </w:rPr>
            </w:pPr>
            <w:r>
              <w:rPr>
                <w:rFonts w:ascii="Century Gothic" w:hAnsi="Century Gothic"/>
                <w:bCs/>
                <w:sz w:val="20"/>
                <w:szCs w:val="20"/>
              </w:rPr>
              <w:t>2</w:t>
            </w:r>
            <w:r w:rsidR="001B2D1C">
              <w:rPr>
                <w:rFonts w:ascii="Century Gothic" w:hAnsi="Century Gothic"/>
                <w:bCs/>
                <w:sz w:val="20"/>
                <w:szCs w:val="20"/>
              </w:rPr>
              <w:t>1</w:t>
            </w:r>
          </w:p>
        </w:tc>
        <w:tc>
          <w:tcPr>
            <w:tcW w:w="2674" w:type="dxa"/>
          </w:tcPr>
          <w:p w:rsidR="00C1271D" w:rsidRDefault="00C1271D" w:rsidP="00C1271D">
            <w:pPr>
              <w:rPr>
                <w:rFonts w:ascii="Century Gothic" w:hAnsi="Century Gothic"/>
                <w:sz w:val="20"/>
                <w:szCs w:val="20"/>
              </w:rPr>
            </w:pPr>
            <w:r>
              <w:rPr>
                <w:rFonts w:ascii="Century Gothic" w:hAnsi="Century Gothic"/>
                <w:sz w:val="20"/>
                <w:szCs w:val="20"/>
              </w:rPr>
              <w:t>Mohammad Mahdi Biyabani Sohi</w:t>
            </w:r>
          </w:p>
        </w:tc>
        <w:tc>
          <w:tcPr>
            <w:tcW w:w="2448" w:type="dxa"/>
            <w:gridSpan w:val="2"/>
          </w:tcPr>
          <w:p w:rsidR="00C1271D" w:rsidRDefault="00C1271D" w:rsidP="00C1271D">
            <w:pPr>
              <w:rPr>
                <w:rFonts w:ascii="Century Gothic" w:hAnsi="Century Gothic" w:cs="Arial"/>
                <w:color w:val="000000" w:themeColor="text1"/>
                <w:sz w:val="20"/>
                <w:szCs w:val="18"/>
                <w:shd w:val="clear" w:color="auto" w:fill="FFFFFF"/>
              </w:rPr>
            </w:pPr>
            <w:r w:rsidRPr="00CA1D7A">
              <w:rPr>
                <w:rFonts w:ascii="Century Gothic" w:hAnsi="Century Gothic" w:cs="Arial"/>
                <w:color w:val="000000" w:themeColor="text1"/>
                <w:sz w:val="20"/>
                <w:szCs w:val="18"/>
                <w:shd w:val="clear" w:color="auto" w:fill="FFFFFF"/>
              </w:rPr>
              <w:t>Design Of Raised-Floor System Of Using Natural Fiber Composite For Commercial And Residential Buildings In Tropical Climate</w:t>
            </w:r>
          </w:p>
          <w:p w:rsidR="00C1271D" w:rsidRPr="00CA1D7A" w:rsidRDefault="00C1271D" w:rsidP="00C1271D">
            <w:pPr>
              <w:rPr>
                <w:rFonts w:ascii="Century Gothic" w:hAnsi="Century Gothic" w:cs="Arial"/>
                <w:sz w:val="20"/>
                <w:szCs w:val="20"/>
              </w:rPr>
            </w:pPr>
          </w:p>
        </w:tc>
        <w:tc>
          <w:tcPr>
            <w:tcW w:w="2855" w:type="dxa"/>
            <w:gridSpan w:val="2"/>
          </w:tcPr>
          <w:p w:rsidR="00C1271D" w:rsidRDefault="00C1271D" w:rsidP="00C1271D">
            <w:pPr>
              <w:rPr>
                <w:rFonts w:ascii="Century Gothic" w:hAnsi="Century Gothic"/>
                <w:bCs/>
                <w:sz w:val="20"/>
                <w:szCs w:val="20"/>
              </w:rPr>
            </w:pPr>
            <w:r>
              <w:rPr>
                <w:rFonts w:ascii="Century Gothic" w:hAnsi="Century Gothic"/>
                <w:bCs/>
                <w:sz w:val="20"/>
                <w:szCs w:val="20"/>
              </w:rPr>
              <w:t>On-going</w:t>
            </w:r>
          </w:p>
          <w:p w:rsidR="00C1271D" w:rsidRDefault="00C1271D" w:rsidP="00C1271D">
            <w:pPr>
              <w:rPr>
                <w:rFonts w:ascii="Century Gothic" w:hAnsi="Century Gothic"/>
                <w:bCs/>
                <w:sz w:val="20"/>
                <w:szCs w:val="20"/>
              </w:rPr>
            </w:pPr>
            <w:r>
              <w:rPr>
                <w:rFonts w:ascii="Century Gothic" w:hAnsi="Century Gothic"/>
                <w:bCs/>
                <w:sz w:val="20"/>
                <w:szCs w:val="20"/>
              </w:rPr>
              <w:t>(Sept 2014)</w:t>
            </w:r>
          </w:p>
        </w:tc>
      </w:tr>
      <w:tr w:rsidR="00C1271D" w:rsidRPr="00E155EE" w:rsidTr="001B2D1C">
        <w:tc>
          <w:tcPr>
            <w:tcW w:w="548" w:type="dxa"/>
          </w:tcPr>
          <w:p w:rsidR="00C1271D" w:rsidRPr="00B90A76" w:rsidRDefault="00C1271D" w:rsidP="00C1271D">
            <w:pPr>
              <w:rPr>
                <w:rFonts w:ascii="Century Gothic" w:hAnsi="Century Gothic"/>
                <w:bCs/>
                <w:sz w:val="20"/>
                <w:szCs w:val="20"/>
              </w:rPr>
            </w:pPr>
            <w:r>
              <w:rPr>
                <w:rFonts w:ascii="Century Gothic" w:hAnsi="Century Gothic"/>
                <w:bCs/>
                <w:sz w:val="20"/>
                <w:szCs w:val="20"/>
              </w:rPr>
              <w:t>2</w:t>
            </w:r>
            <w:r w:rsidR="001B2D1C">
              <w:rPr>
                <w:rFonts w:ascii="Century Gothic" w:hAnsi="Century Gothic"/>
                <w:bCs/>
                <w:sz w:val="20"/>
                <w:szCs w:val="20"/>
              </w:rPr>
              <w:t>2</w:t>
            </w:r>
          </w:p>
        </w:tc>
        <w:tc>
          <w:tcPr>
            <w:tcW w:w="2674" w:type="dxa"/>
          </w:tcPr>
          <w:p w:rsidR="00C1271D" w:rsidRPr="00B90A76" w:rsidRDefault="00C1271D" w:rsidP="00C1271D">
            <w:pPr>
              <w:rPr>
                <w:rFonts w:ascii="Century Gothic" w:hAnsi="Century Gothic"/>
                <w:sz w:val="20"/>
                <w:szCs w:val="20"/>
              </w:rPr>
            </w:pPr>
            <w:r>
              <w:rPr>
                <w:rFonts w:ascii="Century Gothic" w:hAnsi="Century Gothic"/>
                <w:sz w:val="20"/>
                <w:szCs w:val="20"/>
              </w:rPr>
              <w:t>Mohd Hizami bin Saharudin</w:t>
            </w:r>
          </w:p>
        </w:tc>
        <w:tc>
          <w:tcPr>
            <w:tcW w:w="2448" w:type="dxa"/>
            <w:gridSpan w:val="2"/>
          </w:tcPr>
          <w:p w:rsidR="00C1271D" w:rsidRDefault="00C1271D" w:rsidP="00C1271D">
            <w:pPr>
              <w:rPr>
                <w:rFonts w:ascii="Century Gothic" w:hAnsi="Century Gothic" w:cs="Arial"/>
                <w:sz w:val="20"/>
                <w:szCs w:val="20"/>
              </w:rPr>
            </w:pPr>
            <w:r>
              <w:rPr>
                <w:rFonts w:ascii="Century Gothic" w:hAnsi="Century Gothic" w:cs="Arial"/>
                <w:sz w:val="20"/>
                <w:szCs w:val="20"/>
              </w:rPr>
              <w:t>Development of Ultra Light Medium Density Fiber Board (MDF) from Kenaf Core Phase 1</w:t>
            </w:r>
          </w:p>
          <w:p w:rsidR="00C1271D" w:rsidRPr="00B90A76" w:rsidRDefault="00C1271D" w:rsidP="00C1271D">
            <w:pPr>
              <w:rPr>
                <w:rFonts w:ascii="Century Gothic" w:hAnsi="Century Gothic" w:cs="Arial"/>
                <w:sz w:val="20"/>
                <w:szCs w:val="20"/>
              </w:rPr>
            </w:pPr>
          </w:p>
        </w:tc>
        <w:tc>
          <w:tcPr>
            <w:tcW w:w="2855" w:type="dxa"/>
            <w:gridSpan w:val="2"/>
          </w:tcPr>
          <w:p w:rsidR="00C1271D" w:rsidRDefault="00C1271D" w:rsidP="00C1271D">
            <w:pPr>
              <w:rPr>
                <w:rFonts w:ascii="Century Gothic" w:hAnsi="Century Gothic"/>
                <w:bCs/>
                <w:sz w:val="20"/>
                <w:szCs w:val="20"/>
              </w:rPr>
            </w:pPr>
            <w:r>
              <w:rPr>
                <w:rFonts w:ascii="Century Gothic" w:hAnsi="Century Gothic"/>
                <w:bCs/>
                <w:sz w:val="20"/>
                <w:szCs w:val="20"/>
              </w:rPr>
              <w:t>On-going</w:t>
            </w:r>
          </w:p>
          <w:p w:rsidR="00C1271D" w:rsidRPr="00B90A76" w:rsidRDefault="00C1271D" w:rsidP="00C1271D">
            <w:pPr>
              <w:rPr>
                <w:rFonts w:ascii="Century Gothic" w:hAnsi="Century Gothic"/>
                <w:bCs/>
                <w:sz w:val="20"/>
                <w:szCs w:val="20"/>
              </w:rPr>
            </w:pPr>
            <w:r>
              <w:rPr>
                <w:rFonts w:ascii="Century Gothic" w:hAnsi="Century Gothic"/>
                <w:bCs/>
                <w:sz w:val="20"/>
                <w:szCs w:val="20"/>
              </w:rPr>
              <w:t>(Sept 2015)</w:t>
            </w:r>
          </w:p>
        </w:tc>
      </w:tr>
      <w:tr w:rsidR="00C1271D" w:rsidRPr="00E155EE" w:rsidTr="001B2D1C">
        <w:tc>
          <w:tcPr>
            <w:tcW w:w="548" w:type="dxa"/>
          </w:tcPr>
          <w:p w:rsidR="00C1271D" w:rsidRDefault="00C1271D" w:rsidP="00C1271D">
            <w:pPr>
              <w:rPr>
                <w:rFonts w:ascii="Century Gothic" w:hAnsi="Century Gothic"/>
                <w:bCs/>
                <w:sz w:val="20"/>
                <w:szCs w:val="20"/>
              </w:rPr>
            </w:pPr>
            <w:r>
              <w:rPr>
                <w:rFonts w:ascii="Century Gothic" w:hAnsi="Century Gothic"/>
                <w:bCs/>
                <w:sz w:val="20"/>
                <w:szCs w:val="20"/>
              </w:rPr>
              <w:t>2</w:t>
            </w:r>
            <w:r w:rsidR="001B2D1C">
              <w:rPr>
                <w:rFonts w:ascii="Century Gothic" w:hAnsi="Century Gothic"/>
                <w:bCs/>
                <w:sz w:val="20"/>
                <w:szCs w:val="20"/>
              </w:rPr>
              <w:t>3</w:t>
            </w:r>
          </w:p>
        </w:tc>
        <w:tc>
          <w:tcPr>
            <w:tcW w:w="2674" w:type="dxa"/>
          </w:tcPr>
          <w:p w:rsidR="00C1271D" w:rsidRDefault="00C1271D" w:rsidP="00C1271D">
            <w:pPr>
              <w:rPr>
                <w:rFonts w:ascii="Century Gothic" w:hAnsi="Century Gothic"/>
                <w:sz w:val="20"/>
                <w:szCs w:val="20"/>
              </w:rPr>
            </w:pPr>
            <w:r>
              <w:rPr>
                <w:rFonts w:ascii="Century Gothic" w:hAnsi="Century Gothic"/>
                <w:sz w:val="20"/>
                <w:szCs w:val="20"/>
              </w:rPr>
              <w:t xml:space="preserve">Nur Liyana binti Mohamad Hafiz </w:t>
            </w:r>
          </w:p>
          <w:p w:rsidR="00C1271D" w:rsidRDefault="00C1271D" w:rsidP="00C1271D">
            <w:pPr>
              <w:rPr>
                <w:rFonts w:ascii="Century Gothic" w:hAnsi="Century Gothic"/>
                <w:sz w:val="20"/>
                <w:szCs w:val="20"/>
              </w:rPr>
            </w:pPr>
          </w:p>
        </w:tc>
        <w:tc>
          <w:tcPr>
            <w:tcW w:w="2448" w:type="dxa"/>
            <w:gridSpan w:val="2"/>
          </w:tcPr>
          <w:p w:rsidR="00C1271D" w:rsidRDefault="00C1271D" w:rsidP="00C1271D">
            <w:pPr>
              <w:rPr>
                <w:rFonts w:ascii="Century Gothic" w:hAnsi="Century Gothic" w:cs="Arial"/>
                <w:sz w:val="20"/>
                <w:szCs w:val="20"/>
              </w:rPr>
            </w:pPr>
            <w:r>
              <w:rPr>
                <w:rFonts w:ascii="Century Gothic" w:hAnsi="Century Gothic" w:cs="Arial"/>
                <w:sz w:val="20"/>
                <w:szCs w:val="20"/>
              </w:rPr>
              <w:t>Effect of extraction solvent on Tannin Phenol Formaldehyde</w:t>
            </w:r>
          </w:p>
        </w:tc>
        <w:tc>
          <w:tcPr>
            <w:tcW w:w="2855" w:type="dxa"/>
            <w:gridSpan w:val="2"/>
          </w:tcPr>
          <w:p w:rsidR="00C1271D" w:rsidRDefault="00C1271D" w:rsidP="00C1271D">
            <w:pPr>
              <w:rPr>
                <w:rFonts w:ascii="Century Gothic" w:hAnsi="Century Gothic"/>
                <w:bCs/>
                <w:sz w:val="20"/>
                <w:szCs w:val="20"/>
              </w:rPr>
            </w:pPr>
            <w:r>
              <w:rPr>
                <w:rFonts w:ascii="Century Gothic" w:hAnsi="Century Gothic"/>
                <w:bCs/>
                <w:sz w:val="20"/>
                <w:szCs w:val="20"/>
              </w:rPr>
              <w:t>On-going</w:t>
            </w:r>
          </w:p>
          <w:p w:rsidR="00C1271D" w:rsidRDefault="00C1271D" w:rsidP="00C1271D">
            <w:pPr>
              <w:rPr>
                <w:rFonts w:ascii="Century Gothic" w:hAnsi="Century Gothic"/>
                <w:bCs/>
                <w:sz w:val="20"/>
                <w:szCs w:val="20"/>
              </w:rPr>
            </w:pPr>
            <w:r>
              <w:rPr>
                <w:rFonts w:ascii="Century Gothic" w:hAnsi="Century Gothic"/>
                <w:bCs/>
                <w:sz w:val="20"/>
                <w:szCs w:val="20"/>
              </w:rPr>
              <w:t>(Sept 2015)</w:t>
            </w:r>
          </w:p>
        </w:tc>
      </w:tr>
    </w:tbl>
    <w:p w:rsidR="005B23AA" w:rsidRDefault="005B23AA" w:rsidP="004B2212">
      <w:pPr>
        <w:jc w:val="center"/>
        <w:rPr>
          <w:rFonts w:ascii="Century Gothic" w:hAnsi="Century Gothic"/>
          <w:b/>
          <w:bCs/>
        </w:rPr>
      </w:pPr>
    </w:p>
    <w:p w:rsidR="005B23AA" w:rsidRDefault="005B23AA" w:rsidP="004B2212">
      <w:pPr>
        <w:jc w:val="center"/>
        <w:rPr>
          <w:rFonts w:ascii="Century Gothic" w:hAnsi="Century Gothic"/>
          <w:b/>
          <w:bCs/>
        </w:rPr>
      </w:pPr>
    </w:p>
    <w:p w:rsidR="001B2D1C" w:rsidRDefault="001B2D1C" w:rsidP="004B2212">
      <w:pPr>
        <w:jc w:val="center"/>
        <w:rPr>
          <w:rFonts w:ascii="Century Gothic" w:hAnsi="Century Gothic"/>
          <w:b/>
          <w:bCs/>
        </w:rPr>
      </w:pPr>
    </w:p>
    <w:p w:rsidR="001B2D1C" w:rsidRDefault="001B2D1C" w:rsidP="004B2212">
      <w:pPr>
        <w:jc w:val="center"/>
        <w:rPr>
          <w:rFonts w:ascii="Century Gothic" w:hAnsi="Century Gothic"/>
          <w:b/>
          <w:bCs/>
        </w:rPr>
      </w:pPr>
    </w:p>
    <w:p w:rsidR="001B2D1C" w:rsidRDefault="001B2D1C" w:rsidP="004B2212">
      <w:pPr>
        <w:jc w:val="center"/>
        <w:rPr>
          <w:rFonts w:ascii="Century Gothic" w:hAnsi="Century Gothic"/>
          <w:b/>
          <w:bCs/>
        </w:rPr>
      </w:pPr>
    </w:p>
    <w:p w:rsidR="001B2D1C" w:rsidRDefault="001B2D1C" w:rsidP="004B2212">
      <w:pPr>
        <w:jc w:val="center"/>
        <w:rPr>
          <w:rFonts w:ascii="Century Gothic" w:hAnsi="Century Gothic"/>
          <w:b/>
          <w:bCs/>
        </w:rPr>
      </w:pPr>
    </w:p>
    <w:p w:rsidR="005B23AA" w:rsidRDefault="005B23AA" w:rsidP="004B2212">
      <w:pPr>
        <w:jc w:val="center"/>
        <w:rPr>
          <w:rFonts w:ascii="Century Gothic" w:hAnsi="Century Gothic"/>
          <w:b/>
          <w:bCs/>
        </w:rPr>
      </w:pPr>
    </w:p>
    <w:p w:rsidR="003A7983" w:rsidRPr="004B2212" w:rsidRDefault="003A7983" w:rsidP="004B2212">
      <w:pPr>
        <w:jc w:val="center"/>
        <w:rPr>
          <w:rFonts w:ascii="Century Gothic" w:hAnsi="Century Gothic"/>
          <w:b/>
          <w:bCs/>
        </w:rPr>
      </w:pPr>
      <w:r w:rsidRPr="004B2212">
        <w:rPr>
          <w:rFonts w:ascii="Century Gothic" w:hAnsi="Century Gothic"/>
          <w:b/>
          <w:bCs/>
        </w:rPr>
        <w:lastRenderedPageBreak/>
        <w:t>AWARDS</w:t>
      </w:r>
    </w:p>
    <w:p w:rsidR="009C43B3" w:rsidRDefault="009C43B3" w:rsidP="003A7983">
      <w:pPr>
        <w:jc w:val="both"/>
        <w:rPr>
          <w:rFonts w:ascii="Century Gothic" w:hAnsi="Century Gothic"/>
          <w:b/>
          <w:bCs/>
          <w:sz w:val="22"/>
          <w:szCs w:val="22"/>
        </w:rPr>
      </w:pPr>
    </w:p>
    <w:p w:rsidR="009C43B3" w:rsidRDefault="009C43B3" w:rsidP="000D0DD8">
      <w:pPr>
        <w:numPr>
          <w:ilvl w:val="0"/>
          <w:numId w:val="11"/>
        </w:numPr>
        <w:jc w:val="both"/>
        <w:rPr>
          <w:rFonts w:ascii="Century Gothic" w:hAnsi="Century Gothic"/>
          <w:b/>
          <w:bCs/>
          <w:sz w:val="22"/>
          <w:szCs w:val="22"/>
        </w:rPr>
      </w:pPr>
      <w:r w:rsidRPr="004B2212">
        <w:rPr>
          <w:rFonts w:ascii="Century Gothic" w:hAnsi="Century Gothic"/>
          <w:b/>
          <w:bCs/>
          <w:sz w:val="22"/>
          <w:szCs w:val="22"/>
        </w:rPr>
        <w:t>SERVICES</w:t>
      </w:r>
    </w:p>
    <w:p w:rsidR="00767897" w:rsidRPr="004B2212" w:rsidRDefault="00767897" w:rsidP="00767897">
      <w:pPr>
        <w:ind w:left="1080"/>
        <w:jc w:val="both"/>
        <w:rPr>
          <w:rFonts w:ascii="Century Gothic" w:hAnsi="Century Gothic"/>
          <w:b/>
          <w:bCs/>
          <w:sz w:val="22"/>
          <w:szCs w:val="22"/>
        </w:rPr>
      </w:pPr>
    </w:p>
    <w:tbl>
      <w:tblPr>
        <w:tblW w:w="8080" w:type="dxa"/>
        <w:tblInd w:w="108" w:type="dxa"/>
        <w:tblLayout w:type="fixed"/>
        <w:tblLook w:val="0000" w:firstRow="0" w:lastRow="0" w:firstColumn="0" w:lastColumn="0" w:noHBand="0" w:noVBand="0"/>
      </w:tblPr>
      <w:tblGrid>
        <w:gridCol w:w="1560"/>
        <w:gridCol w:w="6520"/>
      </w:tblGrid>
      <w:tr w:rsidR="007C55C9" w:rsidRPr="00591F49" w:rsidTr="007C55C9">
        <w:tc>
          <w:tcPr>
            <w:tcW w:w="1560" w:type="dxa"/>
          </w:tcPr>
          <w:p w:rsidR="007C55C9" w:rsidRPr="00767897" w:rsidRDefault="007C55C9" w:rsidP="009C43B3">
            <w:pPr>
              <w:spacing w:after="120"/>
              <w:ind w:left="-18" w:firstLine="18"/>
              <w:jc w:val="center"/>
              <w:rPr>
                <w:rFonts w:ascii="Century Gothic" w:hAnsi="Century Gothic" w:cs="Arial"/>
                <w:bCs/>
              </w:rPr>
            </w:pPr>
            <w:r w:rsidRPr="00767897">
              <w:rPr>
                <w:rFonts w:ascii="Century Gothic" w:hAnsi="Century Gothic" w:cs="Arial"/>
                <w:bCs/>
              </w:rPr>
              <w:t>1997</w:t>
            </w:r>
          </w:p>
        </w:tc>
        <w:tc>
          <w:tcPr>
            <w:tcW w:w="6520" w:type="dxa"/>
          </w:tcPr>
          <w:p w:rsidR="007C55C9" w:rsidRPr="005F0CA7" w:rsidRDefault="007C55C9" w:rsidP="000912CA">
            <w:pPr>
              <w:spacing w:after="120"/>
              <w:rPr>
                <w:rFonts w:ascii="Century Gothic" w:hAnsi="Century Gothic" w:cs="Arial"/>
              </w:rPr>
            </w:pPr>
            <w:r w:rsidRPr="005F0CA7">
              <w:rPr>
                <w:rFonts w:ascii="Century Gothic" w:hAnsi="Century Gothic" w:cs="Arial"/>
              </w:rPr>
              <w:t>Excellent service Award UPM</w:t>
            </w:r>
          </w:p>
        </w:tc>
      </w:tr>
      <w:tr w:rsidR="007C55C9" w:rsidRPr="00591F49" w:rsidTr="007C55C9">
        <w:tc>
          <w:tcPr>
            <w:tcW w:w="1560" w:type="dxa"/>
          </w:tcPr>
          <w:p w:rsidR="007C55C9" w:rsidRPr="00767897" w:rsidRDefault="007C55C9" w:rsidP="009C43B3">
            <w:pPr>
              <w:spacing w:after="120"/>
              <w:ind w:left="-18" w:firstLine="18"/>
              <w:jc w:val="center"/>
              <w:rPr>
                <w:rFonts w:ascii="Century Gothic" w:hAnsi="Century Gothic" w:cs="Arial"/>
                <w:bCs/>
              </w:rPr>
            </w:pPr>
            <w:r w:rsidRPr="00767897">
              <w:rPr>
                <w:rFonts w:ascii="Century Gothic" w:hAnsi="Century Gothic" w:cs="Arial"/>
                <w:bCs/>
              </w:rPr>
              <w:t>1998</w:t>
            </w:r>
          </w:p>
        </w:tc>
        <w:tc>
          <w:tcPr>
            <w:tcW w:w="6520" w:type="dxa"/>
          </w:tcPr>
          <w:p w:rsidR="007C55C9" w:rsidRPr="005F0CA7" w:rsidRDefault="007C55C9" w:rsidP="000912CA">
            <w:pPr>
              <w:spacing w:after="120"/>
              <w:rPr>
                <w:rFonts w:ascii="Century Gothic" w:hAnsi="Century Gothic" w:cs="Arial"/>
              </w:rPr>
            </w:pPr>
            <w:r w:rsidRPr="005F0CA7">
              <w:rPr>
                <w:rFonts w:ascii="Century Gothic" w:hAnsi="Century Gothic" w:cs="Arial"/>
              </w:rPr>
              <w:t>Excellent service Award UPM</w:t>
            </w:r>
          </w:p>
        </w:tc>
      </w:tr>
      <w:tr w:rsidR="007C55C9" w:rsidRPr="00591F49" w:rsidTr="007C55C9">
        <w:tc>
          <w:tcPr>
            <w:tcW w:w="1560" w:type="dxa"/>
          </w:tcPr>
          <w:p w:rsidR="007C55C9" w:rsidRPr="00767897" w:rsidRDefault="007C55C9" w:rsidP="009C43B3">
            <w:pPr>
              <w:spacing w:after="120"/>
              <w:ind w:left="-18" w:firstLine="18"/>
              <w:jc w:val="center"/>
              <w:rPr>
                <w:rFonts w:ascii="Century Gothic" w:hAnsi="Century Gothic" w:cs="Arial"/>
                <w:bCs/>
              </w:rPr>
            </w:pPr>
            <w:r w:rsidRPr="00767897">
              <w:rPr>
                <w:rFonts w:ascii="Century Gothic" w:hAnsi="Century Gothic" w:cs="Arial"/>
                <w:bCs/>
              </w:rPr>
              <w:t>1999</w:t>
            </w:r>
          </w:p>
        </w:tc>
        <w:tc>
          <w:tcPr>
            <w:tcW w:w="6520" w:type="dxa"/>
          </w:tcPr>
          <w:p w:rsidR="007C55C9" w:rsidRPr="005F0CA7" w:rsidRDefault="007C55C9" w:rsidP="000912CA">
            <w:pPr>
              <w:spacing w:after="120"/>
              <w:rPr>
                <w:rFonts w:ascii="Century Gothic" w:hAnsi="Century Gothic" w:cs="Arial"/>
              </w:rPr>
            </w:pPr>
            <w:r w:rsidRPr="005F0CA7">
              <w:rPr>
                <w:rFonts w:ascii="Century Gothic" w:hAnsi="Century Gothic" w:cs="Arial"/>
              </w:rPr>
              <w:t>Excellent service Award UPM</w:t>
            </w:r>
          </w:p>
        </w:tc>
      </w:tr>
      <w:tr w:rsidR="007C55C9" w:rsidRPr="00591F49" w:rsidTr="007C55C9">
        <w:tc>
          <w:tcPr>
            <w:tcW w:w="1560" w:type="dxa"/>
          </w:tcPr>
          <w:p w:rsidR="007C55C9" w:rsidRPr="00767897" w:rsidRDefault="007C55C9" w:rsidP="009C43B3">
            <w:pPr>
              <w:spacing w:after="120"/>
              <w:ind w:left="-18" w:firstLine="18"/>
              <w:jc w:val="center"/>
              <w:rPr>
                <w:rFonts w:ascii="Century Gothic" w:hAnsi="Century Gothic" w:cs="Arial"/>
                <w:bCs/>
              </w:rPr>
            </w:pPr>
            <w:r w:rsidRPr="00767897">
              <w:rPr>
                <w:rFonts w:ascii="Century Gothic" w:hAnsi="Century Gothic" w:cs="Arial"/>
                <w:bCs/>
              </w:rPr>
              <w:t>2000</w:t>
            </w:r>
          </w:p>
        </w:tc>
        <w:tc>
          <w:tcPr>
            <w:tcW w:w="6520" w:type="dxa"/>
          </w:tcPr>
          <w:p w:rsidR="007C55C9" w:rsidRPr="005F0CA7" w:rsidRDefault="007C55C9" w:rsidP="000912CA">
            <w:pPr>
              <w:spacing w:after="120"/>
              <w:rPr>
                <w:rFonts w:ascii="Century Gothic" w:hAnsi="Century Gothic" w:cs="Arial"/>
              </w:rPr>
            </w:pPr>
            <w:r w:rsidRPr="005F0CA7">
              <w:rPr>
                <w:rFonts w:ascii="Century Gothic" w:hAnsi="Century Gothic" w:cs="Arial"/>
              </w:rPr>
              <w:t>Excellent service Award UPM</w:t>
            </w:r>
          </w:p>
        </w:tc>
      </w:tr>
      <w:tr w:rsidR="007C55C9" w:rsidRPr="00591F49" w:rsidTr="007C55C9">
        <w:tc>
          <w:tcPr>
            <w:tcW w:w="1560" w:type="dxa"/>
          </w:tcPr>
          <w:p w:rsidR="007C55C9" w:rsidRPr="00767897" w:rsidRDefault="007C55C9" w:rsidP="009C43B3">
            <w:pPr>
              <w:spacing w:after="120"/>
              <w:ind w:left="-18" w:firstLine="18"/>
              <w:jc w:val="center"/>
              <w:rPr>
                <w:rFonts w:ascii="Century Gothic" w:hAnsi="Century Gothic" w:cs="Arial"/>
                <w:bCs/>
              </w:rPr>
            </w:pPr>
            <w:r w:rsidRPr="00767897">
              <w:rPr>
                <w:rFonts w:ascii="Century Gothic" w:hAnsi="Century Gothic" w:cs="Arial"/>
                <w:bCs/>
              </w:rPr>
              <w:t>2001</w:t>
            </w:r>
          </w:p>
        </w:tc>
        <w:tc>
          <w:tcPr>
            <w:tcW w:w="6520" w:type="dxa"/>
          </w:tcPr>
          <w:p w:rsidR="007C55C9" w:rsidRPr="005F0CA7" w:rsidRDefault="007C55C9" w:rsidP="000912CA">
            <w:pPr>
              <w:spacing w:after="120"/>
              <w:rPr>
                <w:rFonts w:ascii="Century Gothic" w:hAnsi="Century Gothic" w:cs="Arial"/>
              </w:rPr>
            </w:pPr>
            <w:r w:rsidRPr="005F0CA7">
              <w:rPr>
                <w:rFonts w:ascii="Century Gothic" w:hAnsi="Century Gothic" w:cs="Arial"/>
              </w:rPr>
              <w:t>Excellent service Award UPM</w:t>
            </w:r>
          </w:p>
        </w:tc>
      </w:tr>
      <w:tr w:rsidR="007C55C9" w:rsidRPr="00591F49" w:rsidTr="007C55C9">
        <w:tc>
          <w:tcPr>
            <w:tcW w:w="1560" w:type="dxa"/>
          </w:tcPr>
          <w:p w:rsidR="007C55C9" w:rsidRPr="00767897" w:rsidRDefault="007C55C9" w:rsidP="009C43B3">
            <w:pPr>
              <w:spacing w:after="120"/>
              <w:ind w:left="-18" w:firstLine="18"/>
              <w:jc w:val="center"/>
              <w:rPr>
                <w:rFonts w:ascii="Century Gothic" w:hAnsi="Century Gothic" w:cs="Arial"/>
                <w:bCs/>
              </w:rPr>
            </w:pPr>
            <w:r w:rsidRPr="00767897">
              <w:rPr>
                <w:rFonts w:ascii="Century Gothic" w:hAnsi="Century Gothic" w:cs="Arial"/>
                <w:bCs/>
              </w:rPr>
              <w:t>2002</w:t>
            </w:r>
          </w:p>
        </w:tc>
        <w:tc>
          <w:tcPr>
            <w:tcW w:w="6520" w:type="dxa"/>
          </w:tcPr>
          <w:p w:rsidR="007C55C9" w:rsidRPr="005F0CA7" w:rsidRDefault="007C55C9" w:rsidP="000912CA">
            <w:pPr>
              <w:spacing w:after="120"/>
              <w:rPr>
                <w:rFonts w:ascii="Century Gothic" w:hAnsi="Century Gothic" w:cs="Arial"/>
              </w:rPr>
            </w:pPr>
            <w:r w:rsidRPr="005F0CA7">
              <w:rPr>
                <w:rFonts w:ascii="Century Gothic" w:hAnsi="Century Gothic" w:cs="Arial"/>
              </w:rPr>
              <w:t>Excellent service Award UPM</w:t>
            </w:r>
          </w:p>
        </w:tc>
      </w:tr>
      <w:tr w:rsidR="007C55C9" w:rsidRPr="00591F49" w:rsidTr="007C55C9">
        <w:tc>
          <w:tcPr>
            <w:tcW w:w="1560" w:type="dxa"/>
          </w:tcPr>
          <w:p w:rsidR="007C55C9" w:rsidRPr="00767897" w:rsidRDefault="007C55C9" w:rsidP="009C43B3">
            <w:pPr>
              <w:spacing w:after="120"/>
              <w:ind w:left="-18" w:firstLine="18"/>
              <w:jc w:val="center"/>
              <w:rPr>
                <w:rFonts w:ascii="Century Gothic" w:hAnsi="Century Gothic" w:cs="Arial"/>
                <w:bCs/>
              </w:rPr>
            </w:pPr>
            <w:r w:rsidRPr="00767897">
              <w:rPr>
                <w:rFonts w:ascii="Century Gothic" w:hAnsi="Century Gothic" w:cs="Arial"/>
                <w:bCs/>
              </w:rPr>
              <w:t>2003</w:t>
            </w:r>
          </w:p>
        </w:tc>
        <w:tc>
          <w:tcPr>
            <w:tcW w:w="6520" w:type="dxa"/>
          </w:tcPr>
          <w:p w:rsidR="007C55C9" w:rsidRPr="005F0CA7" w:rsidRDefault="007C55C9" w:rsidP="000912CA">
            <w:pPr>
              <w:spacing w:after="120"/>
              <w:rPr>
                <w:rFonts w:ascii="Century Gothic" w:hAnsi="Century Gothic" w:cs="Arial"/>
              </w:rPr>
            </w:pPr>
            <w:r w:rsidRPr="005F0CA7">
              <w:rPr>
                <w:rFonts w:ascii="Century Gothic" w:hAnsi="Century Gothic" w:cs="Arial"/>
              </w:rPr>
              <w:t>Excellent service Award UPM</w:t>
            </w:r>
          </w:p>
        </w:tc>
      </w:tr>
      <w:tr w:rsidR="007C55C9" w:rsidRPr="00591F49" w:rsidTr="007C55C9">
        <w:tc>
          <w:tcPr>
            <w:tcW w:w="1560" w:type="dxa"/>
          </w:tcPr>
          <w:p w:rsidR="007C55C9" w:rsidRPr="00767897" w:rsidRDefault="007C55C9" w:rsidP="009C43B3">
            <w:pPr>
              <w:spacing w:after="120"/>
              <w:ind w:left="-18" w:firstLine="18"/>
              <w:jc w:val="center"/>
              <w:rPr>
                <w:rFonts w:ascii="Century Gothic" w:hAnsi="Century Gothic" w:cs="Arial"/>
                <w:bCs/>
              </w:rPr>
            </w:pPr>
            <w:r w:rsidRPr="00767897">
              <w:rPr>
                <w:rFonts w:ascii="Century Gothic" w:hAnsi="Century Gothic" w:cs="Arial"/>
                <w:bCs/>
              </w:rPr>
              <w:t>2004</w:t>
            </w:r>
          </w:p>
        </w:tc>
        <w:tc>
          <w:tcPr>
            <w:tcW w:w="6520" w:type="dxa"/>
          </w:tcPr>
          <w:p w:rsidR="007C55C9" w:rsidRPr="005F0CA7" w:rsidRDefault="007C55C9" w:rsidP="000912CA">
            <w:pPr>
              <w:spacing w:after="120"/>
              <w:rPr>
                <w:rFonts w:ascii="Century Gothic" w:hAnsi="Century Gothic" w:cs="Arial"/>
              </w:rPr>
            </w:pPr>
            <w:r w:rsidRPr="005F0CA7">
              <w:rPr>
                <w:rFonts w:ascii="Century Gothic" w:hAnsi="Century Gothic" w:cs="Arial"/>
              </w:rPr>
              <w:t>Excellent service Award UPM</w:t>
            </w:r>
          </w:p>
        </w:tc>
      </w:tr>
      <w:tr w:rsidR="007C55C9" w:rsidRPr="00591F49" w:rsidTr="007C55C9">
        <w:tc>
          <w:tcPr>
            <w:tcW w:w="1560" w:type="dxa"/>
          </w:tcPr>
          <w:p w:rsidR="007C55C9" w:rsidRPr="00767897" w:rsidRDefault="007C55C9" w:rsidP="009C43B3">
            <w:pPr>
              <w:spacing w:after="120"/>
              <w:ind w:left="-18" w:firstLine="18"/>
              <w:jc w:val="center"/>
              <w:rPr>
                <w:rFonts w:ascii="Century Gothic" w:hAnsi="Century Gothic" w:cs="Arial"/>
                <w:bCs/>
              </w:rPr>
            </w:pPr>
            <w:r w:rsidRPr="00767897">
              <w:rPr>
                <w:rFonts w:ascii="Century Gothic" w:hAnsi="Century Gothic" w:cs="Arial"/>
                <w:bCs/>
              </w:rPr>
              <w:t>2005</w:t>
            </w:r>
          </w:p>
        </w:tc>
        <w:tc>
          <w:tcPr>
            <w:tcW w:w="6520" w:type="dxa"/>
          </w:tcPr>
          <w:p w:rsidR="007C55C9" w:rsidRPr="005F0CA7" w:rsidRDefault="007C55C9" w:rsidP="000912CA">
            <w:pPr>
              <w:spacing w:after="120"/>
              <w:rPr>
                <w:rFonts w:ascii="Century Gothic" w:hAnsi="Century Gothic" w:cs="Arial"/>
              </w:rPr>
            </w:pPr>
            <w:r w:rsidRPr="005F0CA7">
              <w:rPr>
                <w:rFonts w:ascii="Century Gothic" w:hAnsi="Century Gothic" w:cs="Arial"/>
              </w:rPr>
              <w:t>Excellent service Award UPM</w:t>
            </w:r>
          </w:p>
        </w:tc>
      </w:tr>
      <w:tr w:rsidR="007C55C9" w:rsidRPr="00591F49" w:rsidTr="007C55C9">
        <w:tc>
          <w:tcPr>
            <w:tcW w:w="1560" w:type="dxa"/>
          </w:tcPr>
          <w:p w:rsidR="007C55C9" w:rsidRPr="00767897" w:rsidRDefault="007C55C9" w:rsidP="009C43B3">
            <w:pPr>
              <w:spacing w:after="120"/>
              <w:ind w:left="-18" w:firstLine="18"/>
              <w:jc w:val="center"/>
              <w:rPr>
                <w:rFonts w:ascii="Century Gothic" w:hAnsi="Century Gothic" w:cs="Arial"/>
                <w:bCs/>
              </w:rPr>
            </w:pPr>
            <w:r w:rsidRPr="00767897">
              <w:rPr>
                <w:rFonts w:ascii="Century Gothic" w:hAnsi="Century Gothic" w:cs="Arial"/>
                <w:bCs/>
              </w:rPr>
              <w:t>2006</w:t>
            </w:r>
          </w:p>
        </w:tc>
        <w:tc>
          <w:tcPr>
            <w:tcW w:w="6520" w:type="dxa"/>
          </w:tcPr>
          <w:p w:rsidR="007C55C9" w:rsidRPr="005F0CA7" w:rsidRDefault="007C55C9" w:rsidP="000912CA">
            <w:pPr>
              <w:spacing w:after="120"/>
              <w:rPr>
                <w:rFonts w:ascii="Century Gothic" w:hAnsi="Century Gothic" w:cs="Arial"/>
              </w:rPr>
            </w:pPr>
            <w:r w:rsidRPr="005F0CA7">
              <w:rPr>
                <w:rFonts w:ascii="Century Gothic" w:hAnsi="Century Gothic" w:cs="Arial"/>
              </w:rPr>
              <w:t>Excellent service Award UPM</w:t>
            </w:r>
          </w:p>
        </w:tc>
      </w:tr>
      <w:tr w:rsidR="007C55C9" w:rsidRPr="00591F49" w:rsidTr="00774F6A">
        <w:tc>
          <w:tcPr>
            <w:tcW w:w="1560" w:type="dxa"/>
          </w:tcPr>
          <w:p w:rsidR="007C55C9" w:rsidRDefault="007C55C9" w:rsidP="009C43B3">
            <w:pPr>
              <w:spacing w:after="120"/>
              <w:ind w:left="-18" w:firstLine="18"/>
              <w:jc w:val="center"/>
              <w:rPr>
                <w:rFonts w:ascii="Century Gothic" w:hAnsi="Century Gothic" w:cs="Arial"/>
                <w:bCs/>
              </w:rPr>
            </w:pPr>
            <w:r w:rsidRPr="00767897">
              <w:rPr>
                <w:rFonts w:ascii="Century Gothic" w:hAnsi="Century Gothic" w:cs="Arial"/>
                <w:bCs/>
              </w:rPr>
              <w:t>2007</w:t>
            </w:r>
          </w:p>
          <w:p w:rsidR="007C55C9" w:rsidRPr="00767897" w:rsidRDefault="007C55C9" w:rsidP="009C43B3">
            <w:pPr>
              <w:spacing w:after="120"/>
              <w:ind w:left="-18" w:firstLine="18"/>
              <w:jc w:val="center"/>
              <w:rPr>
                <w:rFonts w:ascii="Century Gothic" w:hAnsi="Century Gothic" w:cs="Arial"/>
                <w:bCs/>
              </w:rPr>
            </w:pPr>
            <w:r>
              <w:rPr>
                <w:rFonts w:ascii="Century Gothic" w:hAnsi="Century Gothic" w:cs="Arial"/>
                <w:bCs/>
              </w:rPr>
              <w:t>2008</w:t>
            </w:r>
          </w:p>
        </w:tc>
        <w:tc>
          <w:tcPr>
            <w:tcW w:w="6520" w:type="dxa"/>
          </w:tcPr>
          <w:p w:rsidR="007C55C9" w:rsidRDefault="007C55C9" w:rsidP="000912CA">
            <w:pPr>
              <w:spacing w:after="120"/>
              <w:rPr>
                <w:rFonts w:ascii="Century Gothic" w:hAnsi="Century Gothic" w:cs="Arial"/>
              </w:rPr>
            </w:pPr>
            <w:r w:rsidRPr="005F0CA7">
              <w:rPr>
                <w:rFonts w:ascii="Century Gothic" w:hAnsi="Century Gothic" w:cs="Arial"/>
              </w:rPr>
              <w:t>Excellent service Award UPM</w:t>
            </w:r>
          </w:p>
          <w:p w:rsidR="007C55C9" w:rsidRPr="005F0CA7" w:rsidRDefault="007C55C9" w:rsidP="007C55C9">
            <w:pPr>
              <w:spacing w:after="120"/>
              <w:rPr>
                <w:rFonts w:ascii="Century Gothic" w:hAnsi="Century Gothic" w:cs="Arial"/>
              </w:rPr>
            </w:pPr>
            <w:r>
              <w:rPr>
                <w:rFonts w:ascii="Century Gothic" w:hAnsi="Century Gothic" w:cs="Arial"/>
              </w:rPr>
              <w:t>Excellent service Award UPM</w:t>
            </w:r>
          </w:p>
        </w:tc>
      </w:tr>
      <w:tr w:rsidR="007C55C9" w:rsidRPr="00591F49" w:rsidTr="00774F6A">
        <w:tc>
          <w:tcPr>
            <w:tcW w:w="1560" w:type="dxa"/>
          </w:tcPr>
          <w:p w:rsidR="007C55C9" w:rsidRDefault="007C55C9" w:rsidP="009C43B3">
            <w:pPr>
              <w:spacing w:after="120"/>
              <w:ind w:left="-18" w:firstLine="18"/>
              <w:jc w:val="center"/>
              <w:rPr>
                <w:rFonts w:ascii="Century Gothic" w:hAnsi="Century Gothic" w:cs="Arial"/>
                <w:bCs/>
              </w:rPr>
            </w:pPr>
            <w:r>
              <w:rPr>
                <w:rFonts w:ascii="Century Gothic" w:hAnsi="Century Gothic" w:cs="Arial"/>
                <w:bCs/>
              </w:rPr>
              <w:t>2009</w:t>
            </w:r>
          </w:p>
          <w:p w:rsidR="00031251" w:rsidRDefault="00774F6A" w:rsidP="009C43B3">
            <w:pPr>
              <w:spacing w:after="120"/>
              <w:ind w:left="-18" w:firstLine="18"/>
              <w:jc w:val="center"/>
              <w:rPr>
                <w:rFonts w:ascii="Century Gothic" w:hAnsi="Century Gothic" w:cs="Arial"/>
                <w:bCs/>
              </w:rPr>
            </w:pPr>
            <w:r>
              <w:rPr>
                <w:rFonts w:ascii="Century Gothic" w:hAnsi="Century Gothic" w:cs="Arial"/>
                <w:bCs/>
              </w:rPr>
              <w:t>2</w:t>
            </w:r>
            <w:r w:rsidR="00031251">
              <w:rPr>
                <w:rFonts w:ascii="Century Gothic" w:hAnsi="Century Gothic" w:cs="Arial"/>
                <w:bCs/>
              </w:rPr>
              <w:t>01</w:t>
            </w:r>
            <w:r>
              <w:rPr>
                <w:rFonts w:ascii="Century Gothic" w:hAnsi="Century Gothic" w:cs="Arial"/>
                <w:bCs/>
              </w:rPr>
              <w:t>1</w:t>
            </w:r>
          </w:p>
          <w:p w:rsidR="00774F6A" w:rsidRPr="00767897" w:rsidRDefault="00774F6A" w:rsidP="009C43B3">
            <w:pPr>
              <w:spacing w:after="120"/>
              <w:ind w:left="-18" w:firstLine="18"/>
              <w:jc w:val="center"/>
              <w:rPr>
                <w:rFonts w:ascii="Century Gothic" w:hAnsi="Century Gothic" w:cs="Arial"/>
                <w:bCs/>
              </w:rPr>
            </w:pPr>
            <w:r>
              <w:rPr>
                <w:rFonts w:ascii="Century Gothic" w:hAnsi="Century Gothic" w:cs="Arial"/>
                <w:bCs/>
              </w:rPr>
              <w:t>2014</w:t>
            </w:r>
          </w:p>
        </w:tc>
        <w:tc>
          <w:tcPr>
            <w:tcW w:w="6520" w:type="dxa"/>
          </w:tcPr>
          <w:p w:rsidR="007C55C9" w:rsidRDefault="007C55C9" w:rsidP="007C55C9">
            <w:pPr>
              <w:spacing w:after="120"/>
              <w:rPr>
                <w:rFonts w:ascii="Century Gothic" w:hAnsi="Century Gothic" w:cs="Arial"/>
              </w:rPr>
            </w:pPr>
            <w:r>
              <w:rPr>
                <w:rFonts w:ascii="Century Gothic" w:hAnsi="Century Gothic" w:cs="Arial"/>
              </w:rPr>
              <w:t>Excellent service Award UPM</w:t>
            </w:r>
          </w:p>
          <w:p w:rsidR="00774F6A" w:rsidRDefault="007C55C9" w:rsidP="007C55C9">
            <w:pPr>
              <w:spacing w:after="120"/>
              <w:rPr>
                <w:rFonts w:ascii="Century Gothic" w:hAnsi="Century Gothic" w:cs="Arial"/>
              </w:rPr>
            </w:pPr>
            <w:r>
              <w:rPr>
                <w:rFonts w:ascii="Century Gothic" w:hAnsi="Century Gothic" w:cs="Arial"/>
              </w:rPr>
              <w:t xml:space="preserve">Excellent service Award </w:t>
            </w:r>
            <w:r w:rsidRPr="00767897">
              <w:rPr>
                <w:rFonts w:ascii="Century Gothic" w:hAnsi="Century Gothic" w:cs="Arial"/>
              </w:rPr>
              <w:t>UPM</w:t>
            </w:r>
          </w:p>
          <w:p w:rsidR="007C55C9" w:rsidRPr="00767897" w:rsidRDefault="00774F6A" w:rsidP="00774F6A">
            <w:pPr>
              <w:spacing w:after="120"/>
              <w:rPr>
                <w:rFonts w:ascii="Century Gothic" w:hAnsi="Century Gothic" w:cs="Arial"/>
              </w:rPr>
            </w:pPr>
            <w:r>
              <w:rPr>
                <w:rFonts w:ascii="Century Gothic" w:hAnsi="Century Gothic" w:cs="Arial"/>
              </w:rPr>
              <w:t xml:space="preserve">Excellent service Award </w:t>
            </w:r>
            <w:r w:rsidRPr="00767897">
              <w:rPr>
                <w:rFonts w:ascii="Century Gothic" w:hAnsi="Century Gothic" w:cs="Arial"/>
              </w:rPr>
              <w:t>UPM</w:t>
            </w:r>
          </w:p>
        </w:tc>
      </w:tr>
    </w:tbl>
    <w:p w:rsidR="00D11FD2" w:rsidRDefault="00D11FD2" w:rsidP="00AF00D1">
      <w:pPr>
        <w:rPr>
          <w:rFonts w:ascii="Century Gothic" w:hAnsi="Century Gothic"/>
          <w:b/>
          <w:sz w:val="22"/>
          <w:szCs w:val="22"/>
        </w:rPr>
      </w:pPr>
    </w:p>
    <w:p w:rsidR="00D11FD2" w:rsidRDefault="00D11FD2" w:rsidP="00AF00D1">
      <w:pPr>
        <w:rPr>
          <w:rFonts w:ascii="Century Gothic" w:hAnsi="Century Gothic"/>
          <w:b/>
          <w:sz w:val="22"/>
          <w:szCs w:val="22"/>
        </w:rPr>
      </w:pPr>
    </w:p>
    <w:p w:rsidR="009C43B3" w:rsidRPr="004B2212" w:rsidRDefault="006A595B" w:rsidP="00AF00D1">
      <w:pPr>
        <w:rPr>
          <w:rFonts w:ascii="Century Gothic" w:hAnsi="Century Gothic" w:cs="Arial"/>
          <w:b/>
          <w:bCs/>
          <w:sz w:val="22"/>
          <w:szCs w:val="22"/>
        </w:rPr>
      </w:pPr>
      <w:r w:rsidRPr="004B2212">
        <w:rPr>
          <w:rFonts w:ascii="Century Gothic" w:hAnsi="Century Gothic"/>
          <w:b/>
          <w:sz w:val="22"/>
          <w:szCs w:val="22"/>
        </w:rPr>
        <w:t>2.</w:t>
      </w:r>
      <w:r w:rsidR="0017437D" w:rsidRPr="004B2212">
        <w:rPr>
          <w:rFonts w:ascii="Century Gothic" w:hAnsi="Century Gothic"/>
          <w:b/>
          <w:sz w:val="22"/>
          <w:szCs w:val="22"/>
        </w:rPr>
        <w:tab/>
      </w:r>
      <w:r w:rsidR="009C43B3" w:rsidRPr="004B2212">
        <w:rPr>
          <w:rFonts w:ascii="Century Gothic" w:hAnsi="Century Gothic" w:cs="Arial"/>
          <w:b/>
          <w:bCs/>
          <w:sz w:val="22"/>
          <w:szCs w:val="22"/>
        </w:rPr>
        <w:t>RESEARCH</w:t>
      </w:r>
    </w:p>
    <w:p w:rsidR="009C43B3" w:rsidRDefault="009C43B3" w:rsidP="00AF00D1">
      <w:pPr>
        <w:rPr>
          <w:rFonts w:ascii="Arial" w:hAnsi="Arial"/>
          <w:b/>
          <w:sz w:val="22"/>
        </w:rPr>
      </w:pPr>
    </w:p>
    <w:tbl>
      <w:tblPr>
        <w:tblW w:w="846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40"/>
        <w:gridCol w:w="7020"/>
      </w:tblGrid>
      <w:tr w:rsidR="009C43B3" w:rsidRPr="00591F49">
        <w:trPr>
          <w:trHeight w:val="350"/>
        </w:trPr>
        <w:tc>
          <w:tcPr>
            <w:tcW w:w="1440" w:type="dxa"/>
          </w:tcPr>
          <w:p w:rsidR="009C43B3" w:rsidRPr="00591F49" w:rsidRDefault="009C43B3" w:rsidP="0017437D">
            <w:pPr>
              <w:ind w:firstLine="14"/>
              <w:jc w:val="center"/>
              <w:rPr>
                <w:rFonts w:ascii="Century Gothic" w:hAnsi="Century Gothic" w:cs="Arial"/>
                <w:b/>
                <w:bCs/>
                <w:sz w:val="20"/>
                <w:szCs w:val="20"/>
              </w:rPr>
            </w:pPr>
            <w:r>
              <w:rPr>
                <w:rFonts w:ascii="Century Gothic" w:hAnsi="Century Gothic" w:cs="Arial"/>
                <w:b/>
                <w:bCs/>
                <w:sz w:val="20"/>
                <w:szCs w:val="20"/>
              </w:rPr>
              <w:t>YEAR</w:t>
            </w:r>
          </w:p>
        </w:tc>
        <w:tc>
          <w:tcPr>
            <w:tcW w:w="7020" w:type="dxa"/>
          </w:tcPr>
          <w:p w:rsidR="009C43B3" w:rsidRPr="009C43B3" w:rsidRDefault="009C43B3" w:rsidP="0017437D">
            <w:pPr>
              <w:jc w:val="center"/>
              <w:rPr>
                <w:rFonts w:ascii="Century Gothic" w:hAnsi="Century Gothic" w:cs="Arial"/>
                <w:b/>
                <w:sz w:val="20"/>
                <w:szCs w:val="20"/>
              </w:rPr>
            </w:pPr>
            <w:r w:rsidRPr="009C43B3">
              <w:rPr>
                <w:rFonts w:ascii="Century Gothic" w:hAnsi="Century Gothic" w:cs="Arial"/>
                <w:b/>
                <w:sz w:val="20"/>
                <w:szCs w:val="20"/>
              </w:rPr>
              <w:t>TYPE</w:t>
            </w:r>
          </w:p>
        </w:tc>
      </w:tr>
      <w:tr w:rsidR="00BB119C" w:rsidRPr="00591F49">
        <w:trPr>
          <w:trHeight w:val="350"/>
        </w:trPr>
        <w:tc>
          <w:tcPr>
            <w:tcW w:w="1440" w:type="dxa"/>
          </w:tcPr>
          <w:p w:rsidR="00BB119C" w:rsidRPr="007C55C9" w:rsidRDefault="00BB119C" w:rsidP="00BB119C">
            <w:pPr>
              <w:ind w:firstLine="14"/>
              <w:jc w:val="center"/>
              <w:rPr>
                <w:rFonts w:ascii="Century Gothic" w:hAnsi="Century Gothic" w:cs="Arial"/>
                <w:bCs/>
                <w:sz w:val="20"/>
                <w:szCs w:val="20"/>
              </w:rPr>
            </w:pPr>
            <w:r w:rsidRPr="007C55C9">
              <w:rPr>
                <w:rFonts w:ascii="Century Gothic" w:hAnsi="Century Gothic" w:cs="Arial"/>
                <w:bCs/>
                <w:sz w:val="20"/>
                <w:szCs w:val="20"/>
              </w:rPr>
              <w:t>201</w:t>
            </w:r>
            <w:r>
              <w:rPr>
                <w:rFonts w:ascii="Century Gothic" w:hAnsi="Century Gothic" w:cs="Arial"/>
                <w:bCs/>
                <w:sz w:val="20"/>
                <w:szCs w:val="20"/>
              </w:rPr>
              <w:t>4</w:t>
            </w:r>
          </w:p>
        </w:tc>
        <w:tc>
          <w:tcPr>
            <w:tcW w:w="7020" w:type="dxa"/>
          </w:tcPr>
          <w:p w:rsidR="00BB119C" w:rsidRDefault="00BB119C" w:rsidP="0080037C">
            <w:pPr>
              <w:rPr>
                <w:rFonts w:ascii="Century Gothic" w:hAnsi="Century Gothic" w:cs="Arial"/>
                <w:sz w:val="20"/>
                <w:szCs w:val="20"/>
              </w:rPr>
            </w:pPr>
            <w:r w:rsidRPr="008234AC">
              <w:rPr>
                <w:rFonts w:ascii="Century Gothic" w:hAnsi="Century Gothic" w:cs="Arial"/>
                <w:b/>
                <w:sz w:val="20"/>
                <w:szCs w:val="20"/>
              </w:rPr>
              <w:t>Gold Medal</w:t>
            </w:r>
            <w:r>
              <w:rPr>
                <w:rFonts w:ascii="Century Gothic" w:hAnsi="Century Gothic" w:cs="Arial"/>
                <w:sz w:val="20"/>
                <w:szCs w:val="20"/>
              </w:rPr>
              <w:t xml:space="preserve"> at Pameran Reka Cipta, Penyelidikan dan Inovasi Malaysia 2014:</w:t>
            </w:r>
          </w:p>
          <w:p w:rsidR="00BB119C" w:rsidRDefault="00BB119C" w:rsidP="000D0DD8">
            <w:pPr>
              <w:numPr>
                <w:ilvl w:val="0"/>
                <w:numId w:val="17"/>
              </w:numPr>
              <w:ind w:left="342" w:hanging="342"/>
              <w:rPr>
                <w:rFonts w:ascii="Century Gothic" w:hAnsi="Century Gothic" w:cs="Arial"/>
                <w:sz w:val="20"/>
                <w:szCs w:val="20"/>
              </w:rPr>
            </w:pPr>
            <w:r>
              <w:rPr>
                <w:rFonts w:ascii="Century Gothic" w:hAnsi="Century Gothic" w:cs="Arial"/>
                <w:sz w:val="20"/>
                <w:szCs w:val="20"/>
              </w:rPr>
              <w:t>Nano Clay and Phenolic Resin Admixture for Novel Bulking Agent of Lignocellulosic Materials</w:t>
            </w:r>
          </w:p>
          <w:p w:rsidR="00BB119C" w:rsidRDefault="00BB119C" w:rsidP="0080037C">
            <w:pPr>
              <w:rPr>
                <w:rFonts w:ascii="Century Gothic" w:hAnsi="Century Gothic" w:cs="Arial"/>
                <w:sz w:val="20"/>
                <w:szCs w:val="20"/>
              </w:rPr>
            </w:pPr>
          </w:p>
          <w:p w:rsidR="00BB119C" w:rsidRDefault="00BB119C" w:rsidP="0080037C">
            <w:pPr>
              <w:rPr>
                <w:rFonts w:ascii="Century Gothic" w:hAnsi="Century Gothic" w:cs="Arial"/>
                <w:sz w:val="20"/>
                <w:szCs w:val="20"/>
              </w:rPr>
            </w:pPr>
            <w:r>
              <w:rPr>
                <w:rFonts w:ascii="Century Gothic" w:hAnsi="Century Gothic" w:cs="Arial"/>
                <w:b/>
                <w:sz w:val="20"/>
                <w:szCs w:val="20"/>
              </w:rPr>
              <w:t>Silver</w:t>
            </w:r>
            <w:r w:rsidRPr="000C07C9">
              <w:rPr>
                <w:rFonts w:ascii="Century Gothic" w:hAnsi="Century Gothic" w:cs="Arial"/>
                <w:b/>
                <w:sz w:val="20"/>
                <w:szCs w:val="20"/>
              </w:rPr>
              <w:t xml:space="preserve"> Medal</w:t>
            </w:r>
            <w:r>
              <w:rPr>
                <w:rFonts w:ascii="Century Gothic" w:hAnsi="Century Gothic" w:cs="Arial"/>
                <w:sz w:val="20"/>
                <w:szCs w:val="20"/>
              </w:rPr>
              <w:t xml:space="preserve"> at Pameran Reka Cipta, Penyelidikan dan Inovasi Malaysia 2014:</w:t>
            </w:r>
          </w:p>
          <w:p w:rsidR="00BB119C" w:rsidRDefault="00BB119C" w:rsidP="000D0DD8">
            <w:pPr>
              <w:numPr>
                <w:ilvl w:val="0"/>
                <w:numId w:val="17"/>
              </w:numPr>
              <w:ind w:left="342"/>
              <w:rPr>
                <w:rFonts w:ascii="Century Gothic" w:hAnsi="Century Gothic" w:cs="Arial"/>
                <w:sz w:val="20"/>
                <w:szCs w:val="20"/>
              </w:rPr>
            </w:pPr>
            <w:r>
              <w:rPr>
                <w:rFonts w:ascii="Century Gothic" w:hAnsi="Century Gothic" w:cs="Arial"/>
                <w:sz w:val="20"/>
                <w:szCs w:val="20"/>
              </w:rPr>
              <w:t>Ionic Mixture-Compatibilized Biocomposites with Improved Mechanical Properties</w:t>
            </w:r>
          </w:p>
          <w:p w:rsidR="00BB119C" w:rsidRPr="008234AC" w:rsidRDefault="00BB119C" w:rsidP="00BB119C">
            <w:pPr>
              <w:ind w:left="342"/>
              <w:rPr>
                <w:rFonts w:ascii="Century Gothic" w:hAnsi="Century Gothic" w:cs="Arial"/>
                <w:sz w:val="20"/>
                <w:szCs w:val="20"/>
              </w:rPr>
            </w:pPr>
          </w:p>
        </w:tc>
      </w:tr>
      <w:tr w:rsidR="002F2CD0" w:rsidRPr="00591F49">
        <w:trPr>
          <w:trHeight w:val="350"/>
        </w:trPr>
        <w:tc>
          <w:tcPr>
            <w:tcW w:w="1440" w:type="dxa"/>
          </w:tcPr>
          <w:p w:rsidR="002F2CD0" w:rsidRPr="007C55C9" w:rsidRDefault="002F2CD0" w:rsidP="0017437D">
            <w:pPr>
              <w:ind w:firstLine="14"/>
              <w:jc w:val="center"/>
              <w:rPr>
                <w:rFonts w:ascii="Century Gothic" w:hAnsi="Century Gothic" w:cs="Arial"/>
                <w:bCs/>
                <w:sz w:val="20"/>
                <w:szCs w:val="20"/>
              </w:rPr>
            </w:pPr>
            <w:r>
              <w:rPr>
                <w:rFonts w:ascii="Century Gothic" w:hAnsi="Century Gothic" w:cs="Arial"/>
                <w:bCs/>
                <w:sz w:val="20"/>
                <w:szCs w:val="20"/>
              </w:rPr>
              <w:t>2013</w:t>
            </w:r>
          </w:p>
        </w:tc>
        <w:tc>
          <w:tcPr>
            <w:tcW w:w="7020" w:type="dxa"/>
          </w:tcPr>
          <w:p w:rsidR="00B84304" w:rsidRDefault="00B84304" w:rsidP="003042DC">
            <w:pPr>
              <w:rPr>
                <w:rFonts w:ascii="Century Gothic" w:hAnsi="Century Gothic" w:cs="Arial"/>
                <w:sz w:val="20"/>
                <w:szCs w:val="20"/>
              </w:rPr>
            </w:pPr>
            <w:r>
              <w:rPr>
                <w:rFonts w:ascii="Century Gothic" w:hAnsi="Century Gothic" w:cs="Arial"/>
                <w:sz w:val="20"/>
                <w:szCs w:val="20"/>
              </w:rPr>
              <w:t>Top Research Scientists Malaysia</w:t>
            </w:r>
          </w:p>
          <w:p w:rsidR="00B84304" w:rsidRDefault="00B84304" w:rsidP="003042DC">
            <w:pPr>
              <w:rPr>
                <w:rFonts w:ascii="Century Gothic" w:hAnsi="Century Gothic" w:cs="Arial"/>
                <w:sz w:val="20"/>
                <w:szCs w:val="20"/>
              </w:rPr>
            </w:pPr>
          </w:p>
          <w:p w:rsidR="002F2CD0" w:rsidRPr="002F2CD0" w:rsidRDefault="002F2CD0" w:rsidP="003042DC">
            <w:pPr>
              <w:rPr>
                <w:rFonts w:ascii="Century Gothic" w:hAnsi="Century Gothic" w:cs="Arial"/>
                <w:sz w:val="20"/>
                <w:szCs w:val="20"/>
              </w:rPr>
            </w:pPr>
            <w:r w:rsidRPr="002F2CD0">
              <w:rPr>
                <w:rFonts w:ascii="Century Gothic" w:hAnsi="Century Gothic" w:cs="Arial"/>
                <w:sz w:val="20"/>
                <w:szCs w:val="20"/>
              </w:rPr>
              <w:t>Hadiah Penghargaan Buku Terbaik, Bidang Sains, Teknologi dan Perubatan, Anugerah Majlis Penerbitan Ilmiah Malaysia (MAPIM)</w:t>
            </w:r>
            <w:r>
              <w:rPr>
                <w:rFonts w:ascii="Century Gothic" w:hAnsi="Century Gothic" w:cs="Arial"/>
                <w:sz w:val="20"/>
                <w:szCs w:val="20"/>
              </w:rPr>
              <w:t xml:space="preserve"> 2012</w:t>
            </w:r>
          </w:p>
          <w:p w:rsidR="002F2CD0" w:rsidRPr="002F2CD0" w:rsidRDefault="002F2CD0" w:rsidP="003042DC">
            <w:pPr>
              <w:rPr>
                <w:rFonts w:ascii="Century Gothic" w:hAnsi="Century Gothic" w:cs="Arial"/>
                <w:sz w:val="20"/>
                <w:szCs w:val="20"/>
              </w:rPr>
            </w:pPr>
          </w:p>
          <w:p w:rsidR="002F2CD0" w:rsidRDefault="002F2CD0" w:rsidP="003042DC">
            <w:pPr>
              <w:rPr>
                <w:rFonts w:ascii="Century Gothic" w:hAnsi="Century Gothic" w:cs="Arial"/>
                <w:sz w:val="20"/>
                <w:szCs w:val="20"/>
              </w:rPr>
            </w:pPr>
            <w:r w:rsidRPr="002F2CD0">
              <w:rPr>
                <w:rFonts w:ascii="Century Gothic" w:hAnsi="Century Gothic" w:cs="Arial"/>
                <w:b/>
                <w:sz w:val="20"/>
                <w:szCs w:val="20"/>
              </w:rPr>
              <w:t>Gold Medal</w:t>
            </w:r>
            <w:r w:rsidRPr="002F2CD0">
              <w:rPr>
                <w:rFonts w:ascii="Century Gothic" w:hAnsi="Century Gothic" w:cs="Arial"/>
                <w:sz w:val="20"/>
                <w:szCs w:val="20"/>
              </w:rPr>
              <w:t xml:space="preserve"> at ITEX 2013</w:t>
            </w:r>
          </w:p>
          <w:p w:rsidR="002F2CD0" w:rsidRPr="008234AC" w:rsidRDefault="002F2CD0" w:rsidP="003042DC">
            <w:pPr>
              <w:rPr>
                <w:rFonts w:ascii="Century Gothic" w:hAnsi="Century Gothic" w:cs="Arial"/>
                <w:b/>
                <w:sz w:val="20"/>
                <w:szCs w:val="20"/>
              </w:rPr>
            </w:pPr>
          </w:p>
        </w:tc>
      </w:tr>
      <w:tr w:rsidR="00C304DB" w:rsidRPr="00591F49">
        <w:trPr>
          <w:trHeight w:val="350"/>
        </w:trPr>
        <w:tc>
          <w:tcPr>
            <w:tcW w:w="1440" w:type="dxa"/>
          </w:tcPr>
          <w:p w:rsidR="00C304DB" w:rsidRPr="007C55C9" w:rsidRDefault="00C304DB" w:rsidP="0017437D">
            <w:pPr>
              <w:ind w:firstLine="14"/>
              <w:jc w:val="center"/>
              <w:rPr>
                <w:rFonts w:ascii="Century Gothic" w:hAnsi="Century Gothic" w:cs="Arial"/>
                <w:bCs/>
                <w:sz w:val="20"/>
                <w:szCs w:val="20"/>
              </w:rPr>
            </w:pPr>
            <w:r w:rsidRPr="007C55C9">
              <w:rPr>
                <w:rFonts w:ascii="Century Gothic" w:hAnsi="Century Gothic" w:cs="Arial"/>
                <w:bCs/>
                <w:sz w:val="20"/>
                <w:szCs w:val="20"/>
              </w:rPr>
              <w:t>2012</w:t>
            </w:r>
          </w:p>
        </w:tc>
        <w:tc>
          <w:tcPr>
            <w:tcW w:w="7020" w:type="dxa"/>
          </w:tcPr>
          <w:p w:rsidR="00C304DB" w:rsidRDefault="00C304DB" w:rsidP="003042DC">
            <w:pPr>
              <w:rPr>
                <w:rFonts w:ascii="Century Gothic" w:hAnsi="Century Gothic" w:cs="Arial"/>
                <w:sz w:val="20"/>
                <w:szCs w:val="20"/>
              </w:rPr>
            </w:pPr>
            <w:r w:rsidRPr="008234AC">
              <w:rPr>
                <w:rFonts w:ascii="Century Gothic" w:hAnsi="Century Gothic" w:cs="Arial"/>
                <w:b/>
                <w:sz w:val="20"/>
                <w:szCs w:val="20"/>
              </w:rPr>
              <w:t>Gold Medal</w:t>
            </w:r>
            <w:r>
              <w:rPr>
                <w:rFonts w:ascii="Century Gothic" w:hAnsi="Century Gothic" w:cs="Arial"/>
                <w:sz w:val="20"/>
                <w:szCs w:val="20"/>
              </w:rPr>
              <w:t xml:space="preserve"> at Pameran Reka Cipta, Penyelidikan dan Inovasi Malaysia 2012:</w:t>
            </w:r>
          </w:p>
          <w:p w:rsidR="00C304DB" w:rsidRDefault="00C304DB" w:rsidP="000D0DD8">
            <w:pPr>
              <w:numPr>
                <w:ilvl w:val="0"/>
                <w:numId w:val="17"/>
              </w:numPr>
              <w:ind w:left="342" w:hanging="342"/>
              <w:rPr>
                <w:rFonts w:ascii="Century Gothic" w:hAnsi="Century Gothic" w:cs="Arial"/>
                <w:sz w:val="20"/>
                <w:szCs w:val="20"/>
              </w:rPr>
            </w:pPr>
            <w:r>
              <w:rPr>
                <w:rFonts w:ascii="Century Gothic" w:hAnsi="Century Gothic" w:cs="Arial"/>
                <w:sz w:val="20"/>
                <w:szCs w:val="20"/>
              </w:rPr>
              <w:t>Optimisation of The Process Parameters Affecting Properties of Compreg Wood Using Response Surface Methodology (RSM)</w:t>
            </w:r>
          </w:p>
          <w:p w:rsidR="00C304DB" w:rsidRDefault="00C304DB" w:rsidP="003042DC">
            <w:pPr>
              <w:rPr>
                <w:rFonts w:ascii="Century Gothic" w:hAnsi="Century Gothic" w:cs="Arial"/>
                <w:sz w:val="20"/>
                <w:szCs w:val="20"/>
              </w:rPr>
            </w:pPr>
          </w:p>
          <w:p w:rsidR="00C304DB" w:rsidRDefault="00C304DB" w:rsidP="003042DC">
            <w:pPr>
              <w:rPr>
                <w:rFonts w:ascii="Century Gothic" w:hAnsi="Century Gothic" w:cs="Arial"/>
                <w:sz w:val="20"/>
                <w:szCs w:val="20"/>
              </w:rPr>
            </w:pPr>
            <w:r>
              <w:rPr>
                <w:rFonts w:ascii="Century Gothic" w:hAnsi="Century Gothic" w:cs="Arial"/>
                <w:b/>
                <w:sz w:val="20"/>
                <w:szCs w:val="20"/>
              </w:rPr>
              <w:t xml:space="preserve">Two </w:t>
            </w:r>
            <w:r w:rsidRPr="000C07C9">
              <w:rPr>
                <w:rFonts w:ascii="Century Gothic" w:hAnsi="Century Gothic" w:cs="Arial"/>
                <w:b/>
                <w:sz w:val="20"/>
                <w:szCs w:val="20"/>
              </w:rPr>
              <w:t>Bronze Medal</w:t>
            </w:r>
            <w:r>
              <w:rPr>
                <w:rFonts w:ascii="Century Gothic" w:hAnsi="Century Gothic" w:cs="Arial"/>
                <w:sz w:val="20"/>
                <w:szCs w:val="20"/>
              </w:rPr>
              <w:t xml:space="preserve"> at Pameran Reka Cipta, Penyelidikan dan Inovasi Malaysia 2012:</w:t>
            </w:r>
          </w:p>
          <w:p w:rsidR="00C304DB" w:rsidRDefault="00C304DB" w:rsidP="000D0DD8">
            <w:pPr>
              <w:numPr>
                <w:ilvl w:val="0"/>
                <w:numId w:val="17"/>
              </w:numPr>
              <w:ind w:left="342"/>
              <w:rPr>
                <w:rFonts w:ascii="Century Gothic" w:hAnsi="Century Gothic" w:cs="Arial"/>
                <w:sz w:val="20"/>
                <w:szCs w:val="20"/>
              </w:rPr>
            </w:pPr>
            <w:r>
              <w:rPr>
                <w:rFonts w:ascii="Century Gothic" w:hAnsi="Century Gothic" w:cs="Arial"/>
                <w:sz w:val="20"/>
                <w:szCs w:val="20"/>
              </w:rPr>
              <w:t>A Water Permeability Apparatus for Porous Media</w:t>
            </w:r>
          </w:p>
          <w:p w:rsidR="00C304DB" w:rsidRPr="000C07C9" w:rsidRDefault="00C304DB" w:rsidP="000D0DD8">
            <w:pPr>
              <w:numPr>
                <w:ilvl w:val="0"/>
                <w:numId w:val="17"/>
              </w:numPr>
              <w:ind w:left="342" w:hanging="342"/>
              <w:rPr>
                <w:rFonts w:ascii="Century Gothic" w:hAnsi="Century Gothic" w:cs="Arial"/>
                <w:b/>
                <w:sz w:val="20"/>
                <w:szCs w:val="20"/>
              </w:rPr>
            </w:pPr>
            <w:r>
              <w:rPr>
                <w:rFonts w:ascii="Century Gothic" w:hAnsi="Century Gothic" w:cs="Arial"/>
                <w:sz w:val="20"/>
                <w:szCs w:val="20"/>
              </w:rPr>
              <w:t>A Gas Permeability Apparatus for Porous Media</w:t>
            </w:r>
          </w:p>
          <w:p w:rsidR="00C304DB" w:rsidRPr="008234AC" w:rsidRDefault="00C304DB" w:rsidP="003042DC">
            <w:pPr>
              <w:ind w:left="342"/>
              <w:rPr>
                <w:rFonts w:ascii="Century Gothic" w:hAnsi="Century Gothic" w:cs="Arial"/>
                <w:sz w:val="20"/>
                <w:szCs w:val="20"/>
              </w:rPr>
            </w:pPr>
          </w:p>
        </w:tc>
      </w:tr>
      <w:tr w:rsidR="00C304DB" w:rsidRPr="007E4B06">
        <w:trPr>
          <w:trHeight w:val="350"/>
        </w:trPr>
        <w:tc>
          <w:tcPr>
            <w:tcW w:w="1440" w:type="dxa"/>
          </w:tcPr>
          <w:p w:rsidR="00C304DB" w:rsidRPr="007E4B06" w:rsidRDefault="00C304DB" w:rsidP="0017437D">
            <w:pPr>
              <w:ind w:firstLine="14"/>
              <w:jc w:val="center"/>
              <w:rPr>
                <w:rFonts w:ascii="Century Gothic" w:hAnsi="Century Gothic" w:cs="Arial"/>
                <w:bCs/>
                <w:sz w:val="20"/>
                <w:szCs w:val="20"/>
              </w:rPr>
            </w:pPr>
            <w:r>
              <w:rPr>
                <w:rFonts w:ascii="Century Gothic" w:hAnsi="Century Gothic" w:cs="Arial"/>
                <w:bCs/>
                <w:sz w:val="20"/>
                <w:szCs w:val="20"/>
              </w:rPr>
              <w:lastRenderedPageBreak/>
              <w:t>2011</w:t>
            </w:r>
          </w:p>
        </w:tc>
        <w:tc>
          <w:tcPr>
            <w:tcW w:w="7020" w:type="dxa"/>
          </w:tcPr>
          <w:p w:rsidR="00C304DB" w:rsidRDefault="00C304DB" w:rsidP="0017437D">
            <w:pPr>
              <w:rPr>
                <w:rFonts w:ascii="Century Gothic" w:hAnsi="Century Gothic" w:cs="Arial"/>
                <w:sz w:val="20"/>
                <w:szCs w:val="20"/>
              </w:rPr>
            </w:pPr>
            <w:r>
              <w:rPr>
                <w:rFonts w:ascii="Century Gothic" w:hAnsi="Century Gothic" w:cs="Arial"/>
                <w:b/>
                <w:sz w:val="20"/>
                <w:szCs w:val="20"/>
              </w:rPr>
              <w:t xml:space="preserve">Bronze Medal </w:t>
            </w:r>
            <w:r>
              <w:rPr>
                <w:rFonts w:ascii="Century Gothic" w:hAnsi="Century Gothic" w:cs="Arial"/>
                <w:sz w:val="20"/>
                <w:szCs w:val="20"/>
              </w:rPr>
              <w:t>at Pertandingan Rekacipta &amp; Inovasi 2011, FRIM:</w:t>
            </w:r>
          </w:p>
          <w:p w:rsidR="00C304DB" w:rsidRDefault="00C304DB" w:rsidP="000D0DD8">
            <w:pPr>
              <w:numPr>
                <w:ilvl w:val="0"/>
                <w:numId w:val="16"/>
              </w:numPr>
              <w:ind w:left="342" w:hanging="342"/>
              <w:rPr>
                <w:rFonts w:ascii="Century Gothic" w:hAnsi="Century Gothic" w:cs="Arial"/>
                <w:sz w:val="20"/>
                <w:szCs w:val="20"/>
              </w:rPr>
            </w:pPr>
            <w:r>
              <w:rPr>
                <w:rFonts w:ascii="Century Gothic" w:hAnsi="Century Gothic" w:cs="Arial"/>
                <w:sz w:val="20"/>
                <w:szCs w:val="20"/>
              </w:rPr>
              <w:t>UV Coating from Bambo Polyol</w:t>
            </w:r>
          </w:p>
          <w:p w:rsidR="00C304DB" w:rsidRPr="006D5803" w:rsidRDefault="00C304DB" w:rsidP="006D5803">
            <w:pPr>
              <w:ind w:left="342"/>
              <w:rPr>
                <w:rFonts w:ascii="Century Gothic" w:hAnsi="Century Gothic" w:cs="Arial"/>
                <w:sz w:val="20"/>
                <w:szCs w:val="20"/>
              </w:rPr>
            </w:pPr>
          </w:p>
        </w:tc>
      </w:tr>
      <w:tr w:rsidR="00C304DB" w:rsidRPr="007E4B06">
        <w:trPr>
          <w:trHeight w:val="350"/>
        </w:trPr>
        <w:tc>
          <w:tcPr>
            <w:tcW w:w="1440" w:type="dxa"/>
          </w:tcPr>
          <w:p w:rsidR="00C304DB" w:rsidRPr="007E4B06" w:rsidRDefault="00C304DB" w:rsidP="0017437D">
            <w:pPr>
              <w:ind w:firstLine="14"/>
              <w:jc w:val="center"/>
              <w:rPr>
                <w:rFonts w:ascii="Century Gothic" w:hAnsi="Century Gothic" w:cs="Arial"/>
                <w:bCs/>
                <w:sz w:val="20"/>
                <w:szCs w:val="20"/>
              </w:rPr>
            </w:pPr>
            <w:r>
              <w:rPr>
                <w:rFonts w:ascii="Century Gothic" w:hAnsi="Century Gothic" w:cs="Arial"/>
                <w:bCs/>
                <w:sz w:val="20"/>
                <w:szCs w:val="20"/>
              </w:rPr>
              <w:t>2010</w:t>
            </w:r>
          </w:p>
        </w:tc>
        <w:tc>
          <w:tcPr>
            <w:tcW w:w="7020" w:type="dxa"/>
          </w:tcPr>
          <w:p w:rsidR="00C304DB" w:rsidRDefault="00C304DB" w:rsidP="00402FFF">
            <w:pPr>
              <w:rPr>
                <w:rFonts w:ascii="Century Gothic" w:hAnsi="Century Gothic" w:cs="Arial"/>
                <w:sz w:val="20"/>
                <w:szCs w:val="20"/>
              </w:rPr>
            </w:pPr>
            <w:r>
              <w:rPr>
                <w:rFonts w:ascii="Century Gothic" w:hAnsi="Century Gothic" w:cs="Arial"/>
                <w:b/>
                <w:sz w:val="20"/>
                <w:szCs w:val="20"/>
              </w:rPr>
              <w:t xml:space="preserve">Two Silver Medals </w:t>
            </w:r>
            <w:r>
              <w:rPr>
                <w:rFonts w:ascii="Century Gothic" w:hAnsi="Century Gothic" w:cs="Arial"/>
                <w:sz w:val="20"/>
                <w:szCs w:val="20"/>
              </w:rPr>
              <w:t xml:space="preserve">at </w:t>
            </w:r>
            <w:r w:rsidRPr="003A7983">
              <w:rPr>
                <w:rFonts w:ascii="Century Gothic" w:hAnsi="Century Gothic" w:cs="Arial"/>
                <w:sz w:val="20"/>
                <w:szCs w:val="20"/>
              </w:rPr>
              <w:t>Pameran Rekacipta, P</w:t>
            </w:r>
            <w:r>
              <w:rPr>
                <w:rFonts w:ascii="Century Gothic" w:hAnsi="Century Gothic" w:cs="Arial"/>
                <w:sz w:val="20"/>
                <w:szCs w:val="20"/>
              </w:rPr>
              <w:t>enyelidikan dan Inovasi UPM 2010:</w:t>
            </w:r>
          </w:p>
          <w:p w:rsidR="00C304DB" w:rsidRPr="00402FFF" w:rsidRDefault="00C304DB" w:rsidP="000D0DD8">
            <w:pPr>
              <w:numPr>
                <w:ilvl w:val="0"/>
                <w:numId w:val="15"/>
              </w:numPr>
              <w:ind w:left="342" w:hanging="342"/>
              <w:rPr>
                <w:rFonts w:ascii="Century Gothic" w:hAnsi="Century Gothic" w:cs="Arial"/>
                <w:b/>
                <w:sz w:val="20"/>
                <w:szCs w:val="20"/>
              </w:rPr>
            </w:pPr>
            <w:r>
              <w:rPr>
                <w:rFonts w:ascii="Century Gothic" w:hAnsi="Century Gothic" w:cs="Arial"/>
                <w:sz w:val="20"/>
                <w:szCs w:val="20"/>
              </w:rPr>
              <w:t>Acacia mangium Tannin as Formaldehyde Scavenger for Low Molecular Weight Phonel-Formaldehyde Resin in Bonding Tropical Plywood Applied</w:t>
            </w:r>
          </w:p>
          <w:p w:rsidR="00C304DB" w:rsidRDefault="00C304DB" w:rsidP="000D0DD8">
            <w:pPr>
              <w:numPr>
                <w:ilvl w:val="0"/>
                <w:numId w:val="15"/>
              </w:numPr>
              <w:ind w:left="342" w:hanging="342"/>
              <w:rPr>
                <w:rFonts w:ascii="Century Gothic" w:hAnsi="Century Gothic" w:cs="Arial"/>
                <w:b/>
                <w:sz w:val="20"/>
                <w:szCs w:val="20"/>
              </w:rPr>
            </w:pPr>
            <w:r>
              <w:rPr>
                <w:rFonts w:ascii="Century Gothic" w:hAnsi="Century Gothic" w:cs="Arial"/>
                <w:sz w:val="20"/>
                <w:szCs w:val="20"/>
              </w:rPr>
              <w:t xml:space="preserve">Liquefaction of Kenaf </w:t>
            </w:r>
            <w:r>
              <w:rPr>
                <w:rFonts w:ascii="Century Gothic" w:hAnsi="Century Gothic" w:cs="Arial"/>
                <w:i/>
                <w:sz w:val="20"/>
                <w:szCs w:val="20"/>
              </w:rPr>
              <w:t xml:space="preserve">(Hibiscus cannabinus L.) </w:t>
            </w:r>
            <w:r>
              <w:rPr>
                <w:rFonts w:ascii="Century Gothic" w:hAnsi="Century Gothic" w:cs="Arial"/>
                <w:sz w:val="20"/>
                <w:szCs w:val="20"/>
              </w:rPr>
              <w:t>Core for Wood Laminating Adhesive Applied</w:t>
            </w:r>
          </w:p>
          <w:p w:rsidR="00C304DB" w:rsidRDefault="00C304DB" w:rsidP="0017437D">
            <w:pPr>
              <w:rPr>
                <w:rFonts w:ascii="Century Gothic" w:hAnsi="Century Gothic" w:cs="Arial"/>
                <w:b/>
                <w:sz w:val="20"/>
                <w:szCs w:val="20"/>
              </w:rPr>
            </w:pPr>
          </w:p>
          <w:p w:rsidR="00C304DB" w:rsidRDefault="00C304DB" w:rsidP="0017437D">
            <w:pPr>
              <w:rPr>
                <w:rFonts w:ascii="Century Gothic" w:hAnsi="Century Gothic" w:cs="Arial"/>
                <w:sz w:val="20"/>
                <w:szCs w:val="20"/>
              </w:rPr>
            </w:pPr>
            <w:r>
              <w:rPr>
                <w:rFonts w:ascii="Century Gothic" w:hAnsi="Century Gothic" w:cs="Arial"/>
                <w:b/>
                <w:sz w:val="20"/>
                <w:szCs w:val="20"/>
              </w:rPr>
              <w:t xml:space="preserve">Bronze Medal </w:t>
            </w:r>
            <w:r>
              <w:rPr>
                <w:rFonts w:ascii="Century Gothic" w:hAnsi="Century Gothic" w:cs="Arial"/>
                <w:sz w:val="20"/>
                <w:szCs w:val="20"/>
              </w:rPr>
              <w:t>at BioInno Awards 2010</w:t>
            </w:r>
          </w:p>
          <w:p w:rsidR="00C304DB" w:rsidRDefault="00C304DB" w:rsidP="000D0DD8">
            <w:pPr>
              <w:numPr>
                <w:ilvl w:val="0"/>
                <w:numId w:val="15"/>
              </w:numPr>
              <w:ind w:left="342" w:hanging="342"/>
              <w:rPr>
                <w:rFonts w:ascii="Century Gothic" w:hAnsi="Century Gothic" w:cs="Arial"/>
                <w:sz w:val="20"/>
                <w:szCs w:val="20"/>
              </w:rPr>
            </w:pPr>
            <w:r>
              <w:rPr>
                <w:rFonts w:ascii="Century Gothic" w:hAnsi="Century Gothic" w:cs="Arial"/>
                <w:sz w:val="20"/>
                <w:szCs w:val="20"/>
              </w:rPr>
              <w:t>New Approach in Using Kenaf for Paper and Paperboard Production</w:t>
            </w:r>
          </w:p>
          <w:p w:rsidR="00C304DB" w:rsidRPr="006D5803" w:rsidRDefault="00C304DB" w:rsidP="00C304DB">
            <w:pPr>
              <w:ind w:left="342"/>
              <w:rPr>
                <w:rFonts w:ascii="Century Gothic" w:hAnsi="Century Gothic" w:cs="Arial"/>
                <w:sz w:val="20"/>
                <w:szCs w:val="20"/>
              </w:rPr>
            </w:pPr>
          </w:p>
        </w:tc>
      </w:tr>
      <w:tr w:rsidR="00C304DB" w:rsidRPr="007E4B06">
        <w:trPr>
          <w:trHeight w:val="350"/>
        </w:trPr>
        <w:tc>
          <w:tcPr>
            <w:tcW w:w="1440" w:type="dxa"/>
          </w:tcPr>
          <w:p w:rsidR="00C304DB" w:rsidRPr="007E4B06" w:rsidRDefault="00C304DB" w:rsidP="0017437D">
            <w:pPr>
              <w:ind w:firstLine="14"/>
              <w:jc w:val="center"/>
              <w:rPr>
                <w:rFonts w:ascii="Century Gothic" w:hAnsi="Century Gothic" w:cs="Arial"/>
                <w:bCs/>
                <w:sz w:val="20"/>
                <w:szCs w:val="20"/>
              </w:rPr>
            </w:pPr>
            <w:r w:rsidRPr="007E4B06">
              <w:rPr>
                <w:rFonts w:ascii="Century Gothic" w:hAnsi="Century Gothic" w:cs="Arial"/>
                <w:bCs/>
                <w:sz w:val="20"/>
                <w:szCs w:val="20"/>
              </w:rPr>
              <w:t>2009</w:t>
            </w:r>
          </w:p>
        </w:tc>
        <w:tc>
          <w:tcPr>
            <w:tcW w:w="7020" w:type="dxa"/>
          </w:tcPr>
          <w:p w:rsidR="00C304DB" w:rsidRPr="007E4B06" w:rsidRDefault="00C304DB" w:rsidP="0017437D">
            <w:pPr>
              <w:rPr>
                <w:rFonts w:ascii="Century Gothic" w:hAnsi="Century Gothic" w:cs="Arial"/>
                <w:sz w:val="20"/>
                <w:szCs w:val="20"/>
              </w:rPr>
            </w:pPr>
            <w:r w:rsidRPr="006D0138">
              <w:rPr>
                <w:rFonts w:ascii="Century Gothic" w:hAnsi="Century Gothic" w:cs="Arial"/>
                <w:b/>
                <w:sz w:val="20"/>
                <w:szCs w:val="20"/>
              </w:rPr>
              <w:t>One Gold</w:t>
            </w:r>
            <w:r w:rsidRPr="007E4B06">
              <w:rPr>
                <w:rFonts w:ascii="Century Gothic" w:hAnsi="Century Gothic" w:cs="Arial"/>
                <w:sz w:val="20"/>
                <w:szCs w:val="20"/>
              </w:rPr>
              <w:t xml:space="preserve"> at Pameran Malaysia Technology Expo (MTE) 2009:</w:t>
            </w:r>
          </w:p>
          <w:p w:rsidR="00C304DB" w:rsidRDefault="00C304DB" w:rsidP="000D0DD8">
            <w:pPr>
              <w:numPr>
                <w:ilvl w:val="0"/>
                <w:numId w:val="6"/>
              </w:numPr>
              <w:rPr>
                <w:rFonts w:ascii="Century Gothic" w:hAnsi="Century Gothic" w:cs="Arial"/>
                <w:sz w:val="20"/>
                <w:szCs w:val="20"/>
              </w:rPr>
            </w:pPr>
            <w:r w:rsidRPr="007E4B06">
              <w:rPr>
                <w:rFonts w:ascii="Century Gothic" w:hAnsi="Century Gothic" w:cs="Arial"/>
                <w:sz w:val="20"/>
                <w:szCs w:val="20"/>
              </w:rPr>
              <w:t xml:space="preserve">A method of reducing moisture and surface roughness in oil palm stem </w:t>
            </w:r>
            <w:r w:rsidR="0009177B">
              <w:rPr>
                <w:rFonts w:ascii="Century Gothic" w:hAnsi="Century Gothic" w:cs="Arial"/>
                <w:sz w:val="20"/>
                <w:szCs w:val="20"/>
              </w:rPr>
              <w:t>veneer and an apparatus thereof</w:t>
            </w:r>
          </w:p>
          <w:p w:rsidR="00C304DB" w:rsidRDefault="00C304DB" w:rsidP="004B2212">
            <w:pPr>
              <w:ind w:left="360"/>
              <w:rPr>
                <w:rFonts w:ascii="Century Gothic" w:hAnsi="Century Gothic" w:cs="Arial"/>
                <w:sz w:val="20"/>
                <w:szCs w:val="20"/>
              </w:rPr>
            </w:pPr>
          </w:p>
          <w:p w:rsidR="00C304DB" w:rsidRDefault="00C304DB" w:rsidP="0017437D">
            <w:pPr>
              <w:rPr>
                <w:rFonts w:ascii="Century Gothic" w:hAnsi="Century Gothic" w:cs="Arial"/>
                <w:sz w:val="20"/>
                <w:szCs w:val="20"/>
              </w:rPr>
            </w:pPr>
            <w:r w:rsidRPr="008524E0">
              <w:rPr>
                <w:rFonts w:ascii="Century Gothic" w:hAnsi="Century Gothic" w:cs="Arial"/>
                <w:b/>
                <w:sz w:val="20"/>
                <w:szCs w:val="20"/>
              </w:rPr>
              <w:t>One Silver and one Bronze</w:t>
            </w:r>
            <w:r>
              <w:rPr>
                <w:rFonts w:ascii="Century Gothic" w:hAnsi="Century Gothic" w:cs="Arial"/>
                <w:sz w:val="20"/>
                <w:szCs w:val="20"/>
              </w:rPr>
              <w:t xml:space="preserve"> at </w:t>
            </w:r>
            <w:r w:rsidRPr="003A7983">
              <w:rPr>
                <w:rFonts w:ascii="Century Gothic" w:hAnsi="Century Gothic" w:cs="Arial"/>
                <w:sz w:val="20"/>
                <w:szCs w:val="20"/>
              </w:rPr>
              <w:t>Pameran Rekacipta, P</w:t>
            </w:r>
            <w:r>
              <w:rPr>
                <w:rFonts w:ascii="Century Gothic" w:hAnsi="Century Gothic" w:cs="Arial"/>
                <w:sz w:val="20"/>
                <w:szCs w:val="20"/>
              </w:rPr>
              <w:t>enyelidikan dan Inovasi UPM 2009:</w:t>
            </w:r>
          </w:p>
          <w:p w:rsidR="00C304DB" w:rsidRDefault="00C304DB" w:rsidP="000D0DD8">
            <w:pPr>
              <w:numPr>
                <w:ilvl w:val="0"/>
                <w:numId w:val="7"/>
              </w:numPr>
              <w:ind w:left="437" w:hanging="425"/>
              <w:rPr>
                <w:rFonts w:ascii="Century Gothic" w:hAnsi="Century Gothic" w:cs="Arial"/>
                <w:sz w:val="20"/>
                <w:szCs w:val="20"/>
              </w:rPr>
            </w:pPr>
            <w:r>
              <w:rPr>
                <w:rFonts w:ascii="Century Gothic" w:hAnsi="Century Gothic" w:cs="Arial"/>
                <w:sz w:val="20"/>
                <w:szCs w:val="20"/>
              </w:rPr>
              <w:t xml:space="preserve">Tannin-based Adhesive from </w:t>
            </w:r>
            <w:r w:rsidRPr="008524E0">
              <w:rPr>
                <w:rFonts w:ascii="Century Gothic" w:hAnsi="Century Gothic" w:cs="Arial"/>
                <w:i/>
                <w:sz w:val="20"/>
                <w:szCs w:val="20"/>
              </w:rPr>
              <w:t>Acacia mangium</w:t>
            </w:r>
            <w:r>
              <w:rPr>
                <w:rFonts w:ascii="Century Gothic" w:hAnsi="Century Gothic" w:cs="Arial"/>
                <w:sz w:val="20"/>
                <w:szCs w:val="20"/>
              </w:rPr>
              <w:t xml:space="preserve"> tree bark for bonding plywood (SILVER)</w:t>
            </w:r>
          </w:p>
          <w:p w:rsidR="00C304DB" w:rsidRDefault="00C304DB" w:rsidP="000D0DD8">
            <w:pPr>
              <w:numPr>
                <w:ilvl w:val="0"/>
                <w:numId w:val="7"/>
              </w:numPr>
              <w:ind w:left="437" w:hanging="425"/>
              <w:rPr>
                <w:rFonts w:ascii="Century Gothic" w:hAnsi="Century Gothic" w:cs="Arial"/>
                <w:sz w:val="20"/>
                <w:szCs w:val="20"/>
              </w:rPr>
            </w:pPr>
            <w:r>
              <w:rPr>
                <w:rFonts w:ascii="Century Gothic" w:hAnsi="Century Gothic" w:cs="Arial"/>
                <w:sz w:val="20"/>
                <w:szCs w:val="20"/>
              </w:rPr>
              <w:t>Suitability of Kenaf as raw material for particleboard manufacture (BRONZE)</w:t>
            </w:r>
          </w:p>
          <w:p w:rsidR="00C304DB" w:rsidRPr="007E4B06" w:rsidRDefault="00C304DB" w:rsidP="0017437D">
            <w:pPr>
              <w:ind w:left="12"/>
              <w:rPr>
                <w:rFonts w:ascii="Century Gothic" w:hAnsi="Century Gothic" w:cs="Arial"/>
                <w:sz w:val="20"/>
                <w:szCs w:val="20"/>
              </w:rPr>
            </w:pPr>
          </w:p>
        </w:tc>
      </w:tr>
      <w:tr w:rsidR="00C304DB" w:rsidRPr="00591F49">
        <w:trPr>
          <w:trHeight w:val="350"/>
        </w:trPr>
        <w:tc>
          <w:tcPr>
            <w:tcW w:w="1440" w:type="dxa"/>
          </w:tcPr>
          <w:p w:rsidR="00C304DB" w:rsidRPr="00771D87" w:rsidRDefault="00C304DB" w:rsidP="0017437D">
            <w:pPr>
              <w:ind w:firstLine="14"/>
              <w:jc w:val="center"/>
              <w:rPr>
                <w:rFonts w:ascii="Century Gothic" w:hAnsi="Century Gothic" w:cs="Arial"/>
                <w:bCs/>
                <w:sz w:val="20"/>
                <w:szCs w:val="20"/>
              </w:rPr>
            </w:pPr>
            <w:r w:rsidRPr="00771D87">
              <w:rPr>
                <w:rFonts w:ascii="Century Gothic" w:hAnsi="Century Gothic" w:cs="Arial"/>
                <w:bCs/>
                <w:sz w:val="20"/>
                <w:szCs w:val="20"/>
              </w:rPr>
              <w:t>2008</w:t>
            </w:r>
          </w:p>
        </w:tc>
        <w:tc>
          <w:tcPr>
            <w:tcW w:w="7020" w:type="dxa"/>
          </w:tcPr>
          <w:p w:rsidR="00C304DB" w:rsidRDefault="00C304DB" w:rsidP="0017437D">
            <w:pPr>
              <w:rPr>
                <w:rFonts w:ascii="Century Gothic" w:hAnsi="Century Gothic" w:cs="Arial"/>
                <w:sz w:val="20"/>
                <w:szCs w:val="20"/>
              </w:rPr>
            </w:pPr>
            <w:r>
              <w:rPr>
                <w:rFonts w:ascii="Century Gothic" w:hAnsi="Century Gothic" w:cs="Arial"/>
                <w:b/>
                <w:sz w:val="20"/>
                <w:szCs w:val="20"/>
              </w:rPr>
              <w:t>One Gold</w:t>
            </w:r>
            <w:r w:rsidRPr="00013FF5">
              <w:rPr>
                <w:rFonts w:ascii="Century Gothic" w:hAnsi="Century Gothic" w:cs="Arial"/>
                <w:b/>
                <w:sz w:val="20"/>
                <w:szCs w:val="20"/>
              </w:rPr>
              <w:t xml:space="preserve">  and  </w:t>
            </w:r>
            <w:r>
              <w:rPr>
                <w:rFonts w:ascii="Century Gothic" w:hAnsi="Century Gothic" w:cs="Arial"/>
                <w:b/>
                <w:sz w:val="20"/>
                <w:szCs w:val="20"/>
              </w:rPr>
              <w:t>one Silver</w:t>
            </w:r>
            <w:r w:rsidRPr="00013FF5">
              <w:rPr>
                <w:rFonts w:ascii="Century Gothic" w:hAnsi="Century Gothic" w:cs="Arial"/>
                <w:b/>
                <w:sz w:val="20"/>
                <w:szCs w:val="20"/>
              </w:rPr>
              <w:t xml:space="preserve"> Medals</w:t>
            </w:r>
            <w:r>
              <w:rPr>
                <w:rFonts w:ascii="Century Gothic" w:hAnsi="Century Gothic" w:cs="Arial"/>
                <w:sz w:val="20"/>
                <w:szCs w:val="20"/>
              </w:rPr>
              <w:t xml:space="preserve"> at </w:t>
            </w:r>
            <w:r w:rsidRPr="003A7983">
              <w:rPr>
                <w:rFonts w:ascii="Century Gothic" w:hAnsi="Century Gothic" w:cs="Arial"/>
                <w:sz w:val="20"/>
                <w:szCs w:val="20"/>
              </w:rPr>
              <w:t>Pameran Rekacipta, Penyelidikan dan Inovasi UPM 2008</w:t>
            </w:r>
            <w:r>
              <w:rPr>
                <w:rFonts w:ascii="Century Gothic" w:hAnsi="Century Gothic" w:cs="Arial"/>
                <w:sz w:val="20"/>
                <w:szCs w:val="20"/>
              </w:rPr>
              <w:t>:</w:t>
            </w:r>
          </w:p>
          <w:p w:rsidR="00C304DB" w:rsidRDefault="00C304DB" w:rsidP="000D0DD8">
            <w:pPr>
              <w:numPr>
                <w:ilvl w:val="0"/>
                <w:numId w:val="4"/>
              </w:numPr>
              <w:tabs>
                <w:tab w:val="clear" w:pos="720"/>
                <w:tab w:val="num" w:pos="432"/>
              </w:tabs>
              <w:ind w:left="432"/>
              <w:rPr>
                <w:rFonts w:ascii="Century Gothic" w:hAnsi="Century Gothic" w:cs="Arial"/>
                <w:sz w:val="20"/>
                <w:szCs w:val="20"/>
              </w:rPr>
            </w:pPr>
            <w:r>
              <w:rPr>
                <w:rFonts w:ascii="Century Gothic" w:hAnsi="Century Gothic" w:cs="Arial"/>
                <w:sz w:val="20"/>
                <w:szCs w:val="20"/>
              </w:rPr>
              <w:t>Development of high grade biocomposites through resin treatment with low molecular weight phenolic resin (GOLD)</w:t>
            </w:r>
          </w:p>
          <w:p w:rsidR="00C304DB" w:rsidRPr="00325495" w:rsidRDefault="00C304DB" w:rsidP="000D0DD8">
            <w:pPr>
              <w:numPr>
                <w:ilvl w:val="0"/>
                <w:numId w:val="4"/>
              </w:numPr>
              <w:tabs>
                <w:tab w:val="clear" w:pos="720"/>
                <w:tab w:val="num" w:pos="432"/>
              </w:tabs>
              <w:ind w:left="432"/>
              <w:rPr>
                <w:rFonts w:ascii="Century Gothic" w:hAnsi="Century Gothic" w:cs="Arial"/>
                <w:b/>
                <w:bCs/>
                <w:sz w:val="20"/>
                <w:szCs w:val="20"/>
              </w:rPr>
            </w:pPr>
            <w:r>
              <w:rPr>
                <w:rFonts w:ascii="Century Gothic" w:hAnsi="Century Gothic" w:cs="Arial"/>
                <w:sz w:val="20"/>
                <w:szCs w:val="20"/>
              </w:rPr>
              <w:t>Development of efficient veneer dryer for oil palm stem veneer (SILVER)</w:t>
            </w:r>
          </w:p>
          <w:p w:rsidR="00C304DB" w:rsidRPr="00591F49" w:rsidRDefault="00C304DB" w:rsidP="0017437D">
            <w:pPr>
              <w:ind w:left="72"/>
              <w:rPr>
                <w:rFonts w:ascii="Century Gothic" w:hAnsi="Century Gothic" w:cs="Arial"/>
                <w:b/>
                <w:bCs/>
                <w:sz w:val="20"/>
                <w:szCs w:val="20"/>
              </w:rPr>
            </w:pPr>
          </w:p>
        </w:tc>
      </w:tr>
      <w:tr w:rsidR="00C304DB" w:rsidRPr="00534707">
        <w:trPr>
          <w:trHeight w:val="423"/>
        </w:trPr>
        <w:tc>
          <w:tcPr>
            <w:tcW w:w="1440" w:type="dxa"/>
          </w:tcPr>
          <w:p w:rsidR="00C304DB" w:rsidRPr="00745041" w:rsidRDefault="00C304DB" w:rsidP="0017437D">
            <w:pPr>
              <w:ind w:firstLine="14"/>
              <w:jc w:val="center"/>
              <w:rPr>
                <w:rFonts w:ascii="Century Gothic" w:hAnsi="Century Gothic" w:cs="Arial"/>
                <w:bCs/>
                <w:sz w:val="20"/>
                <w:szCs w:val="20"/>
              </w:rPr>
            </w:pPr>
            <w:r w:rsidRPr="00745041">
              <w:rPr>
                <w:rFonts w:ascii="Century Gothic" w:hAnsi="Century Gothic" w:cs="Arial"/>
                <w:bCs/>
                <w:sz w:val="20"/>
                <w:szCs w:val="20"/>
              </w:rPr>
              <w:t>2007</w:t>
            </w:r>
          </w:p>
        </w:tc>
        <w:tc>
          <w:tcPr>
            <w:tcW w:w="7020" w:type="dxa"/>
          </w:tcPr>
          <w:p w:rsidR="00C304DB" w:rsidRDefault="00C304DB" w:rsidP="0017437D">
            <w:pPr>
              <w:rPr>
                <w:rFonts w:ascii="Century Gothic" w:hAnsi="Century Gothic" w:cs="Arial"/>
                <w:sz w:val="20"/>
                <w:szCs w:val="20"/>
              </w:rPr>
            </w:pPr>
            <w:r w:rsidRPr="00013FF5">
              <w:rPr>
                <w:rFonts w:ascii="Century Gothic" w:hAnsi="Century Gothic" w:cs="Arial"/>
                <w:b/>
                <w:sz w:val="20"/>
                <w:szCs w:val="20"/>
              </w:rPr>
              <w:t>Two Silver  and  three bronze Medals</w:t>
            </w:r>
            <w:r>
              <w:rPr>
                <w:rFonts w:ascii="Century Gothic" w:hAnsi="Century Gothic" w:cs="Arial"/>
                <w:sz w:val="20"/>
                <w:szCs w:val="20"/>
              </w:rPr>
              <w:t xml:space="preserve"> at </w:t>
            </w:r>
            <w:r w:rsidRPr="003A7983">
              <w:rPr>
                <w:rFonts w:ascii="Century Gothic" w:hAnsi="Century Gothic" w:cs="Arial"/>
                <w:sz w:val="20"/>
                <w:szCs w:val="20"/>
              </w:rPr>
              <w:t>Pameran Rekacipta, Penyelidikan dan Inovasi UPM 2007</w:t>
            </w:r>
            <w:r>
              <w:rPr>
                <w:rFonts w:ascii="Century Gothic" w:hAnsi="Century Gothic" w:cs="Arial"/>
                <w:sz w:val="20"/>
                <w:szCs w:val="20"/>
              </w:rPr>
              <w:t>:</w:t>
            </w:r>
          </w:p>
          <w:p w:rsidR="00C304DB" w:rsidRDefault="00C304DB" w:rsidP="0017437D">
            <w:pPr>
              <w:numPr>
                <w:ilvl w:val="0"/>
                <w:numId w:val="2"/>
              </w:numPr>
              <w:tabs>
                <w:tab w:val="clear" w:pos="720"/>
                <w:tab w:val="num" w:pos="252"/>
              </w:tabs>
              <w:ind w:left="252" w:hanging="252"/>
              <w:rPr>
                <w:rFonts w:ascii="Century Gothic" w:hAnsi="Century Gothic" w:cs="Arial"/>
                <w:sz w:val="20"/>
                <w:szCs w:val="20"/>
              </w:rPr>
            </w:pPr>
            <w:r w:rsidRPr="00534707">
              <w:rPr>
                <w:rFonts w:ascii="Century Gothic" w:hAnsi="Century Gothic" w:cs="Arial"/>
                <w:sz w:val="20"/>
                <w:szCs w:val="20"/>
              </w:rPr>
              <w:t xml:space="preserve">Method of Extracting Tannin from Bark of </w:t>
            </w:r>
            <w:r w:rsidRPr="00534707">
              <w:rPr>
                <w:rFonts w:ascii="Century Gothic" w:hAnsi="Century Gothic" w:cs="Arial"/>
                <w:i/>
                <w:sz w:val="20"/>
                <w:szCs w:val="20"/>
              </w:rPr>
              <w:t>Acacia Mangium</w:t>
            </w:r>
            <w:r>
              <w:rPr>
                <w:rFonts w:ascii="Century Gothic" w:hAnsi="Century Gothic" w:cs="Arial"/>
                <w:sz w:val="20"/>
                <w:szCs w:val="20"/>
              </w:rPr>
              <w:t xml:space="preserve">  for Wood Adhesive Applications. (</w:t>
            </w:r>
            <w:r w:rsidRPr="00013FF5">
              <w:rPr>
                <w:rFonts w:ascii="Century Gothic" w:hAnsi="Century Gothic" w:cs="Arial"/>
                <w:sz w:val="20"/>
                <w:szCs w:val="20"/>
              </w:rPr>
              <w:t>SILVER</w:t>
            </w:r>
            <w:r>
              <w:rPr>
                <w:rFonts w:ascii="Century Gothic" w:hAnsi="Century Gothic" w:cs="Arial"/>
                <w:sz w:val="20"/>
                <w:szCs w:val="20"/>
              </w:rPr>
              <w:t>)</w:t>
            </w:r>
          </w:p>
          <w:p w:rsidR="00C304DB" w:rsidRDefault="00C304DB" w:rsidP="0017437D">
            <w:pPr>
              <w:numPr>
                <w:ilvl w:val="0"/>
                <w:numId w:val="2"/>
              </w:numPr>
              <w:tabs>
                <w:tab w:val="clear" w:pos="720"/>
                <w:tab w:val="num" w:pos="252"/>
              </w:tabs>
              <w:ind w:left="252" w:hanging="252"/>
              <w:rPr>
                <w:rFonts w:ascii="Century Gothic" w:hAnsi="Century Gothic" w:cs="Arial"/>
                <w:sz w:val="20"/>
                <w:szCs w:val="20"/>
              </w:rPr>
            </w:pPr>
            <w:r w:rsidRPr="00534707">
              <w:rPr>
                <w:rFonts w:ascii="Century Gothic" w:hAnsi="Century Gothic" w:cs="Arial"/>
                <w:sz w:val="20"/>
                <w:szCs w:val="20"/>
              </w:rPr>
              <w:t xml:space="preserve">Utilisation of </w:t>
            </w:r>
            <w:r>
              <w:rPr>
                <w:rFonts w:ascii="Century Gothic" w:hAnsi="Century Gothic" w:cs="Arial"/>
                <w:sz w:val="20"/>
                <w:szCs w:val="20"/>
              </w:rPr>
              <w:t>4-year Old Rubberwood using RRIM</w:t>
            </w:r>
            <w:r w:rsidRPr="00534707">
              <w:rPr>
                <w:rFonts w:ascii="Century Gothic" w:hAnsi="Century Gothic" w:cs="Arial"/>
                <w:sz w:val="20"/>
                <w:szCs w:val="20"/>
              </w:rPr>
              <w:t xml:space="preserve"> 2000</w:t>
            </w:r>
            <w:r>
              <w:rPr>
                <w:rFonts w:ascii="Century Gothic" w:hAnsi="Century Gothic" w:cs="Arial"/>
                <w:sz w:val="20"/>
                <w:szCs w:val="20"/>
              </w:rPr>
              <w:t xml:space="preserve"> Series for Particleble Manufacture. (BRONZE)</w:t>
            </w:r>
          </w:p>
          <w:p w:rsidR="00C304DB" w:rsidRDefault="00C304DB" w:rsidP="0017437D">
            <w:pPr>
              <w:numPr>
                <w:ilvl w:val="0"/>
                <w:numId w:val="2"/>
              </w:numPr>
              <w:tabs>
                <w:tab w:val="clear" w:pos="720"/>
                <w:tab w:val="num" w:pos="252"/>
              </w:tabs>
              <w:ind w:left="252" w:hanging="252"/>
              <w:rPr>
                <w:rFonts w:ascii="Century Gothic" w:hAnsi="Century Gothic" w:cs="Arial"/>
                <w:sz w:val="20"/>
                <w:szCs w:val="20"/>
              </w:rPr>
            </w:pPr>
            <w:r w:rsidRPr="00534707">
              <w:rPr>
                <w:rFonts w:ascii="Century Gothic" w:hAnsi="Century Gothic" w:cs="Arial"/>
                <w:sz w:val="20"/>
                <w:szCs w:val="20"/>
              </w:rPr>
              <w:t>Production of Durable Oil Palm Stem Plywood (OPSP) a</w:t>
            </w:r>
            <w:r>
              <w:rPr>
                <w:rFonts w:ascii="Century Gothic" w:hAnsi="Century Gothic" w:cs="Arial"/>
                <w:sz w:val="20"/>
                <w:szCs w:val="20"/>
              </w:rPr>
              <w:t>gainst termites and white rot fungi. (BRONZE)</w:t>
            </w:r>
          </w:p>
          <w:p w:rsidR="00C304DB" w:rsidRDefault="00C304DB" w:rsidP="0017437D">
            <w:pPr>
              <w:numPr>
                <w:ilvl w:val="0"/>
                <w:numId w:val="2"/>
              </w:numPr>
              <w:tabs>
                <w:tab w:val="clear" w:pos="720"/>
                <w:tab w:val="num" w:pos="252"/>
              </w:tabs>
              <w:ind w:left="252" w:hanging="252"/>
              <w:rPr>
                <w:rFonts w:ascii="Century Gothic" w:hAnsi="Century Gothic" w:cs="Arial"/>
                <w:sz w:val="20"/>
                <w:szCs w:val="20"/>
              </w:rPr>
            </w:pPr>
            <w:r w:rsidRPr="00534707">
              <w:rPr>
                <w:rFonts w:ascii="Century Gothic" w:hAnsi="Century Gothic" w:cs="Arial"/>
                <w:sz w:val="20"/>
                <w:szCs w:val="20"/>
              </w:rPr>
              <w:t>Development of Methods for Wood Densification for th</w:t>
            </w:r>
            <w:r>
              <w:rPr>
                <w:rFonts w:ascii="Century Gothic" w:hAnsi="Century Gothic" w:cs="Arial"/>
                <w:sz w:val="20"/>
                <w:szCs w:val="20"/>
              </w:rPr>
              <w:t>e Production of High Strength material from Low density Wood. (BRONZE)</w:t>
            </w:r>
          </w:p>
          <w:p w:rsidR="00C304DB" w:rsidRDefault="00C304DB" w:rsidP="0017437D">
            <w:pPr>
              <w:numPr>
                <w:ilvl w:val="0"/>
                <w:numId w:val="2"/>
              </w:numPr>
              <w:tabs>
                <w:tab w:val="clear" w:pos="720"/>
                <w:tab w:val="num" w:pos="252"/>
              </w:tabs>
              <w:ind w:left="252" w:hanging="252"/>
              <w:rPr>
                <w:rFonts w:ascii="Century Gothic" w:hAnsi="Century Gothic" w:cs="Arial"/>
                <w:sz w:val="20"/>
                <w:szCs w:val="20"/>
              </w:rPr>
            </w:pPr>
            <w:r w:rsidRPr="00013FF5">
              <w:rPr>
                <w:rFonts w:ascii="Century Gothic" w:hAnsi="Century Gothic" w:cs="Arial"/>
                <w:sz w:val="20"/>
                <w:szCs w:val="20"/>
              </w:rPr>
              <w:t xml:space="preserve">An </w:t>
            </w:r>
            <w:r>
              <w:rPr>
                <w:rFonts w:ascii="Century Gothic" w:hAnsi="Century Gothic" w:cs="Arial"/>
                <w:sz w:val="20"/>
                <w:szCs w:val="20"/>
              </w:rPr>
              <w:t>Efficient Method of Reducing Mois</w:t>
            </w:r>
            <w:r w:rsidRPr="00013FF5">
              <w:rPr>
                <w:rFonts w:ascii="Century Gothic" w:hAnsi="Century Gothic" w:cs="Arial"/>
                <w:sz w:val="20"/>
                <w:szCs w:val="20"/>
              </w:rPr>
              <w:t>ture Content and</w:t>
            </w:r>
            <w:r>
              <w:rPr>
                <w:rFonts w:ascii="Century Gothic" w:hAnsi="Century Gothic" w:cs="Arial"/>
                <w:sz w:val="20"/>
                <w:szCs w:val="20"/>
              </w:rPr>
              <w:t xml:space="preserve"> Surface Roughness of Oil Palm Veneer (</w:t>
            </w:r>
            <w:r w:rsidRPr="00013FF5">
              <w:rPr>
                <w:rFonts w:ascii="Century Gothic" w:hAnsi="Century Gothic" w:cs="Arial"/>
                <w:sz w:val="20"/>
                <w:szCs w:val="20"/>
              </w:rPr>
              <w:t>SILVER</w:t>
            </w:r>
            <w:r>
              <w:rPr>
                <w:rFonts w:ascii="Century Gothic" w:hAnsi="Century Gothic" w:cs="Arial"/>
                <w:sz w:val="20"/>
                <w:szCs w:val="20"/>
              </w:rPr>
              <w:t>).</w:t>
            </w:r>
          </w:p>
          <w:p w:rsidR="00C304DB" w:rsidRPr="00534707" w:rsidRDefault="00C304DB" w:rsidP="0017437D">
            <w:pPr>
              <w:rPr>
                <w:rFonts w:ascii="Century Gothic" w:hAnsi="Century Gothic" w:cs="Arial"/>
                <w:sz w:val="20"/>
                <w:szCs w:val="20"/>
              </w:rPr>
            </w:pPr>
          </w:p>
        </w:tc>
      </w:tr>
      <w:tr w:rsidR="00C304DB" w:rsidRPr="00591F49">
        <w:trPr>
          <w:trHeight w:val="2303"/>
        </w:trPr>
        <w:tc>
          <w:tcPr>
            <w:tcW w:w="1440" w:type="dxa"/>
          </w:tcPr>
          <w:p w:rsidR="00C304DB" w:rsidRPr="00591F49" w:rsidRDefault="00C304DB" w:rsidP="0017437D">
            <w:pPr>
              <w:ind w:left="-14" w:firstLine="14"/>
              <w:jc w:val="center"/>
              <w:rPr>
                <w:rFonts w:ascii="Century Gothic" w:hAnsi="Century Gothic" w:cs="Arial"/>
                <w:bCs/>
                <w:sz w:val="20"/>
                <w:szCs w:val="20"/>
              </w:rPr>
            </w:pPr>
            <w:r w:rsidRPr="00591F49">
              <w:rPr>
                <w:rFonts w:ascii="Century Gothic" w:hAnsi="Century Gothic" w:cs="Arial"/>
                <w:bCs/>
                <w:sz w:val="20"/>
                <w:szCs w:val="20"/>
              </w:rPr>
              <w:lastRenderedPageBreak/>
              <w:t>2006</w:t>
            </w:r>
          </w:p>
        </w:tc>
        <w:tc>
          <w:tcPr>
            <w:tcW w:w="7020" w:type="dxa"/>
          </w:tcPr>
          <w:p w:rsidR="00C304DB" w:rsidRPr="003A7983" w:rsidRDefault="00C304DB" w:rsidP="0017437D">
            <w:pPr>
              <w:spacing w:before="60"/>
              <w:ind w:left="72"/>
              <w:rPr>
                <w:rFonts w:ascii="Century Gothic" w:hAnsi="Century Gothic" w:cs="Arial"/>
                <w:sz w:val="20"/>
                <w:szCs w:val="20"/>
              </w:rPr>
            </w:pPr>
            <w:r w:rsidRPr="00013FF5">
              <w:rPr>
                <w:rFonts w:ascii="Century Gothic" w:hAnsi="Century Gothic" w:cs="Arial"/>
                <w:b/>
                <w:sz w:val="20"/>
                <w:szCs w:val="20"/>
              </w:rPr>
              <w:t>Two Gold   and  One Silver Medals</w:t>
            </w:r>
            <w:r>
              <w:rPr>
                <w:rFonts w:ascii="Century Gothic" w:hAnsi="Century Gothic" w:cs="Arial"/>
                <w:sz w:val="20"/>
                <w:szCs w:val="20"/>
              </w:rPr>
              <w:t xml:space="preserve"> at </w:t>
            </w:r>
            <w:r w:rsidRPr="003A7983">
              <w:rPr>
                <w:rFonts w:ascii="Century Gothic" w:hAnsi="Century Gothic" w:cs="Arial"/>
                <w:sz w:val="20"/>
                <w:szCs w:val="20"/>
              </w:rPr>
              <w:t>Pameran Rekacipta, Penyelidikan dan Inovasi UPM 2006 :</w:t>
            </w:r>
          </w:p>
          <w:p w:rsidR="00C304DB" w:rsidRPr="00013FF5" w:rsidRDefault="00C304DB" w:rsidP="0017437D">
            <w:pPr>
              <w:numPr>
                <w:ilvl w:val="0"/>
                <w:numId w:val="1"/>
              </w:numPr>
              <w:tabs>
                <w:tab w:val="clear" w:pos="720"/>
                <w:tab w:val="num" w:pos="252"/>
              </w:tabs>
              <w:ind w:left="252" w:hanging="252"/>
              <w:rPr>
                <w:rFonts w:ascii="Century Gothic" w:hAnsi="Century Gothic" w:cs="Arial"/>
                <w:sz w:val="20"/>
                <w:szCs w:val="20"/>
              </w:rPr>
            </w:pPr>
            <w:r w:rsidRPr="00013FF5">
              <w:rPr>
                <w:rFonts w:ascii="Century Gothic" w:hAnsi="Century Gothic" w:cs="Arial"/>
                <w:sz w:val="20"/>
                <w:szCs w:val="20"/>
              </w:rPr>
              <w:t>Developing Structural-Grade Oil Palm Stem Plywood for Building Construction (GOLD)</w:t>
            </w:r>
          </w:p>
          <w:p w:rsidR="00C304DB" w:rsidRDefault="00C304DB" w:rsidP="0017437D">
            <w:pPr>
              <w:numPr>
                <w:ilvl w:val="0"/>
                <w:numId w:val="1"/>
              </w:numPr>
              <w:tabs>
                <w:tab w:val="clear" w:pos="720"/>
                <w:tab w:val="num" w:pos="252"/>
              </w:tabs>
              <w:ind w:left="252" w:hanging="252"/>
              <w:rPr>
                <w:rFonts w:ascii="Century Gothic" w:hAnsi="Century Gothic" w:cs="Arial"/>
                <w:sz w:val="20"/>
                <w:szCs w:val="20"/>
              </w:rPr>
            </w:pPr>
            <w:r w:rsidRPr="00013FF5">
              <w:rPr>
                <w:rFonts w:ascii="Century Gothic" w:hAnsi="Century Gothic" w:cs="Arial"/>
                <w:sz w:val="20"/>
                <w:szCs w:val="20"/>
              </w:rPr>
              <w:t>Enhancing The Performance of Biocomposites through Pre</w:t>
            </w:r>
            <w:r>
              <w:rPr>
                <w:rFonts w:ascii="Century Gothic" w:hAnsi="Century Gothic" w:cs="Arial"/>
                <w:sz w:val="20"/>
                <w:szCs w:val="20"/>
              </w:rPr>
              <w:t>treatment with Low-Molecular Weight</w:t>
            </w:r>
            <w:r w:rsidRPr="00013FF5">
              <w:rPr>
                <w:rFonts w:ascii="Century Gothic" w:hAnsi="Century Gothic" w:cs="Arial"/>
                <w:sz w:val="20"/>
                <w:szCs w:val="20"/>
              </w:rPr>
              <w:t xml:space="preserve"> Resin Polymers (GOLD)</w:t>
            </w:r>
          </w:p>
          <w:p w:rsidR="00C304DB" w:rsidRDefault="00C304DB" w:rsidP="0017437D">
            <w:pPr>
              <w:numPr>
                <w:ilvl w:val="0"/>
                <w:numId w:val="1"/>
              </w:numPr>
              <w:tabs>
                <w:tab w:val="clear" w:pos="720"/>
                <w:tab w:val="num" w:pos="252"/>
              </w:tabs>
              <w:ind w:left="252" w:hanging="252"/>
              <w:rPr>
                <w:rFonts w:ascii="Century Gothic" w:hAnsi="Century Gothic" w:cs="Arial"/>
                <w:sz w:val="20"/>
                <w:szCs w:val="20"/>
              </w:rPr>
            </w:pPr>
            <w:r w:rsidRPr="00013FF5">
              <w:rPr>
                <w:rFonts w:ascii="Century Gothic" w:hAnsi="Century Gothic" w:cs="Arial"/>
                <w:sz w:val="20"/>
                <w:szCs w:val="20"/>
              </w:rPr>
              <w:t>Potential of Utilising 4-year old New Rubberwood (</w:t>
            </w:r>
            <w:r w:rsidRPr="00013FF5">
              <w:rPr>
                <w:rFonts w:ascii="Century Gothic" w:hAnsi="Century Gothic" w:cs="Arial"/>
                <w:i/>
                <w:sz w:val="20"/>
                <w:szCs w:val="20"/>
              </w:rPr>
              <w:t>Hevea Brasiliensis</w:t>
            </w:r>
            <w:r w:rsidRPr="00013FF5">
              <w:rPr>
                <w:rFonts w:ascii="Century Gothic" w:hAnsi="Century Gothic" w:cs="Arial"/>
                <w:sz w:val="20"/>
                <w:szCs w:val="20"/>
              </w:rPr>
              <w:t>) Clone Series 2000 for Commercial Manufacturing of Medium Density Fibreboad (MDF).  (SILVER)</w:t>
            </w:r>
          </w:p>
          <w:p w:rsidR="00C304DB" w:rsidRPr="00591F49" w:rsidRDefault="00C304DB" w:rsidP="0017437D">
            <w:pPr>
              <w:numPr>
                <w:ilvl w:val="0"/>
                <w:numId w:val="1"/>
              </w:numPr>
              <w:tabs>
                <w:tab w:val="clear" w:pos="720"/>
                <w:tab w:val="num" w:pos="252"/>
              </w:tabs>
              <w:ind w:left="252" w:hanging="252"/>
              <w:rPr>
                <w:rFonts w:ascii="Century Gothic" w:hAnsi="Century Gothic" w:cs="Arial"/>
                <w:sz w:val="20"/>
                <w:szCs w:val="20"/>
              </w:rPr>
            </w:pPr>
          </w:p>
        </w:tc>
      </w:tr>
      <w:tr w:rsidR="00C304DB" w:rsidRPr="00591F49">
        <w:trPr>
          <w:trHeight w:val="1070"/>
        </w:trPr>
        <w:tc>
          <w:tcPr>
            <w:tcW w:w="1440" w:type="dxa"/>
          </w:tcPr>
          <w:p w:rsidR="00C304DB" w:rsidRPr="00591F49" w:rsidRDefault="00C304DB" w:rsidP="0017437D">
            <w:pPr>
              <w:spacing w:before="60"/>
              <w:ind w:left="-14" w:firstLine="14"/>
              <w:jc w:val="center"/>
              <w:rPr>
                <w:rFonts w:ascii="Century Gothic" w:hAnsi="Century Gothic" w:cs="Arial"/>
                <w:sz w:val="20"/>
                <w:szCs w:val="20"/>
              </w:rPr>
            </w:pPr>
            <w:r w:rsidRPr="00591F49">
              <w:rPr>
                <w:rFonts w:ascii="Century Gothic" w:hAnsi="Century Gothic" w:cs="Arial"/>
                <w:sz w:val="20"/>
                <w:szCs w:val="20"/>
              </w:rPr>
              <w:t>2003</w:t>
            </w:r>
          </w:p>
        </w:tc>
        <w:tc>
          <w:tcPr>
            <w:tcW w:w="7020" w:type="dxa"/>
          </w:tcPr>
          <w:p w:rsidR="00C304DB" w:rsidRPr="00771D87" w:rsidRDefault="00C304DB" w:rsidP="0017437D">
            <w:pPr>
              <w:spacing w:before="60"/>
              <w:ind w:left="72"/>
              <w:rPr>
                <w:rFonts w:ascii="Century Gothic" w:hAnsi="Century Gothic" w:cs="Arial"/>
                <w:sz w:val="20"/>
                <w:szCs w:val="20"/>
              </w:rPr>
            </w:pPr>
            <w:r w:rsidRPr="00771D87">
              <w:rPr>
                <w:rFonts w:ascii="Century Gothic" w:hAnsi="Century Gothic" w:cs="Arial"/>
                <w:b/>
                <w:sz w:val="20"/>
                <w:szCs w:val="20"/>
              </w:rPr>
              <w:t>One Gold  Medal</w:t>
            </w:r>
            <w:r w:rsidRPr="00771D87">
              <w:rPr>
                <w:rFonts w:ascii="Century Gothic" w:hAnsi="Century Gothic" w:cs="Arial"/>
                <w:sz w:val="20"/>
                <w:szCs w:val="20"/>
              </w:rPr>
              <w:t xml:space="preserve">  at Pameran Penyelidikan dan Rekacipta UPM 2003: </w:t>
            </w:r>
          </w:p>
          <w:p w:rsidR="00C304DB" w:rsidRDefault="00C304DB" w:rsidP="000D0DD8">
            <w:pPr>
              <w:numPr>
                <w:ilvl w:val="0"/>
                <w:numId w:val="18"/>
              </w:numPr>
              <w:ind w:left="252" w:hanging="270"/>
              <w:rPr>
                <w:rFonts w:ascii="Century Gothic" w:hAnsi="Century Gothic" w:cs="Arial"/>
                <w:sz w:val="20"/>
                <w:szCs w:val="20"/>
              </w:rPr>
            </w:pPr>
            <w:r w:rsidRPr="00013FF5">
              <w:rPr>
                <w:rFonts w:ascii="Century Gothic" w:hAnsi="Century Gothic" w:cs="Arial"/>
                <w:sz w:val="20"/>
                <w:szCs w:val="20"/>
              </w:rPr>
              <w:t>Development of Laminated Veneer Lumber (LVL) from Tropical hardwood for Structural Building Components</w:t>
            </w:r>
            <w:r>
              <w:rPr>
                <w:rFonts w:ascii="Century Gothic" w:hAnsi="Century Gothic" w:cs="Arial"/>
                <w:sz w:val="20"/>
                <w:szCs w:val="20"/>
              </w:rPr>
              <w:t xml:space="preserve"> (GOLD)</w:t>
            </w:r>
          </w:p>
          <w:p w:rsidR="00C304DB" w:rsidRPr="00591F49" w:rsidRDefault="00C304DB" w:rsidP="0017437D">
            <w:pPr>
              <w:rPr>
                <w:rFonts w:ascii="Century Gothic" w:hAnsi="Century Gothic" w:cs="Arial"/>
                <w:sz w:val="20"/>
                <w:szCs w:val="20"/>
              </w:rPr>
            </w:pPr>
          </w:p>
        </w:tc>
      </w:tr>
      <w:tr w:rsidR="00C304DB" w:rsidRPr="00591F49">
        <w:tc>
          <w:tcPr>
            <w:tcW w:w="1440" w:type="dxa"/>
          </w:tcPr>
          <w:p w:rsidR="00C304DB" w:rsidRPr="00591F49" w:rsidRDefault="00C304DB" w:rsidP="0017437D">
            <w:pPr>
              <w:ind w:left="-18" w:firstLine="18"/>
              <w:jc w:val="center"/>
              <w:rPr>
                <w:rFonts w:ascii="Century Gothic" w:hAnsi="Century Gothic" w:cs="Arial"/>
                <w:sz w:val="20"/>
                <w:szCs w:val="20"/>
              </w:rPr>
            </w:pPr>
            <w:r w:rsidRPr="00591F49">
              <w:rPr>
                <w:rFonts w:ascii="Century Gothic" w:hAnsi="Century Gothic" w:cs="Arial"/>
                <w:sz w:val="20"/>
                <w:szCs w:val="20"/>
              </w:rPr>
              <w:t>2002</w:t>
            </w:r>
          </w:p>
        </w:tc>
        <w:tc>
          <w:tcPr>
            <w:tcW w:w="7020" w:type="dxa"/>
          </w:tcPr>
          <w:p w:rsidR="00C304DB" w:rsidRPr="00013FF5" w:rsidRDefault="00C304DB" w:rsidP="0017437D">
            <w:pPr>
              <w:spacing w:before="60"/>
              <w:ind w:left="72"/>
              <w:rPr>
                <w:rFonts w:ascii="Century Gothic" w:hAnsi="Century Gothic" w:cs="Arial"/>
                <w:sz w:val="20"/>
                <w:szCs w:val="20"/>
              </w:rPr>
            </w:pPr>
            <w:r w:rsidRPr="00013FF5">
              <w:rPr>
                <w:rFonts w:ascii="Century Gothic" w:hAnsi="Century Gothic" w:cs="Arial"/>
                <w:b/>
                <w:sz w:val="20"/>
                <w:szCs w:val="20"/>
              </w:rPr>
              <w:t>One Gold  and  One Bronze</w:t>
            </w:r>
            <w:r w:rsidRPr="00591F49">
              <w:rPr>
                <w:rFonts w:ascii="Century Gothic" w:hAnsi="Century Gothic" w:cs="Arial"/>
                <w:sz w:val="20"/>
                <w:szCs w:val="20"/>
              </w:rPr>
              <w:t xml:space="preserve"> Medals</w:t>
            </w:r>
            <w:r w:rsidRPr="00013FF5">
              <w:rPr>
                <w:rFonts w:ascii="Century Gothic" w:hAnsi="Century Gothic" w:cs="Arial"/>
                <w:sz w:val="20"/>
                <w:szCs w:val="20"/>
              </w:rPr>
              <w:t>at Pameran Penyelidikan dan Rekacipta UPM 200</w:t>
            </w:r>
            <w:r>
              <w:rPr>
                <w:rFonts w:ascii="Century Gothic" w:hAnsi="Century Gothic" w:cs="Arial"/>
                <w:sz w:val="20"/>
                <w:szCs w:val="20"/>
              </w:rPr>
              <w:t>2</w:t>
            </w:r>
            <w:r w:rsidRPr="00013FF5">
              <w:rPr>
                <w:rFonts w:ascii="Century Gothic" w:hAnsi="Century Gothic" w:cs="Arial"/>
                <w:sz w:val="20"/>
                <w:szCs w:val="20"/>
              </w:rPr>
              <w:t xml:space="preserve"> : </w:t>
            </w:r>
          </w:p>
          <w:p w:rsidR="00C304DB" w:rsidRDefault="00C304DB" w:rsidP="00C304DB">
            <w:pPr>
              <w:numPr>
                <w:ilvl w:val="0"/>
                <w:numId w:val="3"/>
              </w:numPr>
              <w:tabs>
                <w:tab w:val="clear" w:pos="792"/>
              </w:tabs>
              <w:ind w:left="252" w:hanging="252"/>
              <w:rPr>
                <w:rFonts w:ascii="Century Gothic" w:hAnsi="Century Gothic" w:cs="Arial"/>
                <w:sz w:val="20"/>
                <w:szCs w:val="20"/>
              </w:rPr>
            </w:pPr>
            <w:r w:rsidRPr="00013FF5">
              <w:rPr>
                <w:rFonts w:ascii="Century Gothic" w:hAnsi="Century Gothic" w:cs="Arial"/>
                <w:sz w:val="20"/>
                <w:szCs w:val="20"/>
              </w:rPr>
              <w:t xml:space="preserve">Wood quality assessment and performance evaluation  of </w:t>
            </w:r>
            <w:r w:rsidRPr="00013FF5">
              <w:rPr>
                <w:rFonts w:ascii="Century Gothic" w:hAnsi="Century Gothic" w:cs="Arial"/>
                <w:i/>
                <w:sz w:val="20"/>
                <w:szCs w:val="20"/>
              </w:rPr>
              <w:t>Acacia mangium</w:t>
            </w:r>
            <w:r w:rsidRPr="00013FF5">
              <w:rPr>
                <w:rFonts w:ascii="Century Gothic" w:hAnsi="Century Gothic" w:cs="Arial"/>
                <w:sz w:val="20"/>
                <w:szCs w:val="20"/>
              </w:rPr>
              <w:t xml:space="preserve"> planted under stress environment</w:t>
            </w:r>
            <w:r>
              <w:rPr>
                <w:rFonts w:ascii="Century Gothic" w:hAnsi="Century Gothic" w:cs="Arial"/>
                <w:sz w:val="20"/>
                <w:szCs w:val="20"/>
              </w:rPr>
              <w:t xml:space="preserve">  (GOLD)</w:t>
            </w:r>
          </w:p>
          <w:p w:rsidR="00C304DB" w:rsidRDefault="00C304DB" w:rsidP="0017437D">
            <w:pPr>
              <w:numPr>
                <w:ilvl w:val="0"/>
                <w:numId w:val="3"/>
              </w:numPr>
              <w:tabs>
                <w:tab w:val="clear" w:pos="792"/>
                <w:tab w:val="num" w:pos="252"/>
              </w:tabs>
              <w:ind w:left="252" w:hanging="540"/>
              <w:rPr>
                <w:rFonts w:ascii="Century Gothic" w:hAnsi="Century Gothic" w:cs="Arial"/>
                <w:sz w:val="20"/>
                <w:szCs w:val="20"/>
              </w:rPr>
            </w:pPr>
            <w:r w:rsidRPr="00013FF5">
              <w:rPr>
                <w:rFonts w:ascii="Century Gothic" w:hAnsi="Century Gothic" w:cs="Arial"/>
                <w:sz w:val="20"/>
                <w:szCs w:val="20"/>
              </w:rPr>
              <w:t xml:space="preserve">Development of High Dimensionally Stable Oriented Strand Board (OSB) from </w:t>
            </w:r>
            <w:r w:rsidRPr="00013FF5">
              <w:rPr>
                <w:rFonts w:ascii="Century Gothic" w:hAnsi="Century Gothic" w:cs="Arial"/>
                <w:i/>
                <w:sz w:val="20"/>
                <w:szCs w:val="20"/>
              </w:rPr>
              <w:t>Acacia mangium</w:t>
            </w:r>
            <w:r w:rsidRPr="00013FF5">
              <w:rPr>
                <w:rFonts w:ascii="Century Gothic" w:hAnsi="Century Gothic" w:cs="Arial"/>
                <w:sz w:val="20"/>
                <w:szCs w:val="20"/>
              </w:rPr>
              <w:t xml:space="preserve"> wood Strands.  (BRONZE)</w:t>
            </w:r>
          </w:p>
          <w:p w:rsidR="00C304DB" w:rsidRPr="00591F49" w:rsidRDefault="00C304DB" w:rsidP="0017437D">
            <w:pPr>
              <w:rPr>
                <w:rFonts w:ascii="Century Gothic" w:hAnsi="Century Gothic" w:cs="Arial"/>
                <w:sz w:val="20"/>
                <w:szCs w:val="20"/>
              </w:rPr>
            </w:pPr>
          </w:p>
        </w:tc>
      </w:tr>
    </w:tbl>
    <w:p w:rsidR="009C43B3" w:rsidRDefault="009C43B3" w:rsidP="00AF00D1">
      <w:pPr>
        <w:rPr>
          <w:rFonts w:ascii="Arial" w:hAnsi="Arial"/>
          <w:b/>
          <w:sz w:val="22"/>
        </w:rPr>
      </w:pPr>
    </w:p>
    <w:p w:rsidR="00C304DB" w:rsidRDefault="00C304DB" w:rsidP="00AF00D1">
      <w:pPr>
        <w:rPr>
          <w:rFonts w:ascii="Arial" w:hAnsi="Arial"/>
          <w:b/>
          <w:sz w:val="22"/>
        </w:rPr>
      </w:pPr>
    </w:p>
    <w:p w:rsidR="009C43B3" w:rsidRPr="004B2212" w:rsidRDefault="006A595B" w:rsidP="00AF00D1">
      <w:pPr>
        <w:rPr>
          <w:rFonts w:ascii="Century Gothic" w:hAnsi="Century Gothic" w:cs="Arial"/>
          <w:b/>
          <w:sz w:val="22"/>
          <w:szCs w:val="22"/>
        </w:rPr>
      </w:pPr>
      <w:r w:rsidRPr="004B2212">
        <w:rPr>
          <w:rFonts w:ascii="Century Gothic" w:hAnsi="Century Gothic" w:cs="Arial"/>
          <w:b/>
          <w:sz w:val="22"/>
          <w:szCs w:val="22"/>
        </w:rPr>
        <w:t>3.</w:t>
      </w:r>
      <w:r w:rsidRPr="004B2212">
        <w:rPr>
          <w:rFonts w:ascii="Century Gothic" w:hAnsi="Century Gothic" w:cs="Arial"/>
          <w:b/>
          <w:sz w:val="22"/>
          <w:szCs w:val="22"/>
        </w:rPr>
        <w:tab/>
      </w:r>
      <w:r w:rsidR="009C43B3" w:rsidRPr="004B2212">
        <w:rPr>
          <w:rFonts w:ascii="Century Gothic" w:hAnsi="Century Gothic" w:cs="Arial"/>
          <w:b/>
          <w:sz w:val="22"/>
          <w:szCs w:val="22"/>
        </w:rPr>
        <w:t>OTHERS</w:t>
      </w:r>
    </w:p>
    <w:p w:rsidR="009C43B3" w:rsidRDefault="009C43B3" w:rsidP="00AF00D1">
      <w:pPr>
        <w:rPr>
          <w:rFonts w:ascii="Century Gothic" w:hAnsi="Century Gothic" w:cs="Arial"/>
          <w:b/>
          <w:sz w:val="20"/>
          <w:szCs w:val="20"/>
        </w:rPr>
      </w:pPr>
    </w:p>
    <w:tbl>
      <w:tblPr>
        <w:tblW w:w="846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40"/>
        <w:gridCol w:w="7020"/>
      </w:tblGrid>
      <w:tr w:rsidR="006A595B" w:rsidRPr="00591F49">
        <w:tc>
          <w:tcPr>
            <w:tcW w:w="1440" w:type="dxa"/>
          </w:tcPr>
          <w:p w:rsidR="006A595B" w:rsidRPr="00013FF5" w:rsidRDefault="006A595B" w:rsidP="00E77E90">
            <w:pPr>
              <w:ind w:left="-18" w:firstLine="18"/>
              <w:jc w:val="center"/>
              <w:rPr>
                <w:rFonts w:ascii="Century Gothic" w:hAnsi="Century Gothic" w:cs="Arial"/>
                <w:b/>
                <w:sz w:val="20"/>
                <w:szCs w:val="20"/>
              </w:rPr>
            </w:pPr>
            <w:r>
              <w:rPr>
                <w:rFonts w:ascii="Century Gothic" w:hAnsi="Century Gothic" w:cs="Arial"/>
                <w:b/>
                <w:sz w:val="20"/>
                <w:szCs w:val="20"/>
              </w:rPr>
              <w:t>YEAR</w:t>
            </w:r>
          </w:p>
        </w:tc>
        <w:tc>
          <w:tcPr>
            <w:tcW w:w="7020" w:type="dxa"/>
          </w:tcPr>
          <w:p w:rsidR="006A595B" w:rsidRDefault="004B2212" w:rsidP="00E77E90">
            <w:pPr>
              <w:jc w:val="center"/>
              <w:rPr>
                <w:rFonts w:ascii="Century Gothic" w:hAnsi="Century Gothic" w:cs="Arial"/>
                <w:b/>
                <w:sz w:val="20"/>
                <w:szCs w:val="20"/>
              </w:rPr>
            </w:pPr>
            <w:r>
              <w:rPr>
                <w:rFonts w:ascii="Century Gothic" w:hAnsi="Century Gothic" w:cs="Arial"/>
                <w:b/>
                <w:sz w:val="20"/>
                <w:szCs w:val="20"/>
              </w:rPr>
              <w:t>TYPE</w:t>
            </w:r>
          </w:p>
          <w:p w:rsidR="006A595B" w:rsidRPr="00591F49" w:rsidRDefault="006A595B" w:rsidP="00E77E90">
            <w:pPr>
              <w:jc w:val="center"/>
              <w:rPr>
                <w:rFonts w:ascii="Century Gothic" w:hAnsi="Century Gothic" w:cs="Arial"/>
                <w:sz w:val="20"/>
                <w:szCs w:val="20"/>
              </w:rPr>
            </w:pPr>
          </w:p>
        </w:tc>
      </w:tr>
      <w:tr w:rsidR="00774F6A" w:rsidRPr="008524E0">
        <w:tc>
          <w:tcPr>
            <w:tcW w:w="1440" w:type="dxa"/>
          </w:tcPr>
          <w:p w:rsidR="00774F6A" w:rsidRDefault="00774F6A" w:rsidP="00E77E90">
            <w:pPr>
              <w:ind w:left="-18" w:firstLine="18"/>
              <w:jc w:val="center"/>
              <w:rPr>
                <w:rFonts w:ascii="Century Gothic" w:hAnsi="Century Gothic" w:cs="Arial"/>
                <w:sz w:val="20"/>
                <w:szCs w:val="20"/>
              </w:rPr>
            </w:pPr>
            <w:r>
              <w:rPr>
                <w:rFonts w:ascii="Century Gothic" w:hAnsi="Century Gothic" w:cs="Arial"/>
                <w:sz w:val="20"/>
                <w:szCs w:val="20"/>
              </w:rPr>
              <w:t>2015</w:t>
            </w:r>
          </w:p>
        </w:tc>
        <w:tc>
          <w:tcPr>
            <w:tcW w:w="7020" w:type="dxa"/>
          </w:tcPr>
          <w:p w:rsidR="00774F6A" w:rsidRDefault="00774F6A" w:rsidP="00E77E90">
            <w:pPr>
              <w:rPr>
                <w:rFonts w:ascii="Century Gothic" w:hAnsi="Century Gothic" w:cs="Arial"/>
                <w:b/>
                <w:sz w:val="20"/>
                <w:szCs w:val="20"/>
              </w:rPr>
            </w:pPr>
            <w:r>
              <w:rPr>
                <w:rFonts w:ascii="Century Gothic" w:hAnsi="Century Gothic" w:cs="Arial"/>
                <w:b/>
                <w:sz w:val="20"/>
                <w:szCs w:val="20"/>
              </w:rPr>
              <w:t>Anugerah Standardisasi</w:t>
            </w:r>
            <w:r w:rsidR="000E7247">
              <w:rPr>
                <w:rFonts w:ascii="Century Gothic" w:hAnsi="Century Gothic" w:cs="Arial"/>
                <w:b/>
                <w:sz w:val="20"/>
                <w:szCs w:val="20"/>
              </w:rPr>
              <w:t>, MOSTI</w:t>
            </w:r>
          </w:p>
        </w:tc>
      </w:tr>
      <w:tr w:rsidR="000956C0" w:rsidRPr="008524E0">
        <w:tc>
          <w:tcPr>
            <w:tcW w:w="1440" w:type="dxa"/>
          </w:tcPr>
          <w:p w:rsidR="000956C0" w:rsidRPr="008524E0" w:rsidRDefault="000956C0" w:rsidP="00E77E90">
            <w:pPr>
              <w:ind w:left="-18" w:firstLine="18"/>
              <w:jc w:val="center"/>
              <w:rPr>
                <w:rFonts w:ascii="Century Gothic" w:hAnsi="Century Gothic" w:cs="Arial"/>
                <w:sz w:val="20"/>
                <w:szCs w:val="20"/>
              </w:rPr>
            </w:pPr>
            <w:r>
              <w:rPr>
                <w:rFonts w:ascii="Century Gothic" w:hAnsi="Century Gothic" w:cs="Arial"/>
                <w:sz w:val="20"/>
                <w:szCs w:val="20"/>
              </w:rPr>
              <w:t>2014</w:t>
            </w:r>
          </w:p>
        </w:tc>
        <w:tc>
          <w:tcPr>
            <w:tcW w:w="7020" w:type="dxa"/>
          </w:tcPr>
          <w:p w:rsidR="000956C0" w:rsidRPr="00214E43" w:rsidRDefault="000956C0" w:rsidP="00E77E90">
            <w:pPr>
              <w:rPr>
                <w:rFonts w:ascii="Century Gothic" w:hAnsi="Century Gothic" w:cs="Arial"/>
                <w:b/>
                <w:sz w:val="20"/>
                <w:szCs w:val="20"/>
              </w:rPr>
            </w:pPr>
            <w:r>
              <w:rPr>
                <w:rFonts w:ascii="Century Gothic" w:hAnsi="Century Gothic" w:cs="Arial"/>
                <w:b/>
                <w:sz w:val="20"/>
                <w:szCs w:val="20"/>
              </w:rPr>
              <w:t>Anugerah Apresiasi Alumni, UPM</w:t>
            </w:r>
          </w:p>
        </w:tc>
      </w:tr>
      <w:tr w:rsidR="000956C0" w:rsidRPr="008524E0">
        <w:tc>
          <w:tcPr>
            <w:tcW w:w="1440" w:type="dxa"/>
          </w:tcPr>
          <w:p w:rsidR="000956C0" w:rsidRPr="008524E0" w:rsidRDefault="000956C0" w:rsidP="000956C0">
            <w:pPr>
              <w:ind w:left="-18" w:firstLine="18"/>
              <w:jc w:val="center"/>
              <w:rPr>
                <w:rFonts w:ascii="Century Gothic" w:hAnsi="Century Gothic" w:cs="Arial"/>
                <w:sz w:val="20"/>
                <w:szCs w:val="20"/>
              </w:rPr>
            </w:pPr>
            <w:r>
              <w:rPr>
                <w:rFonts w:ascii="Century Gothic" w:hAnsi="Century Gothic" w:cs="Arial"/>
                <w:sz w:val="20"/>
                <w:szCs w:val="20"/>
              </w:rPr>
              <w:t>2013</w:t>
            </w:r>
          </w:p>
        </w:tc>
        <w:tc>
          <w:tcPr>
            <w:tcW w:w="7020" w:type="dxa"/>
          </w:tcPr>
          <w:p w:rsidR="000956C0" w:rsidRPr="00214E43" w:rsidRDefault="000956C0" w:rsidP="00E77E90">
            <w:pPr>
              <w:rPr>
                <w:rFonts w:ascii="Century Gothic" w:hAnsi="Century Gothic" w:cs="Arial"/>
                <w:b/>
                <w:sz w:val="20"/>
                <w:szCs w:val="20"/>
              </w:rPr>
            </w:pPr>
            <w:r>
              <w:rPr>
                <w:rFonts w:ascii="Century Gothic" w:hAnsi="Century Gothic" w:cs="Arial"/>
                <w:b/>
                <w:sz w:val="20"/>
                <w:szCs w:val="20"/>
              </w:rPr>
              <w:t>Anugerah MAPIM 2012</w:t>
            </w:r>
          </w:p>
        </w:tc>
      </w:tr>
      <w:tr w:rsidR="006A595B" w:rsidRPr="008524E0">
        <w:tc>
          <w:tcPr>
            <w:tcW w:w="1440" w:type="dxa"/>
          </w:tcPr>
          <w:p w:rsidR="006A595B" w:rsidRPr="008524E0" w:rsidRDefault="006A595B" w:rsidP="00E77E90">
            <w:pPr>
              <w:ind w:left="-18" w:firstLine="18"/>
              <w:jc w:val="center"/>
              <w:rPr>
                <w:rFonts w:ascii="Century Gothic" w:hAnsi="Century Gothic" w:cs="Arial"/>
                <w:sz w:val="20"/>
                <w:szCs w:val="20"/>
              </w:rPr>
            </w:pPr>
            <w:r w:rsidRPr="008524E0">
              <w:rPr>
                <w:rFonts w:ascii="Century Gothic" w:hAnsi="Century Gothic" w:cs="Arial"/>
                <w:sz w:val="20"/>
                <w:szCs w:val="20"/>
              </w:rPr>
              <w:t>2009</w:t>
            </w:r>
          </w:p>
        </w:tc>
        <w:tc>
          <w:tcPr>
            <w:tcW w:w="7020" w:type="dxa"/>
          </w:tcPr>
          <w:p w:rsidR="006A595B" w:rsidRDefault="006A595B" w:rsidP="00E77E90">
            <w:pPr>
              <w:rPr>
                <w:rFonts w:ascii="Century Gothic" w:hAnsi="Century Gothic" w:cs="Arial"/>
                <w:sz w:val="20"/>
                <w:szCs w:val="20"/>
              </w:rPr>
            </w:pPr>
            <w:r w:rsidRPr="00214E43">
              <w:rPr>
                <w:rFonts w:ascii="Century Gothic" w:hAnsi="Century Gothic" w:cs="Arial"/>
                <w:b/>
                <w:sz w:val="20"/>
                <w:szCs w:val="20"/>
              </w:rPr>
              <w:t>Finalist</w:t>
            </w:r>
            <w:r>
              <w:rPr>
                <w:rFonts w:ascii="Century Gothic" w:hAnsi="Century Gothic" w:cs="Arial"/>
                <w:sz w:val="20"/>
                <w:szCs w:val="20"/>
              </w:rPr>
              <w:t>, Anugerah Komoditi Kementerian Perusahaan Perladangan dan Komoditi 2009, Kategori Hadiah Saintis dan Penyelidik.</w:t>
            </w:r>
          </w:p>
          <w:p w:rsidR="006A595B" w:rsidRPr="008524E0" w:rsidRDefault="006A595B" w:rsidP="00E77E90">
            <w:pPr>
              <w:rPr>
                <w:rFonts w:ascii="Century Gothic" w:hAnsi="Century Gothic" w:cs="Arial"/>
                <w:sz w:val="20"/>
                <w:szCs w:val="20"/>
              </w:rPr>
            </w:pPr>
          </w:p>
        </w:tc>
      </w:tr>
      <w:tr w:rsidR="006A595B" w:rsidRPr="00F74BA7">
        <w:tc>
          <w:tcPr>
            <w:tcW w:w="1440" w:type="dxa"/>
          </w:tcPr>
          <w:p w:rsidR="006A595B" w:rsidRPr="00F74BA7" w:rsidRDefault="006A595B" w:rsidP="00E77E90">
            <w:pPr>
              <w:ind w:left="-18" w:firstLine="18"/>
              <w:jc w:val="center"/>
              <w:rPr>
                <w:rFonts w:ascii="Century Gothic" w:hAnsi="Century Gothic" w:cs="Arial"/>
                <w:color w:val="000000"/>
                <w:sz w:val="20"/>
                <w:szCs w:val="20"/>
              </w:rPr>
            </w:pPr>
            <w:r w:rsidRPr="00F74BA7">
              <w:rPr>
                <w:rFonts w:ascii="Century Gothic" w:hAnsi="Century Gothic" w:cs="Arial"/>
                <w:color w:val="000000"/>
                <w:sz w:val="20"/>
                <w:szCs w:val="20"/>
              </w:rPr>
              <w:t>2009</w:t>
            </w:r>
          </w:p>
        </w:tc>
        <w:tc>
          <w:tcPr>
            <w:tcW w:w="7020" w:type="dxa"/>
          </w:tcPr>
          <w:p w:rsidR="006A595B" w:rsidRPr="00F74BA7" w:rsidRDefault="006A595B" w:rsidP="0080037C">
            <w:pPr>
              <w:rPr>
                <w:rFonts w:ascii="Century Gothic" w:hAnsi="Century Gothic" w:cs="Arial"/>
                <w:color w:val="000000"/>
                <w:sz w:val="20"/>
                <w:szCs w:val="20"/>
              </w:rPr>
            </w:pPr>
            <w:r w:rsidRPr="00F74BA7">
              <w:rPr>
                <w:rFonts w:ascii="Century Gothic" w:hAnsi="Century Gothic" w:cs="Arial"/>
                <w:b/>
                <w:color w:val="000000"/>
                <w:sz w:val="20"/>
                <w:szCs w:val="20"/>
              </w:rPr>
              <w:t>Woman Inventor of the Year</w:t>
            </w:r>
            <w:r w:rsidRPr="00F74BA7">
              <w:rPr>
                <w:rFonts w:ascii="Century Gothic" w:hAnsi="Century Gothic" w:cs="Arial"/>
                <w:color w:val="000000"/>
                <w:sz w:val="20"/>
                <w:szCs w:val="20"/>
              </w:rPr>
              <w:t xml:space="preserve"> at Pameran Malaysia Technology Expo (MTE) 2009 for research entitled A Method of Reducing Moisture and Surface Roughness in Oil Palm Stem Veneer and An Apparatus Therefore</w:t>
            </w:r>
          </w:p>
        </w:tc>
      </w:tr>
      <w:tr w:rsidR="006A595B" w:rsidRPr="00F74BA7">
        <w:tc>
          <w:tcPr>
            <w:tcW w:w="1440" w:type="dxa"/>
          </w:tcPr>
          <w:p w:rsidR="006A595B" w:rsidRPr="00F74BA7" w:rsidRDefault="006A595B" w:rsidP="00E77E90">
            <w:pPr>
              <w:ind w:left="-18" w:firstLine="18"/>
              <w:jc w:val="center"/>
              <w:rPr>
                <w:rFonts w:ascii="Century Gothic" w:hAnsi="Century Gothic" w:cs="Arial"/>
                <w:color w:val="000000"/>
                <w:sz w:val="20"/>
                <w:szCs w:val="20"/>
              </w:rPr>
            </w:pPr>
            <w:r>
              <w:rPr>
                <w:rFonts w:ascii="Century Gothic" w:hAnsi="Century Gothic" w:cs="Arial"/>
                <w:color w:val="000000"/>
                <w:sz w:val="20"/>
                <w:szCs w:val="20"/>
              </w:rPr>
              <w:t>200</w:t>
            </w:r>
            <w:r w:rsidR="003E1BD7">
              <w:rPr>
                <w:rFonts w:ascii="Century Gothic" w:hAnsi="Century Gothic" w:cs="Arial"/>
                <w:color w:val="000000"/>
                <w:sz w:val="20"/>
                <w:szCs w:val="20"/>
              </w:rPr>
              <w:t>8</w:t>
            </w:r>
          </w:p>
        </w:tc>
        <w:tc>
          <w:tcPr>
            <w:tcW w:w="7020" w:type="dxa"/>
          </w:tcPr>
          <w:p w:rsidR="006A595B" w:rsidRDefault="005A4AB6" w:rsidP="00E77E90">
            <w:pPr>
              <w:rPr>
                <w:rFonts w:ascii="Century Gothic" w:hAnsi="Century Gothic" w:cs="Arial"/>
                <w:b/>
                <w:color w:val="000000"/>
                <w:sz w:val="20"/>
                <w:szCs w:val="20"/>
              </w:rPr>
            </w:pPr>
            <w:r>
              <w:rPr>
                <w:rFonts w:ascii="Century Gothic" w:hAnsi="Century Gothic" w:cs="Arial"/>
                <w:b/>
                <w:color w:val="000000"/>
                <w:sz w:val="20"/>
                <w:szCs w:val="20"/>
              </w:rPr>
              <w:t xml:space="preserve">Anugerah </w:t>
            </w:r>
            <w:r w:rsidR="006A595B">
              <w:rPr>
                <w:rFonts w:ascii="Century Gothic" w:hAnsi="Century Gothic" w:cs="Arial"/>
                <w:b/>
                <w:color w:val="000000"/>
                <w:sz w:val="20"/>
                <w:szCs w:val="20"/>
              </w:rPr>
              <w:t>Perunding Putra 2008 Award</w:t>
            </w:r>
          </w:p>
          <w:p w:rsidR="00105FB7" w:rsidRDefault="005A4AB6" w:rsidP="00E77E90">
            <w:pPr>
              <w:rPr>
                <w:rFonts w:ascii="Century Gothic" w:hAnsi="Century Gothic" w:cs="Arial"/>
                <w:b/>
                <w:color w:val="000000"/>
                <w:sz w:val="20"/>
                <w:szCs w:val="20"/>
              </w:rPr>
            </w:pPr>
            <w:r>
              <w:rPr>
                <w:rFonts w:ascii="Century Gothic" w:hAnsi="Century Gothic" w:cs="Arial"/>
                <w:b/>
                <w:color w:val="000000"/>
                <w:sz w:val="20"/>
                <w:szCs w:val="20"/>
              </w:rPr>
              <w:t xml:space="preserve">Anugerah </w:t>
            </w:r>
            <w:r w:rsidR="00105FB7">
              <w:rPr>
                <w:rFonts w:ascii="Century Gothic" w:hAnsi="Century Gothic" w:cs="Arial"/>
                <w:b/>
                <w:color w:val="000000"/>
                <w:sz w:val="20"/>
                <w:szCs w:val="20"/>
              </w:rPr>
              <w:t xml:space="preserve">Perunding Cemerlang </w:t>
            </w:r>
            <w:r>
              <w:rPr>
                <w:rFonts w:ascii="Century Gothic" w:hAnsi="Century Gothic" w:cs="Arial"/>
                <w:b/>
                <w:color w:val="000000"/>
                <w:sz w:val="20"/>
                <w:szCs w:val="20"/>
              </w:rPr>
              <w:t xml:space="preserve">2008 </w:t>
            </w:r>
            <w:r w:rsidR="00105FB7">
              <w:rPr>
                <w:rFonts w:ascii="Century Gothic" w:hAnsi="Century Gothic" w:cs="Arial"/>
                <w:b/>
                <w:color w:val="000000"/>
                <w:sz w:val="20"/>
                <w:szCs w:val="20"/>
              </w:rPr>
              <w:t>(Gold Medal)</w:t>
            </w:r>
          </w:p>
          <w:p w:rsidR="00105FB7" w:rsidRDefault="00105FB7" w:rsidP="00E77E90">
            <w:pPr>
              <w:rPr>
                <w:rFonts w:ascii="Century Gothic" w:hAnsi="Century Gothic" w:cs="Arial"/>
                <w:b/>
                <w:color w:val="000000"/>
                <w:sz w:val="20"/>
                <w:szCs w:val="20"/>
              </w:rPr>
            </w:pPr>
          </w:p>
          <w:p w:rsidR="00105FB7" w:rsidRDefault="00105FB7" w:rsidP="00E77E90">
            <w:pPr>
              <w:rPr>
                <w:rFonts w:ascii="Century Gothic" w:hAnsi="Century Gothic" w:cs="Arial"/>
                <w:sz w:val="20"/>
              </w:rPr>
            </w:pPr>
            <w:r>
              <w:rPr>
                <w:rFonts w:ascii="Century Gothic" w:hAnsi="Century Gothic" w:cs="Arial"/>
                <w:sz w:val="20"/>
              </w:rPr>
              <w:t>For projects:</w:t>
            </w:r>
          </w:p>
          <w:p w:rsidR="00105FB7" w:rsidRDefault="00105FB7" w:rsidP="00E77E90">
            <w:pPr>
              <w:rPr>
                <w:rFonts w:ascii="Century Gothic" w:hAnsi="Century Gothic" w:cs="Arial"/>
                <w:sz w:val="20"/>
              </w:rPr>
            </w:pPr>
            <w:r>
              <w:rPr>
                <w:rFonts w:ascii="Century Gothic" w:hAnsi="Century Gothic" w:cs="Arial"/>
                <w:sz w:val="20"/>
              </w:rPr>
              <w:t>Reviewing on Forest Plantation Loan Disbursement and Monitoring Procedures (RM 352, 783); and</w:t>
            </w:r>
          </w:p>
          <w:p w:rsidR="005A4AB6" w:rsidRPr="00F74BA7" w:rsidRDefault="00105FB7" w:rsidP="00CA3B05">
            <w:pPr>
              <w:rPr>
                <w:rFonts w:ascii="Century Gothic" w:hAnsi="Century Gothic" w:cs="Arial"/>
                <w:b/>
                <w:color w:val="000000"/>
                <w:sz w:val="20"/>
                <w:szCs w:val="20"/>
              </w:rPr>
            </w:pPr>
            <w:r>
              <w:rPr>
                <w:rFonts w:ascii="Century Gothic" w:hAnsi="Century Gothic" w:cs="Arial"/>
                <w:sz w:val="20"/>
              </w:rPr>
              <w:t>Development of high-grade oil palm stem plywood for building construction (RM 240,000)</w:t>
            </w:r>
          </w:p>
        </w:tc>
      </w:tr>
      <w:tr w:rsidR="00C97C58" w:rsidRPr="00F74BA7">
        <w:tc>
          <w:tcPr>
            <w:tcW w:w="1440" w:type="dxa"/>
          </w:tcPr>
          <w:p w:rsidR="00C97C58" w:rsidRDefault="003E1BD7" w:rsidP="00E77E90">
            <w:pPr>
              <w:ind w:left="-18" w:firstLine="18"/>
              <w:jc w:val="center"/>
              <w:rPr>
                <w:rFonts w:ascii="Century Gothic" w:hAnsi="Century Gothic" w:cs="Arial"/>
                <w:color w:val="000000"/>
                <w:sz w:val="20"/>
                <w:szCs w:val="20"/>
              </w:rPr>
            </w:pPr>
            <w:r>
              <w:rPr>
                <w:rFonts w:ascii="Century Gothic" w:hAnsi="Century Gothic" w:cs="Arial"/>
                <w:color w:val="000000"/>
                <w:sz w:val="20"/>
                <w:szCs w:val="20"/>
              </w:rPr>
              <w:t>2008</w:t>
            </w:r>
          </w:p>
        </w:tc>
        <w:tc>
          <w:tcPr>
            <w:tcW w:w="7020" w:type="dxa"/>
          </w:tcPr>
          <w:p w:rsidR="00C97C58" w:rsidRDefault="00C97C58" w:rsidP="00A770D5">
            <w:pPr>
              <w:rPr>
                <w:rFonts w:ascii="Century Gothic" w:hAnsi="Century Gothic" w:cs="Arial"/>
                <w:b/>
                <w:color w:val="000000"/>
                <w:sz w:val="20"/>
                <w:szCs w:val="20"/>
              </w:rPr>
            </w:pPr>
            <w:r>
              <w:rPr>
                <w:rFonts w:ascii="Century Gothic" w:hAnsi="Century Gothic" w:cs="Arial"/>
                <w:b/>
                <w:color w:val="000000"/>
                <w:sz w:val="20"/>
                <w:szCs w:val="20"/>
              </w:rPr>
              <w:t>Anugerah Pengajar Cemerlang 2008 (Finalis</w:t>
            </w:r>
            <w:r w:rsidR="003E1BD7">
              <w:rPr>
                <w:rFonts w:ascii="Century Gothic" w:hAnsi="Century Gothic" w:cs="Arial"/>
                <w:b/>
                <w:color w:val="000000"/>
                <w:sz w:val="20"/>
                <w:szCs w:val="20"/>
              </w:rPr>
              <w:t>t</w:t>
            </w:r>
            <w:r>
              <w:rPr>
                <w:rFonts w:ascii="Century Gothic" w:hAnsi="Century Gothic" w:cs="Arial"/>
                <w:b/>
                <w:color w:val="000000"/>
                <w:sz w:val="20"/>
                <w:szCs w:val="20"/>
              </w:rPr>
              <w:t>)</w:t>
            </w:r>
          </w:p>
        </w:tc>
      </w:tr>
      <w:tr w:rsidR="00460CD2" w:rsidRPr="00F74BA7">
        <w:tc>
          <w:tcPr>
            <w:tcW w:w="1440" w:type="dxa"/>
          </w:tcPr>
          <w:p w:rsidR="00460CD2" w:rsidRDefault="00963116" w:rsidP="00E77E90">
            <w:pPr>
              <w:ind w:left="-18" w:firstLine="18"/>
              <w:jc w:val="center"/>
              <w:rPr>
                <w:rFonts w:ascii="Century Gothic" w:hAnsi="Century Gothic" w:cs="Arial"/>
                <w:color w:val="000000"/>
                <w:sz w:val="20"/>
                <w:szCs w:val="20"/>
              </w:rPr>
            </w:pPr>
            <w:r>
              <w:rPr>
                <w:rFonts w:ascii="Century Gothic" w:hAnsi="Century Gothic" w:cs="Arial"/>
                <w:color w:val="000000"/>
                <w:sz w:val="20"/>
                <w:szCs w:val="20"/>
              </w:rPr>
              <w:t>14-17 Nov. 2006</w:t>
            </w:r>
          </w:p>
        </w:tc>
        <w:tc>
          <w:tcPr>
            <w:tcW w:w="7020" w:type="dxa"/>
          </w:tcPr>
          <w:p w:rsidR="00963116" w:rsidRDefault="00963116" w:rsidP="00E77E90">
            <w:pPr>
              <w:rPr>
                <w:rFonts w:ascii="Century Gothic" w:hAnsi="Century Gothic" w:cs="Arial"/>
                <w:sz w:val="20"/>
                <w:szCs w:val="20"/>
              </w:rPr>
            </w:pPr>
            <w:r w:rsidRPr="00963116">
              <w:rPr>
                <w:rFonts w:ascii="Century Gothic" w:hAnsi="Century Gothic" w:cs="Arial"/>
                <w:b/>
                <w:sz w:val="20"/>
                <w:szCs w:val="20"/>
              </w:rPr>
              <w:t xml:space="preserve">Recipient of </w:t>
            </w:r>
            <w:r w:rsidR="00460CD2" w:rsidRPr="00963116">
              <w:rPr>
                <w:rFonts w:ascii="Century Gothic" w:hAnsi="Century Gothic" w:cs="Arial"/>
                <w:b/>
                <w:sz w:val="20"/>
                <w:szCs w:val="20"/>
              </w:rPr>
              <w:t>Government of Japan Travel Grant</w:t>
            </w:r>
          </w:p>
          <w:p w:rsidR="00460CD2" w:rsidRDefault="00963116" w:rsidP="00E77E90">
            <w:pPr>
              <w:rPr>
                <w:rFonts w:ascii="Century Gothic" w:hAnsi="Century Gothic" w:cs="Arial"/>
                <w:sz w:val="20"/>
                <w:szCs w:val="20"/>
              </w:rPr>
            </w:pPr>
            <w:r>
              <w:rPr>
                <w:rFonts w:ascii="Century Gothic" w:hAnsi="Century Gothic" w:cs="Arial"/>
                <w:sz w:val="20"/>
                <w:szCs w:val="20"/>
              </w:rPr>
              <w:t>To attend</w:t>
            </w:r>
            <w:r w:rsidR="00460CD2">
              <w:rPr>
                <w:rFonts w:ascii="Century Gothic" w:hAnsi="Century Gothic" w:cs="Arial"/>
                <w:sz w:val="20"/>
                <w:szCs w:val="20"/>
              </w:rPr>
              <w:t xml:space="preserve"> Regional Meeting on Wood-Based Panel standard</w:t>
            </w:r>
            <w:r w:rsidR="00460CD2" w:rsidRPr="00591F49">
              <w:rPr>
                <w:rFonts w:ascii="Century Gothic" w:hAnsi="Century Gothic" w:cs="Arial"/>
                <w:sz w:val="20"/>
                <w:szCs w:val="20"/>
              </w:rPr>
              <w:t xml:space="preserve"> ISO TC 89</w:t>
            </w:r>
            <w:r w:rsidR="00460CD2">
              <w:rPr>
                <w:rFonts w:ascii="Century Gothic" w:hAnsi="Century Gothic" w:cs="Arial"/>
                <w:sz w:val="20"/>
                <w:szCs w:val="20"/>
              </w:rPr>
              <w:t xml:space="preserve"> and national conference on Wood-based Panels, Tokyo, Japa</w:t>
            </w:r>
            <w:r w:rsidR="00460CD2" w:rsidRPr="00591F49">
              <w:rPr>
                <w:rFonts w:ascii="Century Gothic" w:hAnsi="Century Gothic" w:cs="Arial"/>
                <w:sz w:val="20"/>
                <w:szCs w:val="20"/>
              </w:rPr>
              <w:t>n</w:t>
            </w:r>
          </w:p>
          <w:p w:rsidR="00963116" w:rsidRPr="00963116" w:rsidRDefault="00963116" w:rsidP="00E77E90">
            <w:pPr>
              <w:rPr>
                <w:rFonts w:ascii="Century Gothic" w:hAnsi="Century Gothic" w:cs="Arial"/>
                <w:sz w:val="20"/>
                <w:szCs w:val="20"/>
              </w:rPr>
            </w:pPr>
          </w:p>
        </w:tc>
      </w:tr>
      <w:tr w:rsidR="00460CD2" w:rsidRPr="00F74BA7">
        <w:tc>
          <w:tcPr>
            <w:tcW w:w="1440" w:type="dxa"/>
          </w:tcPr>
          <w:p w:rsidR="00460CD2" w:rsidRDefault="00460CD2" w:rsidP="00E77E90">
            <w:pPr>
              <w:ind w:left="-18" w:firstLine="18"/>
              <w:jc w:val="center"/>
              <w:rPr>
                <w:rFonts w:ascii="Century Gothic" w:hAnsi="Century Gothic" w:cs="Arial"/>
                <w:color w:val="000000"/>
                <w:sz w:val="20"/>
                <w:szCs w:val="20"/>
              </w:rPr>
            </w:pPr>
            <w:r>
              <w:rPr>
                <w:rFonts w:ascii="Century Gothic" w:hAnsi="Century Gothic" w:cs="Arial"/>
                <w:color w:val="000000"/>
                <w:sz w:val="20"/>
                <w:szCs w:val="20"/>
              </w:rPr>
              <w:t>2004</w:t>
            </w:r>
          </w:p>
        </w:tc>
        <w:tc>
          <w:tcPr>
            <w:tcW w:w="7020" w:type="dxa"/>
          </w:tcPr>
          <w:p w:rsidR="00460CD2" w:rsidRDefault="00460CD2" w:rsidP="00E77E90">
            <w:pPr>
              <w:rPr>
                <w:rFonts w:ascii="Century Gothic" w:hAnsi="Century Gothic" w:cs="Arial"/>
                <w:b/>
                <w:color w:val="000000"/>
                <w:sz w:val="20"/>
                <w:szCs w:val="20"/>
              </w:rPr>
            </w:pPr>
            <w:r>
              <w:rPr>
                <w:rFonts w:ascii="Century Gothic" w:hAnsi="Century Gothic" w:cs="Arial"/>
                <w:b/>
                <w:color w:val="000000"/>
                <w:sz w:val="20"/>
                <w:szCs w:val="20"/>
              </w:rPr>
              <w:t>Recipient of British Council Travel Grant under CICHE programme</w:t>
            </w:r>
          </w:p>
          <w:p w:rsidR="00460CD2" w:rsidRPr="00963116" w:rsidRDefault="00460CD2" w:rsidP="00460CD2">
            <w:pPr>
              <w:rPr>
                <w:rFonts w:ascii="Century Gothic" w:hAnsi="Century Gothic" w:cs="Arial"/>
                <w:color w:val="000000"/>
                <w:sz w:val="20"/>
                <w:szCs w:val="20"/>
              </w:rPr>
            </w:pPr>
            <w:r w:rsidRPr="00963116">
              <w:rPr>
                <w:rFonts w:ascii="Century Gothic" w:hAnsi="Century Gothic" w:cs="Arial"/>
                <w:color w:val="000000"/>
                <w:sz w:val="20"/>
                <w:szCs w:val="20"/>
              </w:rPr>
              <w:t xml:space="preserve">Project: </w:t>
            </w:r>
            <w:r w:rsidRPr="00963116">
              <w:rPr>
                <w:rFonts w:ascii="Century Gothic" w:hAnsi="Century Gothic" w:cs="Arial"/>
                <w:i/>
                <w:color w:val="000000"/>
                <w:sz w:val="20"/>
                <w:szCs w:val="20"/>
              </w:rPr>
              <w:t>Kenaf R&amp;D in Malaysia(Collaborator.  Dr. Martin Ansell )</w:t>
            </w:r>
          </w:p>
          <w:p w:rsidR="00460CD2" w:rsidRDefault="00460CD2" w:rsidP="00460CD2">
            <w:pPr>
              <w:rPr>
                <w:rFonts w:ascii="Century Gothic" w:hAnsi="Century Gothic" w:cs="Arial"/>
                <w:b/>
                <w:color w:val="000000"/>
                <w:sz w:val="20"/>
                <w:szCs w:val="20"/>
              </w:rPr>
            </w:pPr>
          </w:p>
        </w:tc>
      </w:tr>
      <w:tr w:rsidR="00460CD2" w:rsidRPr="00591F49">
        <w:tc>
          <w:tcPr>
            <w:tcW w:w="1440" w:type="dxa"/>
          </w:tcPr>
          <w:p w:rsidR="00460CD2" w:rsidRPr="00591F49" w:rsidRDefault="00460CD2" w:rsidP="00E77E90">
            <w:pPr>
              <w:ind w:left="-18" w:firstLine="18"/>
              <w:jc w:val="center"/>
              <w:rPr>
                <w:rFonts w:ascii="Century Gothic" w:hAnsi="Century Gothic" w:cs="Arial"/>
                <w:sz w:val="20"/>
                <w:szCs w:val="20"/>
              </w:rPr>
            </w:pPr>
            <w:r w:rsidRPr="00591F49">
              <w:rPr>
                <w:rFonts w:ascii="Century Gothic" w:hAnsi="Century Gothic" w:cs="Arial"/>
                <w:sz w:val="20"/>
                <w:szCs w:val="20"/>
              </w:rPr>
              <w:t>2001</w:t>
            </w:r>
          </w:p>
        </w:tc>
        <w:tc>
          <w:tcPr>
            <w:tcW w:w="7020" w:type="dxa"/>
          </w:tcPr>
          <w:p w:rsidR="00460CD2" w:rsidRDefault="00460CD2" w:rsidP="00E77E90">
            <w:pPr>
              <w:rPr>
                <w:rFonts w:ascii="Century Gothic" w:hAnsi="Century Gothic" w:cs="Arial"/>
                <w:sz w:val="20"/>
                <w:szCs w:val="20"/>
              </w:rPr>
            </w:pPr>
            <w:r w:rsidRPr="00675792">
              <w:rPr>
                <w:rFonts w:ascii="Century Gothic" w:hAnsi="Century Gothic" w:cs="Arial"/>
                <w:b/>
                <w:sz w:val="20"/>
                <w:szCs w:val="20"/>
              </w:rPr>
              <w:t>Recipient of Tanabe Foundation Research Award</w:t>
            </w:r>
          </w:p>
          <w:p w:rsidR="00460CD2" w:rsidRPr="00460CD2" w:rsidRDefault="00460CD2" w:rsidP="00E77E90">
            <w:pPr>
              <w:rPr>
                <w:rFonts w:ascii="Century Gothic" w:hAnsi="Century Gothic" w:cs="Arial"/>
                <w:i/>
                <w:iCs/>
                <w:sz w:val="20"/>
                <w:szCs w:val="20"/>
              </w:rPr>
            </w:pPr>
            <w:r w:rsidRPr="00963116">
              <w:rPr>
                <w:rFonts w:ascii="Century Gothic" w:hAnsi="Century Gothic" w:cs="Arial"/>
                <w:sz w:val="20"/>
                <w:szCs w:val="20"/>
              </w:rPr>
              <w:lastRenderedPageBreak/>
              <w:t>Research entitled</w:t>
            </w:r>
            <w:r w:rsidR="00963116">
              <w:rPr>
                <w:rFonts w:ascii="Century Gothic" w:hAnsi="Century Gothic" w:cs="Arial"/>
                <w:sz w:val="20"/>
                <w:szCs w:val="20"/>
              </w:rPr>
              <w:t>:</w:t>
            </w:r>
            <w:r w:rsidRPr="00460CD2">
              <w:rPr>
                <w:rFonts w:ascii="Century Gothic" w:hAnsi="Century Gothic" w:cs="Arial"/>
                <w:i/>
                <w:iCs/>
                <w:sz w:val="20"/>
                <w:szCs w:val="20"/>
              </w:rPr>
              <w:t>Synthesis and Evaluation of Low Molecular Weight Phenol Formaldehyde Resin for the Production of High Dimensionally Stable OSB</w:t>
            </w:r>
          </w:p>
          <w:p w:rsidR="00460CD2" w:rsidRPr="00591F49" w:rsidRDefault="00460CD2" w:rsidP="00E77E90">
            <w:pPr>
              <w:rPr>
                <w:rFonts w:ascii="Century Gothic" w:hAnsi="Century Gothic" w:cs="Arial"/>
                <w:sz w:val="20"/>
                <w:szCs w:val="20"/>
              </w:rPr>
            </w:pPr>
          </w:p>
        </w:tc>
      </w:tr>
      <w:tr w:rsidR="00460CD2" w:rsidRPr="00591F49">
        <w:tc>
          <w:tcPr>
            <w:tcW w:w="1440" w:type="dxa"/>
          </w:tcPr>
          <w:p w:rsidR="00460CD2" w:rsidRDefault="00460CD2" w:rsidP="00004B81">
            <w:pPr>
              <w:ind w:left="-18" w:firstLine="18"/>
              <w:jc w:val="center"/>
              <w:rPr>
                <w:rFonts w:ascii="Century Gothic" w:hAnsi="Century Gothic" w:cs="Arial"/>
                <w:color w:val="000000"/>
                <w:sz w:val="20"/>
                <w:szCs w:val="20"/>
              </w:rPr>
            </w:pPr>
            <w:r>
              <w:rPr>
                <w:rFonts w:ascii="Century Gothic" w:hAnsi="Century Gothic" w:cs="Arial"/>
                <w:color w:val="000000"/>
                <w:sz w:val="20"/>
                <w:szCs w:val="20"/>
              </w:rPr>
              <w:lastRenderedPageBreak/>
              <w:t>2000</w:t>
            </w:r>
          </w:p>
        </w:tc>
        <w:tc>
          <w:tcPr>
            <w:tcW w:w="7020" w:type="dxa"/>
          </w:tcPr>
          <w:p w:rsidR="00460CD2" w:rsidRDefault="00460CD2" w:rsidP="00004B81">
            <w:pPr>
              <w:rPr>
                <w:rFonts w:ascii="Century Gothic" w:hAnsi="Century Gothic" w:cs="Arial"/>
                <w:b/>
                <w:color w:val="000000"/>
                <w:sz w:val="20"/>
                <w:szCs w:val="20"/>
              </w:rPr>
            </w:pPr>
            <w:r>
              <w:rPr>
                <w:rFonts w:ascii="Century Gothic" w:hAnsi="Century Gothic" w:cs="Arial"/>
                <w:b/>
                <w:color w:val="000000"/>
                <w:sz w:val="20"/>
                <w:szCs w:val="20"/>
              </w:rPr>
              <w:t>Recipient of British Council Travel Grant under CICHE programme</w:t>
            </w:r>
          </w:p>
          <w:p w:rsidR="00460CD2" w:rsidRDefault="00460CD2" w:rsidP="00004B81">
            <w:pPr>
              <w:rPr>
                <w:rFonts w:ascii="Century Gothic" w:hAnsi="Century Gothic" w:cs="Arial"/>
                <w:i/>
                <w:color w:val="000000"/>
                <w:sz w:val="20"/>
                <w:szCs w:val="20"/>
              </w:rPr>
            </w:pPr>
            <w:r w:rsidRPr="00963116">
              <w:rPr>
                <w:rFonts w:ascii="Century Gothic" w:hAnsi="Century Gothic" w:cs="Arial"/>
                <w:color w:val="000000"/>
                <w:sz w:val="20"/>
                <w:szCs w:val="20"/>
              </w:rPr>
              <w:t>Project:</w:t>
            </w:r>
            <w:r w:rsidRPr="00460CD2">
              <w:rPr>
                <w:rFonts w:ascii="Century Gothic" w:hAnsi="Century Gothic" w:cs="Arial"/>
                <w:i/>
                <w:color w:val="000000"/>
                <w:sz w:val="20"/>
                <w:szCs w:val="20"/>
              </w:rPr>
              <w:t xml:space="preserve"> Development of biocomposites from oil palm </w:t>
            </w:r>
            <w:r>
              <w:rPr>
                <w:rFonts w:ascii="Century Gothic" w:hAnsi="Century Gothic" w:cs="Arial"/>
                <w:i/>
                <w:color w:val="000000"/>
                <w:sz w:val="20"/>
                <w:szCs w:val="20"/>
              </w:rPr>
              <w:t>t</w:t>
            </w:r>
            <w:r w:rsidRPr="00460CD2">
              <w:rPr>
                <w:rFonts w:ascii="Century Gothic" w:hAnsi="Century Gothic" w:cs="Arial"/>
                <w:i/>
                <w:color w:val="000000"/>
                <w:sz w:val="20"/>
                <w:szCs w:val="20"/>
              </w:rPr>
              <w:t>ree residues</w:t>
            </w:r>
          </w:p>
          <w:p w:rsidR="00460CD2" w:rsidRPr="00460CD2" w:rsidRDefault="00460CD2" w:rsidP="00004B81">
            <w:pPr>
              <w:rPr>
                <w:rFonts w:ascii="Century Gothic" w:hAnsi="Century Gothic" w:cs="Arial"/>
                <w:i/>
                <w:color w:val="000000"/>
                <w:sz w:val="20"/>
                <w:szCs w:val="20"/>
              </w:rPr>
            </w:pPr>
            <w:r>
              <w:rPr>
                <w:rFonts w:ascii="Century Gothic" w:hAnsi="Century Gothic" w:cs="Arial"/>
                <w:i/>
                <w:color w:val="000000"/>
                <w:sz w:val="20"/>
                <w:szCs w:val="20"/>
              </w:rPr>
              <w:t>( Collaborator: Prof. Nick Tucker)</w:t>
            </w:r>
          </w:p>
          <w:p w:rsidR="00460CD2" w:rsidRDefault="00460CD2" w:rsidP="00004B81">
            <w:pPr>
              <w:rPr>
                <w:rFonts w:ascii="Century Gothic" w:hAnsi="Century Gothic" w:cs="Arial"/>
                <w:b/>
                <w:color w:val="000000"/>
                <w:sz w:val="20"/>
                <w:szCs w:val="20"/>
              </w:rPr>
            </w:pPr>
          </w:p>
        </w:tc>
      </w:tr>
      <w:tr w:rsidR="00460CD2" w:rsidRPr="00591F49">
        <w:tc>
          <w:tcPr>
            <w:tcW w:w="1440" w:type="dxa"/>
          </w:tcPr>
          <w:p w:rsidR="00460CD2" w:rsidRDefault="00460CD2" w:rsidP="00004B81">
            <w:pPr>
              <w:ind w:left="-18" w:firstLine="18"/>
              <w:jc w:val="center"/>
              <w:rPr>
                <w:rFonts w:ascii="Century Gothic" w:hAnsi="Century Gothic" w:cs="Arial"/>
                <w:color w:val="000000"/>
                <w:sz w:val="20"/>
                <w:szCs w:val="20"/>
              </w:rPr>
            </w:pPr>
            <w:r>
              <w:rPr>
                <w:rFonts w:ascii="Century Gothic" w:hAnsi="Century Gothic" w:cs="Arial"/>
                <w:color w:val="000000"/>
                <w:sz w:val="20"/>
                <w:szCs w:val="20"/>
              </w:rPr>
              <w:t>1990</w:t>
            </w:r>
          </w:p>
        </w:tc>
        <w:tc>
          <w:tcPr>
            <w:tcW w:w="7020" w:type="dxa"/>
          </w:tcPr>
          <w:p w:rsidR="00460CD2" w:rsidRDefault="00460CD2" w:rsidP="00004B81">
            <w:pPr>
              <w:rPr>
                <w:rFonts w:ascii="Century Gothic" w:hAnsi="Century Gothic" w:cs="Arial"/>
                <w:b/>
                <w:color w:val="000000"/>
                <w:sz w:val="20"/>
                <w:szCs w:val="20"/>
              </w:rPr>
            </w:pPr>
            <w:r>
              <w:rPr>
                <w:rFonts w:ascii="Century Gothic" w:hAnsi="Century Gothic" w:cs="Arial"/>
                <w:b/>
                <w:color w:val="000000"/>
                <w:sz w:val="20"/>
                <w:szCs w:val="20"/>
              </w:rPr>
              <w:t>Recipient of British Council Travel Grant under CICHE programme</w:t>
            </w:r>
          </w:p>
          <w:p w:rsidR="00460CD2" w:rsidRPr="00460CD2" w:rsidRDefault="00460CD2" w:rsidP="00105FB7">
            <w:pPr>
              <w:rPr>
                <w:rFonts w:ascii="Century Gothic" w:hAnsi="Century Gothic" w:cs="Arial"/>
                <w:i/>
                <w:color w:val="000000"/>
                <w:sz w:val="20"/>
                <w:szCs w:val="20"/>
              </w:rPr>
            </w:pPr>
            <w:r w:rsidRPr="00963116">
              <w:rPr>
                <w:rFonts w:ascii="Century Gothic" w:hAnsi="Century Gothic" w:cs="Arial"/>
                <w:color w:val="000000"/>
                <w:sz w:val="20"/>
                <w:szCs w:val="20"/>
              </w:rPr>
              <w:t>Project:</w:t>
            </w:r>
            <w:r w:rsidRPr="00460CD2">
              <w:rPr>
                <w:rFonts w:ascii="Century Gothic" w:hAnsi="Century Gothic" w:cs="Arial"/>
                <w:i/>
                <w:color w:val="000000"/>
                <w:sz w:val="20"/>
                <w:szCs w:val="20"/>
              </w:rPr>
              <w:t xml:space="preserve"> Development of tannin formaldehyde adhesive from mangrove tree barks</w:t>
            </w:r>
            <w:r>
              <w:rPr>
                <w:rFonts w:ascii="Century Gothic" w:hAnsi="Century Gothic" w:cs="Arial"/>
                <w:i/>
                <w:color w:val="000000"/>
                <w:sz w:val="20"/>
                <w:szCs w:val="20"/>
              </w:rPr>
              <w:t xml:space="preserve"> (Collaborator: Prof. Bart Banks/Dr. Mark Earl)</w:t>
            </w:r>
          </w:p>
          <w:p w:rsidR="00460CD2" w:rsidRPr="00105FB7" w:rsidRDefault="00460CD2" w:rsidP="00105FB7">
            <w:pPr>
              <w:rPr>
                <w:rFonts w:ascii="Century Gothic" w:hAnsi="Century Gothic" w:cs="Arial"/>
                <w:color w:val="000000"/>
                <w:sz w:val="20"/>
                <w:szCs w:val="20"/>
              </w:rPr>
            </w:pPr>
          </w:p>
        </w:tc>
      </w:tr>
      <w:tr w:rsidR="00460CD2" w:rsidRPr="00591F49">
        <w:tc>
          <w:tcPr>
            <w:tcW w:w="1440" w:type="dxa"/>
          </w:tcPr>
          <w:p w:rsidR="00460CD2" w:rsidRPr="00591F49" w:rsidRDefault="00460CD2" w:rsidP="00E77E90">
            <w:pPr>
              <w:ind w:left="-18" w:firstLine="18"/>
              <w:jc w:val="center"/>
              <w:rPr>
                <w:rFonts w:ascii="Century Gothic" w:hAnsi="Century Gothic" w:cs="Arial"/>
                <w:sz w:val="20"/>
                <w:szCs w:val="20"/>
              </w:rPr>
            </w:pPr>
            <w:r w:rsidRPr="00591F49">
              <w:rPr>
                <w:rFonts w:ascii="Century Gothic" w:hAnsi="Century Gothic" w:cs="Arial"/>
                <w:sz w:val="20"/>
                <w:szCs w:val="20"/>
              </w:rPr>
              <w:t>1987</w:t>
            </w:r>
          </w:p>
        </w:tc>
        <w:tc>
          <w:tcPr>
            <w:tcW w:w="7020" w:type="dxa"/>
          </w:tcPr>
          <w:p w:rsidR="00963116" w:rsidRDefault="00460CD2" w:rsidP="00E77E90">
            <w:pPr>
              <w:rPr>
                <w:rFonts w:ascii="Century Gothic" w:hAnsi="Century Gothic" w:cs="Arial"/>
                <w:sz w:val="20"/>
                <w:szCs w:val="20"/>
              </w:rPr>
            </w:pPr>
            <w:r w:rsidRPr="00675792">
              <w:rPr>
                <w:rFonts w:ascii="Century Gothic" w:hAnsi="Century Gothic" w:cs="Arial"/>
                <w:b/>
                <w:sz w:val="20"/>
                <w:szCs w:val="20"/>
              </w:rPr>
              <w:t>Best Senior Achievement Award</w:t>
            </w:r>
          </w:p>
          <w:p w:rsidR="00460CD2" w:rsidRPr="00591F49" w:rsidRDefault="00460CD2" w:rsidP="00E77E90">
            <w:pPr>
              <w:rPr>
                <w:rFonts w:ascii="Century Gothic" w:hAnsi="Century Gothic" w:cs="Arial"/>
                <w:sz w:val="20"/>
                <w:szCs w:val="20"/>
              </w:rPr>
            </w:pPr>
            <w:r w:rsidRPr="00591F49">
              <w:rPr>
                <w:rFonts w:ascii="Century Gothic" w:hAnsi="Century Gothic" w:cs="Arial"/>
                <w:sz w:val="20"/>
                <w:szCs w:val="20"/>
              </w:rPr>
              <w:t xml:space="preserve">Wood Science and Technology </w:t>
            </w:r>
          </w:p>
          <w:p w:rsidR="00460CD2" w:rsidRDefault="00460CD2" w:rsidP="00E77E90">
            <w:pPr>
              <w:rPr>
                <w:rFonts w:ascii="Century Gothic" w:hAnsi="Century Gothic" w:cs="Arial"/>
                <w:sz w:val="20"/>
                <w:szCs w:val="20"/>
              </w:rPr>
            </w:pPr>
            <w:r w:rsidRPr="00591F49">
              <w:rPr>
                <w:rFonts w:ascii="Century Gothic" w:hAnsi="Century Gothic" w:cs="Arial"/>
                <w:sz w:val="20"/>
                <w:szCs w:val="20"/>
              </w:rPr>
              <w:t>School of Forest Resources</w:t>
            </w:r>
            <w:r>
              <w:rPr>
                <w:rFonts w:ascii="Century Gothic" w:hAnsi="Century Gothic" w:cs="Arial"/>
                <w:sz w:val="20"/>
                <w:szCs w:val="20"/>
              </w:rPr>
              <w:t xml:space="preserve">, </w:t>
            </w:r>
            <w:r w:rsidRPr="00591F49">
              <w:rPr>
                <w:rFonts w:ascii="Century Gothic" w:hAnsi="Century Gothic" w:cs="Arial"/>
                <w:sz w:val="20"/>
                <w:szCs w:val="20"/>
              </w:rPr>
              <w:t>Mississippi State University, Mississippi State, USA</w:t>
            </w:r>
          </w:p>
          <w:p w:rsidR="00460CD2" w:rsidRPr="00591F49" w:rsidRDefault="00460CD2" w:rsidP="00E77E90">
            <w:pPr>
              <w:rPr>
                <w:rFonts w:ascii="Century Gothic" w:hAnsi="Century Gothic" w:cs="Arial"/>
                <w:sz w:val="20"/>
                <w:szCs w:val="20"/>
              </w:rPr>
            </w:pPr>
          </w:p>
        </w:tc>
      </w:tr>
    </w:tbl>
    <w:p w:rsidR="009C43B3" w:rsidRDefault="009C43B3" w:rsidP="00AF00D1">
      <w:pPr>
        <w:rPr>
          <w:rFonts w:ascii="Arial" w:hAnsi="Arial"/>
          <w:b/>
          <w:sz w:val="22"/>
        </w:rPr>
      </w:pPr>
    </w:p>
    <w:p w:rsidR="002F51FA" w:rsidRDefault="002F51FA" w:rsidP="00D63BE7">
      <w:pPr>
        <w:jc w:val="center"/>
        <w:rPr>
          <w:rFonts w:ascii="Arial" w:hAnsi="Arial"/>
          <w:b/>
          <w:sz w:val="22"/>
        </w:rPr>
      </w:pPr>
    </w:p>
    <w:p w:rsidR="002F51FA" w:rsidRPr="004B2212" w:rsidRDefault="002F51FA" w:rsidP="002F51FA">
      <w:pPr>
        <w:rPr>
          <w:rFonts w:ascii="Century Gothic" w:hAnsi="Century Gothic" w:cs="Arial"/>
          <w:b/>
          <w:bCs/>
          <w:sz w:val="22"/>
          <w:szCs w:val="22"/>
        </w:rPr>
      </w:pPr>
      <w:r>
        <w:rPr>
          <w:rFonts w:ascii="Century Gothic" w:hAnsi="Century Gothic"/>
          <w:b/>
          <w:sz w:val="22"/>
          <w:szCs w:val="22"/>
        </w:rPr>
        <w:t>4</w:t>
      </w:r>
      <w:r w:rsidRPr="004B2212">
        <w:rPr>
          <w:rFonts w:ascii="Century Gothic" w:hAnsi="Century Gothic"/>
          <w:b/>
          <w:sz w:val="22"/>
          <w:szCs w:val="22"/>
        </w:rPr>
        <w:t>.</w:t>
      </w:r>
      <w:r w:rsidRPr="004B2212">
        <w:rPr>
          <w:rFonts w:ascii="Century Gothic" w:hAnsi="Century Gothic"/>
          <w:b/>
          <w:sz w:val="22"/>
          <w:szCs w:val="22"/>
        </w:rPr>
        <w:tab/>
      </w:r>
      <w:r>
        <w:rPr>
          <w:rFonts w:ascii="Century Gothic" w:hAnsi="Century Gothic" w:cs="Arial"/>
          <w:b/>
          <w:bCs/>
          <w:sz w:val="22"/>
          <w:szCs w:val="22"/>
        </w:rPr>
        <w:t>EXTENSION SERVICES</w:t>
      </w:r>
    </w:p>
    <w:p w:rsidR="002F51FA" w:rsidRDefault="002F51FA" w:rsidP="002F51FA">
      <w:pPr>
        <w:rPr>
          <w:rFonts w:ascii="Arial" w:hAnsi="Arial"/>
          <w:b/>
          <w:sz w:val="22"/>
        </w:rPr>
      </w:pPr>
    </w:p>
    <w:tbl>
      <w:tblPr>
        <w:tblW w:w="846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40"/>
        <w:gridCol w:w="7020"/>
      </w:tblGrid>
      <w:tr w:rsidR="002F51FA" w:rsidRPr="00591F49" w:rsidTr="002F51FA">
        <w:trPr>
          <w:trHeight w:val="350"/>
        </w:trPr>
        <w:tc>
          <w:tcPr>
            <w:tcW w:w="1440" w:type="dxa"/>
          </w:tcPr>
          <w:p w:rsidR="002F51FA" w:rsidRPr="00591F49" w:rsidRDefault="002F51FA" w:rsidP="002F51FA">
            <w:pPr>
              <w:ind w:firstLine="14"/>
              <w:jc w:val="center"/>
              <w:rPr>
                <w:rFonts w:ascii="Century Gothic" w:hAnsi="Century Gothic" w:cs="Arial"/>
                <w:b/>
                <w:bCs/>
                <w:sz w:val="20"/>
                <w:szCs w:val="20"/>
              </w:rPr>
            </w:pPr>
            <w:r>
              <w:rPr>
                <w:rFonts w:ascii="Century Gothic" w:hAnsi="Century Gothic" w:cs="Arial"/>
                <w:b/>
                <w:bCs/>
                <w:sz w:val="20"/>
                <w:szCs w:val="20"/>
              </w:rPr>
              <w:t>YEAR</w:t>
            </w:r>
          </w:p>
        </w:tc>
        <w:tc>
          <w:tcPr>
            <w:tcW w:w="7020" w:type="dxa"/>
          </w:tcPr>
          <w:p w:rsidR="002F51FA" w:rsidRPr="009C43B3" w:rsidRDefault="002F51FA" w:rsidP="002F51FA">
            <w:pPr>
              <w:jc w:val="center"/>
              <w:rPr>
                <w:rFonts w:ascii="Century Gothic" w:hAnsi="Century Gothic" w:cs="Arial"/>
                <w:b/>
                <w:sz w:val="20"/>
                <w:szCs w:val="20"/>
              </w:rPr>
            </w:pPr>
            <w:r w:rsidRPr="009C43B3">
              <w:rPr>
                <w:rFonts w:ascii="Century Gothic" w:hAnsi="Century Gothic" w:cs="Arial"/>
                <w:b/>
                <w:sz w:val="20"/>
                <w:szCs w:val="20"/>
              </w:rPr>
              <w:t>TYPE</w:t>
            </w:r>
          </w:p>
        </w:tc>
      </w:tr>
      <w:tr w:rsidR="002F51FA" w:rsidRPr="00591F49" w:rsidTr="002F51FA">
        <w:trPr>
          <w:trHeight w:val="350"/>
        </w:trPr>
        <w:tc>
          <w:tcPr>
            <w:tcW w:w="1440" w:type="dxa"/>
          </w:tcPr>
          <w:p w:rsidR="002F51FA" w:rsidRPr="007C55C9" w:rsidRDefault="002F51FA" w:rsidP="002F51FA">
            <w:pPr>
              <w:ind w:firstLine="14"/>
              <w:jc w:val="center"/>
              <w:rPr>
                <w:rFonts w:ascii="Century Gothic" w:hAnsi="Century Gothic" w:cs="Arial"/>
                <w:bCs/>
                <w:sz w:val="20"/>
                <w:szCs w:val="20"/>
              </w:rPr>
            </w:pPr>
            <w:r w:rsidRPr="007C55C9">
              <w:rPr>
                <w:rFonts w:ascii="Century Gothic" w:hAnsi="Century Gothic" w:cs="Arial"/>
                <w:bCs/>
                <w:sz w:val="20"/>
                <w:szCs w:val="20"/>
              </w:rPr>
              <w:t>201</w:t>
            </w:r>
            <w:r>
              <w:rPr>
                <w:rFonts w:ascii="Century Gothic" w:hAnsi="Century Gothic" w:cs="Arial"/>
                <w:bCs/>
                <w:sz w:val="20"/>
                <w:szCs w:val="20"/>
              </w:rPr>
              <w:t>5</w:t>
            </w:r>
          </w:p>
        </w:tc>
        <w:tc>
          <w:tcPr>
            <w:tcW w:w="7020" w:type="dxa"/>
          </w:tcPr>
          <w:p w:rsidR="000E7247" w:rsidRDefault="000E7247" w:rsidP="000D0DD8">
            <w:pPr>
              <w:pStyle w:val="ListParagraph"/>
              <w:numPr>
                <w:ilvl w:val="0"/>
                <w:numId w:val="24"/>
              </w:numPr>
              <w:ind w:left="342" w:hanging="342"/>
              <w:rPr>
                <w:rFonts w:ascii="Century Gothic" w:hAnsi="Century Gothic" w:cs="Arial"/>
                <w:sz w:val="20"/>
                <w:szCs w:val="20"/>
              </w:rPr>
            </w:pPr>
            <w:r>
              <w:rPr>
                <w:rFonts w:ascii="Century Gothic" w:hAnsi="Century Gothic" w:cs="Arial"/>
                <w:b/>
                <w:sz w:val="20"/>
                <w:szCs w:val="20"/>
              </w:rPr>
              <w:t xml:space="preserve">Awarded </w:t>
            </w:r>
            <w:r w:rsidRPr="000E7247">
              <w:rPr>
                <w:rFonts w:ascii="Century Gothic" w:hAnsi="Century Gothic" w:cs="Arial"/>
                <w:sz w:val="20"/>
                <w:szCs w:val="20"/>
              </w:rPr>
              <w:t>with Anugerah Standardisasi</w:t>
            </w:r>
            <w:r>
              <w:rPr>
                <w:rFonts w:ascii="Century Gothic" w:hAnsi="Century Gothic" w:cs="Arial"/>
                <w:sz w:val="20"/>
                <w:szCs w:val="20"/>
              </w:rPr>
              <w:t>, Kementerian Sains, Teknologi dan Inovasi, Malaysia</w:t>
            </w:r>
          </w:p>
          <w:p w:rsidR="000E7247" w:rsidRPr="000E7247" w:rsidRDefault="000E7247" w:rsidP="000E7247">
            <w:pPr>
              <w:pStyle w:val="ListParagraph"/>
              <w:ind w:left="342"/>
              <w:rPr>
                <w:rFonts w:ascii="Century Gothic" w:hAnsi="Century Gothic" w:cs="Arial"/>
                <w:sz w:val="20"/>
                <w:szCs w:val="20"/>
              </w:rPr>
            </w:pPr>
          </w:p>
          <w:p w:rsidR="00477775" w:rsidRDefault="00477775" w:rsidP="00477775">
            <w:pPr>
              <w:ind w:left="-18"/>
              <w:rPr>
                <w:rFonts w:ascii="Century Gothic" w:hAnsi="Century Gothic" w:cs="Arial"/>
                <w:sz w:val="20"/>
                <w:szCs w:val="20"/>
              </w:rPr>
            </w:pPr>
            <w:r>
              <w:rPr>
                <w:rFonts w:ascii="Century Gothic" w:hAnsi="Century Gothic" w:cs="Arial"/>
                <w:sz w:val="20"/>
                <w:szCs w:val="20"/>
              </w:rPr>
              <w:t xml:space="preserve">Appointed as an </w:t>
            </w:r>
            <w:r w:rsidRPr="00C77182">
              <w:rPr>
                <w:rFonts w:ascii="Century Gothic" w:hAnsi="Century Gothic" w:cs="Arial"/>
                <w:b/>
                <w:sz w:val="20"/>
                <w:szCs w:val="20"/>
              </w:rPr>
              <w:t>International Exhibitor</w:t>
            </w:r>
            <w:r>
              <w:rPr>
                <w:rFonts w:ascii="Century Gothic" w:hAnsi="Century Gothic" w:cs="Arial"/>
                <w:sz w:val="20"/>
                <w:szCs w:val="20"/>
              </w:rPr>
              <w:t xml:space="preserve"> for:</w:t>
            </w:r>
          </w:p>
          <w:p w:rsidR="00477775" w:rsidRDefault="00477775" w:rsidP="000D0DD8">
            <w:pPr>
              <w:numPr>
                <w:ilvl w:val="0"/>
                <w:numId w:val="17"/>
              </w:numPr>
              <w:ind w:left="342"/>
              <w:rPr>
                <w:rFonts w:ascii="Century Gothic" w:hAnsi="Century Gothic" w:cs="Arial"/>
                <w:sz w:val="20"/>
                <w:szCs w:val="20"/>
              </w:rPr>
            </w:pPr>
            <w:r>
              <w:rPr>
                <w:rFonts w:ascii="Century Gothic" w:hAnsi="Century Gothic" w:cs="Arial"/>
                <w:sz w:val="20"/>
                <w:szCs w:val="20"/>
              </w:rPr>
              <w:t>World Bamboo Exhibition 2015, Damyang South Korea</w:t>
            </w:r>
          </w:p>
          <w:p w:rsidR="00477775" w:rsidRDefault="00477775" w:rsidP="00477775">
            <w:pPr>
              <w:ind w:left="342"/>
              <w:rPr>
                <w:rFonts w:ascii="Century Gothic" w:hAnsi="Century Gothic" w:cs="Arial"/>
                <w:sz w:val="20"/>
                <w:szCs w:val="20"/>
              </w:rPr>
            </w:pPr>
          </w:p>
          <w:p w:rsidR="00477775" w:rsidRDefault="00477775" w:rsidP="00477775">
            <w:pPr>
              <w:rPr>
                <w:rFonts w:ascii="Century Gothic" w:hAnsi="Century Gothic" w:cs="Arial"/>
                <w:sz w:val="20"/>
                <w:szCs w:val="20"/>
              </w:rPr>
            </w:pPr>
            <w:r w:rsidRPr="008221D1">
              <w:rPr>
                <w:rFonts w:ascii="Century Gothic" w:hAnsi="Century Gothic" w:cs="Arial"/>
                <w:b/>
                <w:sz w:val="20"/>
                <w:szCs w:val="20"/>
              </w:rPr>
              <w:t>Assessor</w:t>
            </w:r>
            <w:r>
              <w:rPr>
                <w:rFonts w:ascii="Century Gothic" w:hAnsi="Century Gothic" w:cs="Arial"/>
                <w:sz w:val="20"/>
                <w:szCs w:val="20"/>
              </w:rPr>
              <w:t xml:space="preserve"> for International Collaboration UPM-IBFS-FAFU:</w:t>
            </w:r>
          </w:p>
          <w:p w:rsidR="00477775" w:rsidRPr="00726C88" w:rsidRDefault="00477775" w:rsidP="000D0DD8">
            <w:pPr>
              <w:numPr>
                <w:ilvl w:val="0"/>
                <w:numId w:val="17"/>
              </w:numPr>
              <w:ind w:left="342"/>
              <w:rPr>
                <w:rFonts w:ascii="Century Gothic" w:hAnsi="Century Gothic" w:cs="Arial"/>
                <w:sz w:val="20"/>
                <w:szCs w:val="20"/>
              </w:rPr>
            </w:pPr>
            <w:r>
              <w:rPr>
                <w:rFonts w:ascii="Century Gothic" w:hAnsi="Century Gothic" w:cs="Arial"/>
                <w:sz w:val="20"/>
                <w:szCs w:val="20"/>
              </w:rPr>
              <w:t>Joint Interantional Kenaf Breeding Station</w:t>
            </w:r>
          </w:p>
          <w:p w:rsidR="00477775" w:rsidRDefault="00477775" w:rsidP="002F51FA">
            <w:pPr>
              <w:rPr>
                <w:rFonts w:ascii="Century Gothic" w:hAnsi="Century Gothic" w:cs="Arial"/>
                <w:sz w:val="20"/>
                <w:szCs w:val="20"/>
              </w:rPr>
            </w:pPr>
          </w:p>
          <w:p w:rsidR="00477775" w:rsidRDefault="00477775" w:rsidP="00477775">
            <w:pPr>
              <w:ind w:left="-18"/>
              <w:rPr>
                <w:rFonts w:ascii="Century Gothic" w:hAnsi="Century Gothic" w:cs="Arial"/>
                <w:sz w:val="20"/>
                <w:szCs w:val="20"/>
              </w:rPr>
            </w:pPr>
            <w:r>
              <w:rPr>
                <w:rFonts w:ascii="Century Gothic" w:hAnsi="Century Gothic" w:cs="Arial"/>
                <w:sz w:val="20"/>
                <w:szCs w:val="20"/>
              </w:rPr>
              <w:t xml:space="preserve">Appointed as </w:t>
            </w:r>
            <w:r w:rsidR="00EA4698">
              <w:rPr>
                <w:rFonts w:ascii="Century Gothic" w:hAnsi="Century Gothic" w:cs="Arial"/>
                <w:sz w:val="20"/>
                <w:szCs w:val="20"/>
              </w:rPr>
              <w:t xml:space="preserve">a </w:t>
            </w:r>
            <w:r w:rsidRPr="007B37FD">
              <w:rPr>
                <w:rFonts w:ascii="Century Gothic" w:hAnsi="Century Gothic" w:cs="Arial"/>
                <w:b/>
                <w:sz w:val="20"/>
                <w:szCs w:val="20"/>
              </w:rPr>
              <w:t>Head of Delegation</w:t>
            </w:r>
            <w:r>
              <w:rPr>
                <w:rFonts w:ascii="Century Gothic" w:hAnsi="Century Gothic" w:cs="Arial"/>
                <w:sz w:val="20"/>
                <w:szCs w:val="20"/>
              </w:rPr>
              <w:t xml:space="preserve"> for:</w:t>
            </w:r>
          </w:p>
          <w:p w:rsidR="00477775" w:rsidRDefault="00477775" w:rsidP="000D0DD8">
            <w:pPr>
              <w:numPr>
                <w:ilvl w:val="0"/>
                <w:numId w:val="17"/>
              </w:numPr>
              <w:ind w:left="342"/>
              <w:rPr>
                <w:rFonts w:ascii="Century Gothic" w:hAnsi="Century Gothic" w:cs="Arial"/>
                <w:sz w:val="20"/>
                <w:szCs w:val="20"/>
              </w:rPr>
            </w:pPr>
            <w:r>
              <w:rPr>
                <w:rFonts w:ascii="Century Gothic" w:hAnsi="Century Gothic" w:cs="Arial"/>
                <w:sz w:val="20"/>
                <w:szCs w:val="20"/>
              </w:rPr>
              <w:t>Mesyuarat Jawatankuasa Teknikal bagi Pembangunan Standard di Peringkat Antarabangsa (ISO/TC 89:  Wood based Panels) dan,</w:t>
            </w:r>
          </w:p>
          <w:p w:rsidR="00477775" w:rsidRDefault="00477775" w:rsidP="000D0DD8">
            <w:pPr>
              <w:numPr>
                <w:ilvl w:val="0"/>
                <w:numId w:val="17"/>
              </w:numPr>
              <w:ind w:left="342"/>
              <w:rPr>
                <w:rFonts w:ascii="Century Gothic" w:hAnsi="Century Gothic" w:cs="Arial"/>
                <w:sz w:val="20"/>
                <w:szCs w:val="20"/>
              </w:rPr>
            </w:pPr>
            <w:r>
              <w:rPr>
                <w:rFonts w:ascii="Century Gothic" w:hAnsi="Century Gothic" w:cs="Arial"/>
                <w:sz w:val="20"/>
                <w:szCs w:val="20"/>
              </w:rPr>
              <w:t>Lawatan Teknikal ke Expo Milano</w:t>
            </w:r>
          </w:p>
          <w:p w:rsidR="00477775" w:rsidRDefault="00477775" w:rsidP="00477775">
            <w:pPr>
              <w:ind w:left="-18"/>
              <w:rPr>
                <w:rFonts w:ascii="Century Gothic" w:hAnsi="Century Gothic" w:cs="Arial"/>
                <w:b/>
                <w:sz w:val="20"/>
                <w:szCs w:val="20"/>
              </w:rPr>
            </w:pPr>
          </w:p>
          <w:p w:rsidR="00477775" w:rsidRDefault="00477775" w:rsidP="00477775">
            <w:pPr>
              <w:ind w:left="-18"/>
              <w:rPr>
                <w:rFonts w:ascii="Century Gothic" w:hAnsi="Century Gothic" w:cs="Arial"/>
                <w:sz w:val="20"/>
                <w:szCs w:val="20"/>
              </w:rPr>
            </w:pPr>
            <w:r>
              <w:rPr>
                <w:rFonts w:ascii="Century Gothic" w:hAnsi="Century Gothic" w:cs="Arial"/>
                <w:b/>
                <w:sz w:val="20"/>
                <w:szCs w:val="20"/>
              </w:rPr>
              <w:t xml:space="preserve">Chairman </w:t>
            </w:r>
            <w:r>
              <w:rPr>
                <w:rFonts w:ascii="Century Gothic" w:hAnsi="Century Gothic" w:cs="Arial"/>
                <w:sz w:val="20"/>
                <w:szCs w:val="20"/>
              </w:rPr>
              <w:t>for Working Group on Oil Palm Trunk (Nasional)</w:t>
            </w:r>
          </w:p>
          <w:p w:rsidR="00477775" w:rsidRDefault="00477775" w:rsidP="000D0DD8">
            <w:pPr>
              <w:numPr>
                <w:ilvl w:val="0"/>
                <w:numId w:val="17"/>
              </w:numPr>
              <w:ind w:left="342"/>
              <w:rPr>
                <w:rFonts w:ascii="Century Gothic" w:hAnsi="Century Gothic" w:cs="Arial"/>
                <w:sz w:val="20"/>
                <w:szCs w:val="20"/>
              </w:rPr>
            </w:pPr>
            <w:r>
              <w:rPr>
                <w:rFonts w:ascii="Century Gothic" w:hAnsi="Century Gothic" w:cs="Arial"/>
                <w:sz w:val="20"/>
                <w:szCs w:val="20"/>
              </w:rPr>
              <w:t>Lawatan Teknikal ke Badan Standardisasi Nasional Indonesia (BSNi) untuk menerangkan status pembangunan NWIP ISO 2426-4 serta melobi Indonesia untuk sama-sama terlibat di dalam pembangunan standard ISO berkaitan OPT.</w:t>
            </w:r>
          </w:p>
          <w:p w:rsidR="00477775" w:rsidRDefault="00477775" w:rsidP="00477775">
            <w:pPr>
              <w:ind w:left="342"/>
              <w:rPr>
                <w:rFonts w:ascii="Century Gothic" w:hAnsi="Century Gothic" w:cs="Arial"/>
                <w:sz w:val="20"/>
                <w:szCs w:val="20"/>
              </w:rPr>
            </w:pPr>
          </w:p>
          <w:p w:rsidR="00477775" w:rsidRPr="002F51FA" w:rsidRDefault="00477775" w:rsidP="00477775">
            <w:pPr>
              <w:ind w:left="-18"/>
              <w:rPr>
                <w:rFonts w:ascii="Century Gothic" w:hAnsi="Century Gothic" w:cs="Arial"/>
                <w:sz w:val="20"/>
                <w:szCs w:val="20"/>
              </w:rPr>
            </w:pPr>
            <w:r>
              <w:rPr>
                <w:rFonts w:ascii="Century Gothic" w:hAnsi="Century Gothic" w:cs="Arial"/>
                <w:sz w:val="20"/>
                <w:szCs w:val="20"/>
              </w:rPr>
              <w:t xml:space="preserve">Appointed as </w:t>
            </w:r>
            <w:r w:rsidR="00EA4698">
              <w:rPr>
                <w:rFonts w:ascii="Century Gothic" w:hAnsi="Century Gothic" w:cs="Arial"/>
                <w:sz w:val="20"/>
                <w:szCs w:val="20"/>
              </w:rPr>
              <w:t xml:space="preserve">a </w:t>
            </w:r>
            <w:r>
              <w:rPr>
                <w:rFonts w:ascii="Century Gothic" w:hAnsi="Century Gothic" w:cs="Arial"/>
                <w:b/>
                <w:sz w:val="20"/>
                <w:szCs w:val="20"/>
              </w:rPr>
              <w:t xml:space="preserve">Keynote Speaker </w:t>
            </w:r>
            <w:r w:rsidRPr="002C415A">
              <w:rPr>
                <w:rFonts w:ascii="Century Gothic" w:hAnsi="Century Gothic" w:cs="Arial"/>
                <w:sz w:val="20"/>
                <w:szCs w:val="20"/>
              </w:rPr>
              <w:t>in</w:t>
            </w:r>
            <w:r>
              <w:rPr>
                <w:rFonts w:ascii="Century Gothic" w:hAnsi="Century Gothic" w:cs="Arial"/>
                <w:sz w:val="20"/>
                <w:szCs w:val="20"/>
              </w:rPr>
              <w:t>:</w:t>
            </w:r>
          </w:p>
          <w:p w:rsidR="00477775" w:rsidRDefault="00477775" w:rsidP="000D0DD8">
            <w:pPr>
              <w:numPr>
                <w:ilvl w:val="0"/>
                <w:numId w:val="17"/>
              </w:numPr>
              <w:ind w:left="342"/>
              <w:rPr>
                <w:rFonts w:ascii="Century Gothic" w:hAnsi="Century Gothic" w:cs="Arial"/>
                <w:sz w:val="20"/>
                <w:szCs w:val="20"/>
              </w:rPr>
            </w:pPr>
            <w:r>
              <w:rPr>
                <w:rFonts w:ascii="Century Gothic" w:hAnsi="Century Gothic" w:cs="Arial"/>
                <w:sz w:val="20"/>
                <w:szCs w:val="20"/>
              </w:rPr>
              <w:t>Seminar Mapeki XVIII and The 7</w:t>
            </w:r>
            <w:r w:rsidRPr="002F51FA">
              <w:rPr>
                <w:rFonts w:ascii="Century Gothic" w:hAnsi="Century Gothic" w:cs="Arial"/>
                <w:sz w:val="20"/>
                <w:szCs w:val="20"/>
                <w:vertAlign w:val="superscript"/>
              </w:rPr>
              <w:t>th</w:t>
            </w:r>
            <w:r>
              <w:rPr>
                <w:rFonts w:ascii="Century Gothic" w:hAnsi="Century Gothic" w:cs="Arial"/>
                <w:sz w:val="20"/>
                <w:szCs w:val="20"/>
              </w:rPr>
              <w:t xml:space="preserve"> International Symposium of Indonesian Wood Research Society (IWoRS)</w:t>
            </w:r>
          </w:p>
          <w:p w:rsidR="00477775" w:rsidRDefault="00477775" w:rsidP="00477775">
            <w:pPr>
              <w:ind w:left="342"/>
              <w:rPr>
                <w:rFonts w:ascii="Century Gothic" w:hAnsi="Century Gothic" w:cs="Arial"/>
                <w:sz w:val="20"/>
                <w:szCs w:val="20"/>
              </w:rPr>
            </w:pPr>
          </w:p>
          <w:p w:rsidR="00477775" w:rsidRDefault="00477775" w:rsidP="00477775">
            <w:pPr>
              <w:rPr>
                <w:rFonts w:ascii="Century Gothic" w:hAnsi="Century Gothic" w:cs="Arial"/>
                <w:sz w:val="20"/>
                <w:szCs w:val="20"/>
              </w:rPr>
            </w:pPr>
            <w:r>
              <w:rPr>
                <w:rFonts w:ascii="Century Gothic" w:hAnsi="Century Gothic" w:cs="Arial"/>
                <w:b/>
                <w:sz w:val="20"/>
                <w:szCs w:val="20"/>
              </w:rPr>
              <w:t xml:space="preserve">Committee Member </w:t>
            </w:r>
            <w:r w:rsidRPr="008C4A8B">
              <w:rPr>
                <w:rFonts w:ascii="Century Gothic" w:hAnsi="Century Gothic" w:cs="Arial"/>
                <w:sz w:val="20"/>
                <w:szCs w:val="20"/>
              </w:rPr>
              <w:t>in Meeting on Timber (ISO/TC 218)</w:t>
            </w:r>
            <w:r>
              <w:rPr>
                <w:rFonts w:ascii="Century Gothic" w:hAnsi="Century Gothic" w:cs="Arial"/>
                <w:sz w:val="20"/>
                <w:szCs w:val="20"/>
              </w:rPr>
              <w:t xml:space="preserve"> and</w:t>
            </w:r>
          </w:p>
          <w:p w:rsidR="00477775" w:rsidRPr="0091331D" w:rsidRDefault="00477775" w:rsidP="000D0DD8">
            <w:pPr>
              <w:pStyle w:val="ListParagraph"/>
              <w:numPr>
                <w:ilvl w:val="0"/>
                <w:numId w:val="25"/>
              </w:numPr>
              <w:ind w:left="295" w:hanging="295"/>
              <w:rPr>
                <w:rFonts w:ascii="Century Gothic" w:hAnsi="Century Gothic" w:cs="Arial"/>
                <w:sz w:val="20"/>
                <w:szCs w:val="20"/>
              </w:rPr>
            </w:pPr>
            <w:r w:rsidRPr="0091331D">
              <w:rPr>
                <w:rFonts w:ascii="Century Gothic" w:hAnsi="Century Gothic" w:cs="Arial"/>
                <w:b/>
                <w:sz w:val="20"/>
                <w:szCs w:val="20"/>
              </w:rPr>
              <w:t>Delegate</w:t>
            </w:r>
            <w:r w:rsidRPr="0091331D">
              <w:rPr>
                <w:rFonts w:ascii="Century Gothic" w:hAnsi="Century Gothic" w:cs="Arial"/>
                <w:sz w:val="20"/>
                <w:szCs w:val="20"/>
              </w:rPr>
              <w:t xml:space="preserve"> in Meeting on Timber (ISO/TC 218)</w:t>
            </w:r>
          </w:p>
          <w:p w:rsidR="00477775" w:rsidRDefault="00477775" w:rsidP="00477775">
            <w:pPr>
              <w:ind w:left="342"/>
              <w:rPr>
                <w:rFonts w:ascii="Century Gothic" w:hAnsi="Century Gothic" w:cs="Arial"/>
                <w:sz w:val="20"/>
                <w:szCs w:val="20"/>
              </w:rPr>
            </w:pPr>
          </w:p>
          <w:p w:rsidR="00477775" w:rsidRDefault="00477775" w:rsidP="000D0DD8">
            <w:pPr>
              <w:numPr>
                <w:ilvl w:val="0"/>
                <w:numId w:val="17"/>
              </w:numPr>
              <w:ind w:left="342"/>
              <w:rPr>
                <w:rFonts w:ascii="Century Gothic" w:hAnsi="Century Gothic" w:cs="Arial"/>
                <w:sz w:val="20"/>
                <w:szCs w:val="20"/>
              </w:rPr>
            </w:pPr>
            <w:r>
              <w:rPr>
                <w:rFonts w:ascii="Century Gothic" w:hAnsi="Century Gothic" w:cs="Arial"/>
                <w:sz w:val="20"/>
                <w:szCs w:val="20"/>
              </w:rPr>
              <w:t xml:space="preserve">Invited as an </w:t>
            </w:r>
            <w:r>
              <w:rPr>
                <w:rFonts w:ascii="Century Gothic" w:hAnsi="Century Gothic" w:cs="Arial"/>
                <w:b/>
                <w:sz w:val="20"/>
                <w:szCs w:val="20"/>
              </w:rPr>
              <w:t xml:space="preserve">Expert Panel </w:t>
            </w:r>
            <w:r>
              <w:rPr>
                <w:rFonts w:ascii="Century Gothic" w:hAnsi="Century Gothic" w:cs="Arial"/>
                <w:sz w:val="20"/>
                <w:szCs w:val="20"/>
              </w:rPr>
              <w:t>in utilising agricultural waste in mushroom plantation to visit Shandong Academy of Agricultural Sciences Research Centre</w:t>
            </w:r>
          </w:p>
          <w:p w:rsidR="00477775" w:rsidRDefault="00477775" w:rsidP="00477775">
            <w:pPr>
              <w:ind w:left="342"/>
              <w:rPr>
                <w:rFonts w:ascii="Century Gothic" w:hAnsi="Century Gothic" w:cs="Arial"/>
                <w:sz w:val="20"/>
                <w:szCs w:val="20"/>
              </w:rPr>
            </w:pPr>
          </w:p>
          <w:p w:rsidR="00477775" w:rsidRDefault="00477775" w:rsidP="000D0DD8">
            <w:pPr>
              <w:numPr>
                <w:ilvl w:val="0"/>
                <w:numId w:val="17"/>
              </w:numPr>
              <w:ind w:left="342"/>
              <w:rPr>
                <w:rFonts w:ascii="Century Gothic" w:hAnsi="Century Gothic" w:cs="Arial"/>
                <w:sz w:val="20"/>
                <w:szCs w:val="20"/>
              </w:rPr>
            </w:pPr>
            <w:r>
              <w:rPr>
                <w:rFonts w:ascii="Century Gothic" w:hAnsi="Century Gothic" w:cs="Arial"/>
                <w:sz w:val="20"/>
                <w:szCs w:val="20"/>
              </w:rPr>
              <w:t xml:space="preserve">Appointed as an </w:t>
            </w:r>
            <w:r w:rsidRPr="00726C88">
              <w:rPr>
                <w:rFonts w:ascii="Century Gothic" w:hAnsi="Century Gothic" w:cs="Arial"/>
                <w:b/>
                <w:sz w:val="20"/>
                <w:szCs w:val="20"/>
              </w:rPr>
              <w:t>Editor</w:t>
            </w:r>
            <w:r>
              <w:rPr>
                <w:rFonts w:ascii="Century Gothic" w:hAnsi="Century Gothic" w:cs="Arial"/>
                <w:sz w:val="20"/>
                <w:szCs w:val="20"/>
              </w:rPr>
              <w:t xml:space="preserve"> of Elsevier publisher for book entitled ‘Lignocellulosic Fibres and Biomass-Based Composite Materials:  </w:t>
            </w:r>
            <w:r>
              <w:rPr>
                <w:rFonts w:ascii="Century Gothic" w:hAnsi="Century Gothic" w:cs="Arial"/>
                <w:sz w:val="20"/>
                <w:szCs w:val="20"/>
              </w:rPr>
              <w:lastRenderedPageBreak/>
              <w:t xml:space="preserve">Processing, Properties and Applications </w:t>
            </w:r>
          </w:p>
          <w:p w:rsidR="00477775" w:rsidRDefault="00477775" w:rsidP="00477775">
            <w:pPr>
              <w:ind w:left="342"/>
              <w:rPr>
                <w:rFonts w:ascii="Century Gothic" w:hAnsi="Century Gothic" w:cs="Arial"/>
                <w:sz w:val="20"/>
                <w:szCs w:val="20"/>
              </w:rPr>
            </w:pPr>
          </w:p>
          <w:p w:rsidR="002F51FA" w:rsidRDefault="002F51FA" w:rsidP="002F51FA">
            <w:pPr>
              <w:rPr>
                <w:rFonts w:ascii="Century Gothic" w:hAnsi="Century Gothic" w:cs="Arial"/>
                <w:sz w:val="20"/>
                <w:szCs w:val="20"/>
              </w:rPr>
            </w:pPr>
            <w:r>
              <w:rPr>
                <w:rFonts w:ascii="Century Gothic" w:hAnsi="Century Gothic" w:cs="Arial"/>
                <w:sz w:val="20"/>
                <w:szCs w:val="20"/>
              </w:rPr>
              <w:t xml:space="preserve">Appointed as </w:t>
            </w:r>
            <w:r w:rsidR="00EA4698">
              <w:rPr>
                <w:rFonts w:ascii="Century Gothic" w:hAnsi="Century Gothic" w:cs="Arial"/>
                <w:sz w:val="20"/>
                <w:szCs w:val="20"/>
              </w:rPr>
              <w:t xml:space="preserve">an </w:t>
            </w:r>
            <w:r w:rsidRPr="002F51FA">
              <w:rPr>
                <w:rFonts w:ascii="Century Gothic" w:hAnsi="Century Gothic" w:cs="Arial"/>
                <w:b/>
                <w:sz w:val="20"/>
                <w:szCs w:val="20"/>
              </w:rPr>
              <w:t>Interviewee</w:t>
            </w:r>
            <w:r>
              <w:rPr>
                <w:rFonts w:ascii="Century Gothic" w:hAnsi="Century Gothic" w:cs="Arial"/>
                <w:sz w:val="20"/>
                <w:szCs w:val="20"/>
              </w:rPr>
              <w:t xml:space="preserve"> for:</w:t>
            </w:r>
          </w:p>
          <w:p w:rsidR="002F51FA" w:rsidRDefault="002F51FA" w:rsidP="000D0DD8">
            <w:pPr>
              <w:numPr>
                <w:ilvl w:val="0"/>
                <w:numId w:val="17"/>
              </w:numPr>
              <w:ind w:left="342" w:hanging="342"/>
              <w:rPr>
                <w:rFonts w:ascii="Century Gothic" w:hAnsi="Century Gothic" w:cs="Arial"/>
                <w:sz w:val="20"/>
                <w:szCs w:val="20"/>
              </w:rPr>
            </w:pPr>
            <w:r>
              <w:rPr>
                <w:rFonts w:ascii="Century Gothic" w:hAnsi="Century Gothic" w:cs="Arial"/>
                <w:sz w:val="20"/>
                <w:szCs w:val="20"/>
              </w:rPr>
              <w:t>Standards Malaysia Perception Audit upon receiving the National Standards Awards at the StAr Awards 2015</w:t>
            </w:r>
          </w:p>
          <w:p w:rsidR="002F51FA" w:rsidRDefault="002F51FA" w:rsidP="002F51FA">
            <w:pPr>
              <w:rPr>
                <w:rFonts w:ascii="Century Gothic" w:hAnsi="Century Gothic" w:cs="Arial"/>
                <w:sz w:val="20"/>
                <w:szCs w:val="20"/>
              </w:rPr>
            </w:pPr>
          </w:p>
          <w:p w:rsidR="002F51FA" w:rsidRDefault="002F51FA" w:rsidP="002F51FA">
            <w:pPr>
              <w:rPr>
                <w:rFonts w:ascii="Century Gothic" w:hAnsi="Century Gothic" w:cs="Arial"/>
                <w:sz w:val="20"/>
                <w:szCs w:val="20"/>
              </w:rPr>
            </w:pPr>
            <w:r>
              <w:rPr>
                <w:rFonts w:ascii="Century Gothic" w:hAnsi="Century Gothic" w:cs="Arial"/>
                <w:sz w:val="20"/>
                <w:szCs w:val="20"/>
              </w:rPr>
              <w:t xml:space="preserve">Appointed as an </w:t>
            </w:r>
            <w:r w:rsidRPr="002F51FA">
              <w:rPr>
                <w:rFonts w:ascii="Century Gothic" w:hAnsi="Century Gothic" w:cs="Arial"/>
                <w:b/>
                <w:sz w:val="20"/>
                <w:szCs w:val="20"/>
              </w:rPr>
              <w:t>Exhibitor</w:t>
            </w:r>
            <w:r>
              <w:rPr>
                <w:rFonts w:ascii="Century Gothic" w:hAnsi="Century Gothic" w:cs="Arial"/>
                <w:sz w:val="20"/>
                <w:szCs w:val="20"/>
              </w:rPr>
              <w:t xml:space="preserve"> for:</w:t>
            </w:r>
          </w:p>
          <w:p w:rsidR="002F51FA" w:rsidRDefault="002F51FA" w:rsidP="000D0DD8">
            <w:pPr>
              <w:numPr>
                <w:ilvl w:val="0"/>
                <w:numId w:val="17"/>
              </w:numPr>
              <w:ind w:left="342"/>
              <w:rPr>
                <w:rFonts w:ascii="Century Gothic" w:hAnsi="Century Gothic" w:cs="Arial"/>
                <w:sz w:val="20"/>
                <w:szCs w:val="20"/>
              </w:rPr>
            </w:pPr>
            <w:r>
              <w:rPr>
                <w:rFonts w:ascii="Century Gothic" w:hAnsi="Century Gothic" w:cs="Arial"/>
                <w:sz w:val="20"/>
                <w:szCs w:val="20"/>
              </w:rPr>
              <w:t>Majlis Berkhatan Perdana Parlimen Pekan dan Penyampaian Bayaran Hasil Kenaf Tahun 2015</w:t>
            </w:r>
          </w:p>
          <w:p w:rsidR="002F51FA" w:rsidRDefault="002F51FA" w:rsidP="002F51FA">
            <w:pPr>
              <w:ind w:left="342"/>
              <w:rPr>
                <w:rFonts w:ascii="Century Gothic" w:hAnsi="Century Gothic" w:cs="Arial"/>
                <w:sz w:val="20"/>
                <w:szCs w:val="20"/>
              </w:rPr>
            </w:pPr>
          </w:p>
          <w:p w:rsidR="002F51FA" w:rsidRDefault="002F51FA" w:rsidP="002F51FA">
            <w:pPr>
              <w:ind w:left="342" w:hanging="360"/>
              <w:rPr>
                <w:rFonts w:ascii="Century Gothic" w:hAnsi="Century Gothic" w:cs="Arial"/>
                <w:sz w:val="20"/>
                <w:szCs w:val="20"/>
              </w:rPr>
            </w:pPr>
            <w:r>
              <w:rPr>
                <w:rFonts w:ascii="Century Gothic" w:hAnsi="Century Gothic" w:cs="Arial"/>
                <w:sz w:val="20"/>
                <w:szCs w:val="20"/>
              </w:rPr>
              <w:t xml:space="preserve">Appointed as </w:t>
            </w:r>
            <w:r w:rsidR="00EA4698">
              <w:rPr>
                <w:rFonts w:ascii="Century Gothic" w:hAnsi="Century Gothic" w:cs="Arial"/>
                <w:sz w:val="20"/>
                <w:szCs w:val="20"/>
              </w:rPr>
              <w:t xml:space="preserve">a </w:t>
            </w:r>
            <w:r w:rsidRPr="002F51FA">
              <w:rPr>
                <w:rFonts w:ascii="Century Gothic" w:hAnsi="Century Gothic" w:cs="Arial"/>
                <w:b/>
                <w:sz w:val="20"/>
                <w:szCs w:val="20"/>
              </w:rPr>
              <w:t>Committee Membership</w:t>
            </w:r>
            <w:r>
              <w:rPr>
                <w:rFonts w:ascii="Century Gothic" w:hAnsi="Century Gothic" w:cs="Arial"/>
                <w:sz w:val="20"/>
                <w:szCs w:val="20"/>
              </w:rPr>
              <w:t xml:space="preserve"> in:</w:t>
            </w:r>
          </w:p>
          <w:p w:rsidR="002F51FA" w:rsidRDefault="002F51FA" w:rsidP="000D0DD8">
            <w:pPr>
              <w:numPr>
                <w:ilvl w:val="0"/>
                <w:numId w:val="17"/>
              </w:numPr>
              <w:ind w:left="342"/>
              <w:rPr>
                <w:rFonts w:ascii="Century Gothic" w:hAnsi="Century Gothic" w:cs="Arial"/>
                <w:sz w:val="20"/>
                <w:szCs w:val="20"/>
              </w:rPr>
            </w:pPr>
            <w:r>
              <w:rPr>
                <w:rFonts w:ascii="Century Gothic" w:hAnsi="Century Gothic" w:cs="Arial"/>
                <w:sz w:val="20"/>
                <w:szCs w:val="20"/>
              </w:rPr>
              <w:t>Lembaga Perolehan ‘A’ dan ‘B’ MTIB</w:t>
            </w:r>
          </w:p>
          <w:p w:rsidR="002F51FA" w:rsidRDefault="002F51FA" w:rsidP="002F51FA">
            <w:pPr>
              <w:ind w:left="342"/>
              <w:rPr>
                <w:rFonts w:ascii="Century Gothic" w:hAnsi="Century Gothic" w:cs="Arial"/>
                <w:sz w:val="20"/>
                <w:szCs w:val="20"/>
              </w:rPr>
            </w:pPr>
          </w:p>
          <w:p w:rsidR="002F51FA" w:rsidRDefault="002F51FA" w:rsidP="002F51FA">
            <w:pPr>
              <w:ind w:left="342" w:hanging="342"/>
              <w:rPr>
                <w:rFonts w:ascii="Century Gothic" w:hAnsi="Century Gothic" w:cs="Arial"/>
                <w:sz w:val="20"/>
                <w:szCs w:val="20"/>
              </w:rPr>
            </w:pPr>
            <w:r>
              <w:rPr>
                <w:rFonts w:ascii="Century Gothic" w:hAnsi="Century Gothic" w:cs="Arial"/>
                <w:sz w:val="20"/>
                <w:szCs w:val="20"/>
              </w:rPr>
              <w:t xml:space="preserve">Appointed as </w:t>
            </w:r>
            <w:r w:rsidR="00EA4698">
              <w:rPr>
                <w:rFonts w:ascii="Century Gothic" w:hAnsi="Century Gothic" w:cs="Arial"/>
                <w:sz w:val="20"/>
                <w:szCs w:val="20"/>
              </w:rPr>
              <w:t xml:space="preserve">an </w:t>
            </w:r>
            <w:r w:rsidRPr="002F51FA">
              <w:rPr>
                <w:rFonts w:ascii="Century Gothic" w:hAnsi="Century Gothic" w:cs="Arial"/>
                <w:b/>
                <w:sz w:val="20"/>
                <w:szCs w:val="20"/>
              </w:rPr>
              <w:t>Expert Panel</w:t>
            </w:r>
            <w:r>
              <w:rPr>
                <w:rFonts w:ascii="Century Gothic" w:hAnsi="Century Gothic" w:cs="Arial"/>
                <w:sz w:val="20"/>
                <w:szCs w:val="20"/>
              </w:rPr>
              <w:t xml:space="preserve"> for:</w:t>
            </w:r>
          </w:p>
          <w:p w:rsidR="002F51FA" w:rsidRDefault="002F51FA" w:rsidP="000D0DD8">
            <w:pPr>
              <w:numPr>
                <w:ilvl w:val="0"/>
                <w:numId w:val="17"/>
              </w:numPr>
              <w:ind w:left="342"/>
              <w:rPr>
                <w:rFonts w:ascii="Century Gothic" w:hAnsi="Century Gothic" w:cs="Arial"/>
                <w:sz w:val="20"/>
                <w:szCs w:val="20"/>
              </w:rPr>
            </w:pPr>
            <w:r w:rsidRPr="002F51FA">
              <w:rPr>
                <w:rFonts w:ascii="Century Gothic" w:hAnsi="Century Gothic" w:cs="Arial"/>
                <w:sz w:val="20"/>
                <w:szCs w:val="20"/>
              </w:rPr>
              <w:t>Malaysian Timber Council (MTC) Retreat on Glulam, 11-12 November 2015</w:t>
            </w:r>
            <w:r>
              <w:rPr>
                <w:rFonts w:ascii="Century Gothic" w:hAnsi="Century Gothic" w:cs="Arial"/>
                <w:sz w:val="20"/>
                <w:szCs w:val="20"/>
              </w:rPr>
              <w:t xml:space="preserve">  to further map-out the 4</w:t>
            </w:r>
            <w:r w:rsidRPr="002F51FA">
              <w:rPr>
                <w:rFonts w:ascii="Century Gothic" w:hAnsi="Century Gothic" w:cs="Arial"/>
                <w:sz w:val="20"/>
                <w:szCs w:val="20"/>
                <w:vertAlign w:val="superscript"/>
              </w:rPr>
              <w:t>th</w:t>
            </w:r>
            <w:r>
              <w:rPr>
                <w:rFonts w:ascii="Century Gothic" w:hAnsi="Century Gothic" w:cs="Arial"/>
                <w:sz w:val="20"/>
                <w:szCs w:val="20"/>
              </w:rPr>
              <w:t xml:space="preserve"> Phase MTC Roadmap for the Development of the Glulam Industry in Malaysia</w:t>
            </w:r>
          </w:p>
          <w:p w:rsidR="002C415A" w:rsidRDefault="002C415A" w:rsidP="002C415A">
            <w:pPr>
              <w:ind w:left="342"/>
              <w:rPr>
                <w:rFonts w:ascii="Century Gothic" w:hAnsi="Century Gothic" w:cs="Arial"/>
                <w:sz w:val="20"/>
                <w:szCs w:val="20"/>
              </w:rPr>
            </w:pPr>
          </w:p>
          <w:p w:rsidR="002C415A" w:rsidRDefault="002C415A" w:rsidP="002C415A">
            <w:pPr>
              <w:rPr>
                <w:rFonts w:ascii="Century Gothic" w:hAnsi="Century Gothic" w:cs="Arial"/>
                <w:sz w:val="20"/>
                <w:szCs w:val="20"/>
              </w:rPr>
            </w:pPr>
            <w:r>
              <w:rPr>
                <w:rFonts w:ascii="Century Gothic" w:hAnsi="Century Gothic" w:cs="Arial"/>
                <w:sz w:val="20"/>
                <w:szCs w:val="20"/>
              </w:rPr>
              <w:t xml:space="preserve">Appointed as </w:t>
            </w:r>
            <w:r w:rsidR="00EA4698">
              <w:rPr>
                <w:rFonts w:ascii="Century Gothic" w:hAnsi="Century Gothic" w:cs="Arial"/>
                <w:sz w:val="20"/>
                <w:szCs w:val="20"/>
              </w:rPr>
              <w:t xml:space="preserve">an </w:t>
            </w:r>
            <w:r w:rsidRPr="002C415A">
              <w:rPr>
                <w:rFonts w:ascii="Century Gothic" w:hAnsi="Century Gothic" w:cs="Arial"/>
                <w:b/>
                <w:sz w:val="20"/>
                <w:szCs w:val="20"/>
              </w:rPr>
              <w:t>Interviewee</w:t>
            </w:r>
            <w:r>
              <w:rPr>
                <w:rFonts w:ascii="Century Gothic" w:hAnsi="Century Gothic" w:cs="Arial"/>
                <w:sz w:val="20"/>
                <w:szCs w:val="20"/>
              </w:rPr>
              <w:t xml:space="preserve"> for:</w:t>
            </w:r>
          </w:p>
          <w:p w:rsidR="002C415A" w:rsidRDefault="002C415A" w:rsidP="000D0DD8">
            <w:pPr>
              <w:numPr>
                <w:ilvl w:val="0"/>
                <w:numId w:val="17"/>
              </w:numPr>
              <w:ind w:left="342"/>
              <w:rPr>
                <w:rFonts w:ascii="Century Gothic" w:hAnsi="Century Gothic" w:cs="Arial"/>
                <w:sz w:val="20"/>
                <w:szCs w:val="20"/>
              </w:rPr>
            </w:pPr>
            <w:r>
              <w:rPr>
                <w:rFonts w:ascii="Century Gothic" w:hAnsi="Century Gothic" w:cs="Arial"/>
                <w:sz w:val="20"/>
                <w:szCs w:val="20"/>
              </w:rPr>
              <w:t>Pembangunan Kompetensi Bakar Kepimpinan Pendidikan Tinggi</w:t>
            </w:r>
          </w:p>
          <w:p w:rsidR="002C415A" w:rsidRDefault="002C415A" w:rsidP="002C415A">
            <w:pPr>
              <w:ind w:left="-18"/>
              <w:rPr>
                <w:rFonts w:ascii="Century Gothic" w:hAnsi="Century Gothic" w:cs="Arial"/>
                <w:sz w:val="20"/>
                <w:szCs w:val="20"/>
              </w:rPr>
            </w:pPr>
          </w:p>
          <w:p w:rsidR="002F51FA" w:rsidRDefault="002C415A" w:rsidP="002C415A">
            <w:pPr>
              <w:ind w:left="-18"/>
              <w:rPr>
                <w:rFonts w:ascii="Century Gothic" w:hAnsi="Century Gothic" w:cs="Arial"/>
                <w:sz w:val="20"/>
                <w:szCs w:val="20"/>
              </w:rPr>
            </w:pPr>
            <w:r>
              <w:rPr>
                <w:rFonts w:ascii="Century Gothic" w:hAnsi="Century Gothic" w:cs="Arial"/>
                <w:sz w:val="20"/>
                <w:szCs w:val="20"/>
              </w:rPr>
              <w:t xml:space="preserve">Appointed as a </w:t>
            </w:r>
            <w:r>
              <w:rPr>
                <w:rFonts w:ascii="Century Gothic" w:hAnsi="Century Gothic" w:cs="Arial"/>
                <w:b/>
                <w:sz w:val="20"/>
                <w:szCs w:val="20"/>
              </w:rPr>
              <w:t xml:space="preserve">Speaker </w:t>
            </w:r>
            <w:r>
              <w:rPr>
                <w:rFonts w:ascii="Century Gothic" w:hAnsi="Century Gothic" w:cs="Arial"/>
                <w:sz w:val="20"/>
                <w:szCs w:val="20"/>
              </w:rPr>
              <w:t>for:</w:t>
            </w:r>
          </w:p>
          <w:p w:rsidR="002C415A" w:rsidRDefault="002C415A" w:rsidP="000D0DD8">
            <w:pPr>
              <w:numPr>
                <w:ilvl w:val="0"/>
                <w:numId w:val="17"/>
              </w:numPr>
              <w:ind w:left="342"/>
              <w:rPr>
                <w:rFonts w:ascii="Century Gothic" w:hAnsi="Century Gothic" w:cs="Arial"/>
                <w:sz w:val="20"/>
                <w:szCs w:val="20"/>
              </w:rPr>
            </w:pPr>
            <w:r>
              <w:rPr>
                <w:rFonts w:ascii="Century Gothic" w:hAnsi="Century Gothic" w:cs="Arial"/>
                <w:sz w:val="20"/>
                <w:szCs w:val="20"/>
              </w:rPr>
              <w:t>Konsultansi bersama Industri (Ulasan Umum) ke Atas ‘</w:t>
            </w:r>
            <w:r w:rsidRPr="002C415A">
              <w:rPr>
                <w:rFonts w:ascii="Century Gothic" w:hAnsi="Century Gothic" w:cs="Arial"/>
                <w:i/>
                <w:sz w:val="20"/>
                <w:szCs w:val="20"/>
              </w:rPr>
              <w:t>Final Draft Malaysian Standard (FDMS) on Elaies Palm Plywood – Specification</w:t>
            </w:r>
            <w:r>
              <w:rPr>
                <w:rFonts w:ascii="Century Gothic" w:hAnsi="Century Gothic" w:cs="Arial"/>
                <w:sz w:val="20"/>
                <w:szCs w:val="20"/>
              </w:rPr>
              <w:t>’</w:t>
            </w:r>
          </w:p>
          <w:p w:rsidR="002C415A" w:rsidRDefault="002C415A" w:rsidP="002C415A">
            <w:pPr>
              <w:ind w:left="-18"/>
              <w:rPr>
                <w:rFonts w:ascii="Century Gothic" w:hAnsi="Century Gothic" w:cs="Arial"/>
                <w:sz w:val="20"/>
                <w:szCs w:val="20"/>
              </w:rPr>
            </w:pPr>
          </w:p>
          <w:p w:rsidR="002C415A" w:rsidRDefault="002C415A" w:rsidP="002C415A">
            <w:pPr>
              <w:ind w:left="-18"/>
              <w:rPr>
                <w:rFonts w:ascii="Century Gothic" w:hAnsi="Century Gothic" w:cs="Arial"/>
                <w:sz w:val="20"/>
                <w:szCs w:val="20"/>
              </w:rPr>
            </w:pPr>
            <w:r>
              <w:rPr>
                <w:rFonts w:ascii="Century Gothic" w:hAnsi="Century Gothic" w:cs="Arial"/>
                <w:sz w:val="20"/>
                <w:szCs w:val="20"/>
              </w:rPr>
              <w:t xml:space="preserve">Appointed as an </w:t>
            </w:r>
            <w:r w:rsidRPr="002C415A">
              <w:rPr>
                <w:rFonts w:ascii="Century Gothic" w:hAnsi="Century Gothic" w:cs="Arial"/>
                <w:b/>
                <w:sz w:val="20"/>
                <w:szCs w:val="20"/>
              </w:rPr>
              <w:t>Expert Reference</w:t>
            </w:r>
            <w:r>
              <w:rPr>
                <w:rFonts w:ascii="Century Gothic" w:hAnsi="Century Gothic" w:cs="Arial"/>
                <w:sz w:val="20"/>
                <w:szCs w:val="20"/>
              </w:rPr>
              <w:t xml:space="preserve"> for:</w:t>
            </w:r>
          </w:p>
          <w:p w:rsidR="002C415A" w:rsidRDefault="002C415A" w:rsidP="000D0DD8">
            <w:pPr>
              <w:numPr>
                <w:ilvl w:val="0"/>
                <w:numId w:val="17"/>
              </w:numPr>
              <w:ind w:left="342"/>
              <w:rPr>
                <w:rFonts w:ascii="Century Gothic" w:hAnsi="Century Gothic" w:cs="Arial"/>
                <w:sz w:val="20"/>
                <w:szCs w:val="20"/>
              </w:rPr>
            </w:pPr>
            <w:r>
              <w:rPr>
                <w:rFonts w:ascii="Century Gothic" w:hAnsi="Century Gothic" w:cs="Arial"/>
                <w:sz w:val="20"/>
                <w:szCs w:val="20"/>
              </w:rPr>
              <w:t>Research on ‘Super Glue Plywood for Construction Industry and Marine Plywood Based on British Standard (BS 1088).’</w:t>
            </w:r>
          </w:p>
          <w:p w:rsidR="002C415A" w:rsidRDefault="002C415A" w:rsidP="002C415A">
            <w:pPr>
              <w:ind w:left="342"/>
              <w:rPr>
                <w:rFonts w:ascii="Century Gothic" w:hAnsi="Century Gothic" w:cs="Arial"/>
                <w:sz w:val="20"/>
                <w:szCs w:val="20"/>
              </w:rPr>
            </w:pPr>
          </w:p>
          <w:p w:rsidR="002C415A" w:rsidRDefault="002C415A" w:rsidP="002C415A">
            <w:pPr>
              <w:rPr>
                <w:rFonts w:ascii="Century Gothic" w:hAnsi="Century Gothic" w:cs="Arial"/>
                <w:sz w:val="20"/>
                <w:szCs w:val="20"/>
              </w:rPr>
            </w:pPr>
            <w:r>
              <w:rPr>
                <w:rFonts w:ascii="Century Gothic" w:hAnsi="Century Gothic" w:cs="Arial"/>
                <w:sz w:val="20"/>
                <w:szCs w:val="20"/>
              </w:rPr>
              <w:t xml:space="preserve">Appointed as a </w:t>
            </w:r>
            <w:r w:rsidRPr="002C415A">
              <w:rPr>
                <w:rFonts w:ascii="Century Gothic" w:hAnsi="Century Gothic" w:cs="Arial"/>
                <w:b/>
                <w:sz w:val="20"/>
                <w:szCs w:val="20"/>
              </w:rPr>
              <w:t>Collaborator</w:t>
            </w:r>
            <w:r>
              <w:rPr>
                <w:rFonts w:ascii="Century Gothic" w:hAnsi="Century Gothic" w:cs="Arial"/>
                <w:sz w:val="20"/>
                <w:szCs w:val="20"/>
              </w:rPr>
              <w:t xml:space="preserve"> in:</w:t>
            </w:r>
          </w:p>
          <w:p w:rsidR="002C415A" w:rsidRDefault="002C415A" w:rsidP="000D0DD8">
            <w:pPr>
              <w:numPr>
                <w:ilvl w:val="0"/>
                <w:numId w:val="17"/>
              </w:numPr>
              <w:ind w:left="342"/>
              <w:rPr>
                <w:rFonts w:ascii="Century Gothic" w:hAnsi="Century Gothic" w:cs="Arial"/>
                <w:sz w:val="20"/>
                <w:szCs w:val="20"/>
              </w:rPr>
            </w:pPr>
            <w:r>
              <w:rPr>
                <w:rFonts w:ascii="Century Gothic" w:hAnsi="Century Gothic" w:cs="Arial"/>
                <w:sz w:val="20"/>
                <w:szCs w:val="20"/>
              </w:rPr>
              <w:t>UPM-CIRAD-AMIC Cooperation for research entitled ‘Sustainability of Bio-Jet Fuel in Malaysia’</w:t>
            </w:r>
          </w:p>
          <w:p w:rsidR="002C415A" w:rsidRDefault="002C415A" w:rsidP="002C415A">
            <w:pPr>
              <w:ind w:left="342"/>
              <w:rPr>
                <w:rFonts w:ascii="Century Gothic" w:hAnsi="Century Gothic" w:cs="Arial"/>
                <w:sz w:val="20"/>
                <w:szCs w:val="20"/>
              </w:rPr>
            </w:pPr>
          </w:p>
          <w:p w:rsidR="002C415A" w:rsidRDefault="002C415A" w:rsidP="002C415A">
            <w:pPr>
              <w:rPr>
                <w:rFonts w:ascii="Century Gothic" w:hAnsi="Century Gothic" w:cs="Arial"/>
                <w:sz w:val="20"/>
                <w:szCs w:val="20"/>
              </w:rPr>
            </w:pPr>
            <w:r>
              <w:rPr>
                <w:rFonts w:ascii="Century Gothic" w:hAnsi="Century Gothic" w:cs="Arial"/>
                <w:sz w:val="20"/>
                <w:szCs w:val="20"/>
              </w:rPr>
              <w:t xml:space="preserve">Appointed as a </w:t>
            </w:r>
            <w:r w:rsidRPr="002C415A">
              <w:rPr>
                <w:rFonts w:ascii="Century Gothic" w:hAnsi="Century Gothic" w:cs="Arial"/>
                <w:b/>
                <w:sz w:val="20"/>
                <w:szCs w:val="20"/>
              </w:rPr>
              <w:t>Speaker</w:t>
            </w:r>
            <w:r>
              <w:rPr>
                <w:rFonts w:ascii="Century Gothic" w:hAnsi="Century Gothic" w:cs="Arial"/>
                <w:sz w:val="20"/>
                <w:szCs w:val="20"/>
              </w:rPr>
              <w:t xml:space="preserve"> for:</w:t>
            </w:r>
          </w:p>
          <w:p w:rsidR="002C415A" w:rsidRDefault="002C415A" w:rsidP="000D0DD8">
            <w:pPr>
              <w:numPr>
                <w:ilvl w:val="0"/>
                <w:numId w:val="17"/>
              </w:numPr>
              <w:ind w:left="342"/>
              <w:rPr>
                <w:rFonts w:ascii="Century Gothic" w:hAnsi="Century Gothic" w:cs="Arial"/>
                <w:sz w:val="20"/>
                <w:szCs w:val="20"/>
              </w:rPr>
            </w:pPr>
            <w:r>
              <w:rPr>
                <w:rFonts w:ascii="Century Gothic" w:hAnsi="Century Gothic" w:cs="Arial"/>
                <w:sz w:val="20"/>
                <w:szCs w:val="20"/>
              </w:rPr>
              <w:t xml:space="preserve">National Seminar on Conversion of Oil Palm Trunk (OPT) Into Sawn Timber &amp; Plywood and Its Application in Furniture </w:t>
            </w:r>
          </w:p>
          <w:p w:rsidR="002C415A" w:rsidRDefault="002C415A" w:rsidP="002C415A">
            <w:pPr>
              <w:ind w:left="-18"/>
              <w:rPr>
                <w:rFonts w:ascii="Century Gothic" w:hAnsi="Century Gothic" w:cs="Arial"/>
                <w:sz w:val="20"/>
                <w:szCs w:val="20"/>
              </w:rPr>
            </w:pPr>
          </w:p>
          <w:p w:rsidR="002C415A" w:rsidRDefault="002C415A" w:rsidP="002C415A">
            <w:pPr>
              <w:ind w:left="-18"/>
              <w:rPr>
                <w:rFonts w:ascii="Century Gothic" w:hAnsi="Century Gothic" w:cs="Arial"/>
                <w:sz w:val="20"/>
                <w:szCs w:val="20"/>
              </w:rPr>
            </w:pPr>
            <w:r>
              <w:rPr>
                <w:rFonts w:ascii="Century Gothic" w:hAnsi="Century Gothic" w:cs="Arial"/>
                <w:sz w:val="20"/>
                <w:szCs w:val="20"/>
              </w:rPr>
              <w:t xml:space="preserve">Appointed as a </w:t>
            </w:r>
            <w:r w:rsidRPr="008221D1">
              <w:rPr>
                <w:rFonts w:ascii="Century Gothic" w:hAnsi="Century Gothic" w:cs="Arial"/>
                <w:b/>
                <w:sz w:val="20"/>
                <w:szCs w:val="20"/>
              </w:rPr>
              <w:t>Speaker</w:t>
            </w:r>
            <w:r>
              <w:rPr>
                <w:rFonts w:ascii="Century Gothic" w:hAnsi="Century Gothic" w:cs="Arial"/>
                <w:sz w:val="20"/>
                <w:szCs w:val="20"/>
              </w:rPr>
              <w:t xml:space="preserve"> for:</w:t>
            </w:r>
          </w:p>
          <w:p w:rsidR="002C415A" w:rsidRDefault="002C415A" w:rsidP="000D0DD8">
            <w:pPr>
              <w:numPr>
                <w:ilvl w:val="0"/>
                <w:numId w:val="17"/>
              </w:numPr>
              <w:ind w:left="342"/>
              <w:rPr>
                <w:rFonts w:ascii="Century Gothic" w:hAnsi="Century Gothic" w:cs="Arial"/>
                <w:sz w:val="20"/>
                <w:szCs w:val="20"/>
              </w:rPr>
            </w:pPr>
            <w:r>
              <w:rPr>
                <w:rFonts w:ascii="Century Gothic" w:hAnsi="Century Gothic" w:cs="Arial"/>
                <w:sz w:val="20"/>
                <w:szCs w:val="20"/>
              </w:rPr>
              <w:t>Konsultansi bersama Industri (Ulasan Umum) Ke Atas ‘FDMS on Specification for Plywood’</w:t>
            </w:r>
          </w:p>
          <w:p w:rsidR="0001550D" w:rsidRDefault="0001550D" w:rsidP="0001550D">
            <w:pPr>
              <w:ind w:left="-18"/>
              <w:rPr>
                <w:rFonts w:ascii="Century Gothic" w:hAnsi="Century Gothic" w:cs="Arial"/>
                <w:sz w:val="20"/>
                <w:szCs w:val="20"/>
              </w:rPr>
            </w:pPr>
          </w:p>
          <w:p w:rsidR="002C415A" w:rsidRDefault="002C415A" w:rsidP="0001550D">
            <w:pPr>
              <w:ind w:left="-18"/>
              <w:rPr>
                <w:rFonts w:ascii="Century Gothic" w:hAnsi="Century Gothic" w:cs="Arial"/>
                <w:sz w:val="20"/>
                <w:szCs w:val="20"/>
              </w:rPr>
            </w:pPr>
            <w:r w:rsidRPr="00C77182">
              <w:rPr>
                <w:rFonts w:ascii="Century Gothic" w:hAnsi="Century Gothic" w:cs="Arial"/>
                <w:b/>
                <w:sz w:val="20"/>
                <w:szCs w:val="20"/>
              </w:rPr>
              <w:t>Project Leader</w:t>
            </w:r>
            <w:r>
              <w:rPr>
                <w:rFonts w:ascii="Century Gothic" w:hAnsi="Century Gothic" w:cs="Arial"/>
                <w:sz w:val="20"/>
                <w:szCs w:val="20"/>
              </w:rPr>
              <w:t xml:space="preserve"> for:</w:t>
            </w:r>
          </w:p>
          <w:p w:rsidR="002C415A" w:rsidRDefault="002C415A" w:rsidP="000D0DD8">
            <w:pPr>
              <w:numPr>
                <w:ilvl w:val="0"/>
                <w:numId w:val="17"/>
              </w:numPr>
              <w:ind w:left="342"/>
              <w:rPr>
                <w:rFonts w:ascii="Century Gothic" w:hAnsi="Century Gothic" w:cs="Arial"/>
                <w:sz w:val="20"/>
                <w:szCs w:val="20"/>
              </w:rPr>
            </w:pPr>
            <w:r>
              <w:rPr>
                <w:rFonts w:ascii="Century Gothic" w:hAnsi="Century Gothic" w:cs="Arial"/>
                <w:sz w:val="20"/>
                <w:szCs w:val="20"/>
              </w:rPr>
              <w:t>Development of Pepper Stakes from Pultruded Kenaf Composites</w:t>
            </w:r>
          </w:p>
          <w:p w:rsidR="00C77182" w:rsidRDefault="00C77182" w:rsidP="00C77182">
            <w:pPr>
              <w:ind w:left="-18"/>
              <w:rPr>
                <w:rFonts w:ascii="Century Gothic" w:hAnsi="Century Gothic" w:cs="Arial"/>
                <w:sz w:val="20"/>
                <w:szCs w:val="20"/>
              </w:rPr>
            </w:pPr>
          </w:p>
          <w:p w:rsidR="008221D1" w:rsidRDefault="007B37FD" w:rsidP="007B37FD">
            <w:pPr>
              <w:rPr>
                <w:rFonts w:ascii="Century Gothic" w:hAnsi="Century Gothic" w:cs="Arial"/>
                <w:sz w:val="20"/>
                <w:szCs w:val="20"/>
              </w:rPr>
            </w:pPr>
            <w:r w:rsidRPr="007B37FD">
              <w:rPr>
                <w:rFonts w:ascii="Century Gothic" w:hAnsi="Century Gothic" w:cs="Arial"/>
                <w:b/>
                <w:sz w:val="20"/>
                <w:szCs w:val="20"/>
              </w:rPr>
              <w:t>Assessor</w:t>
            </w:r>
            <w:r>
              <w:rPr>
                <w:rFonts w:ascii="Century Gothic" w:hAnsi="Century Gothic" w:cs="Arial"/>
                <w:sz w:val="20"/>
                <w:szCs w:val="20"/>
              </w:rPr>
              <w:t xml:space="preserve"> for CSR Program with Landskap Malaysia:</w:t>
            </w:r>
          </w:p>
          <w:p w:rsidR="007B37FD" w:rsidRDefault="007B37FD" w:rsidP="000D0DD8">
            <w:pPr>
              <w:numPr>
                <w:ilvl w:val="0"/>
                <w:numId w:val="17"/>
              </w:numPr>
              <w:ind w:left="342"/>
              <w:rPr>
                <w:rFonts w:ascii="Century Gothic" w:hAnsi="Century Gothic" w:cs="Arial"/>
                <w:sz w:val="20"/>
                <w:szCs w:val="20"/>
              </w:rPr>
            </w:pPr>
            <w:r>
              <w:rPr>
                <w:rFonts w:ascii="Century Gothic" w:hAnsi="Century Gothic" w:cs="Arial"/>
                <w:sz w:val="20"/>
                <w:szCs w:val="20"/>
              </w:rPr>
              <w:t>Usaha Memelihara Alam Semulajadi Negara</w:t>
            </w:r>
          </w:p>
          <w:p w:rsidR="007B37FD" w:rsidRDefault="007B37FD" w:rsidP="007B37FD">
            <w:pPr>
              <w:ind w:left="-18"/>
              <w:rPr>
                <w:rFonts w:ascii="Century Gothic" w:hAnsi="Century Gothic" w:cs="Arial"/>
                <w:sz w:val="20"/>
                <w:szCs w:val="20"/>
              </w:rPr>
            </w:pPr>
          </w:p>
          <w:p w:rsidR="002B4E81" w:rsidRPr="002B4E81" w:rsidRDefault="00E139E1" w:rsidP="002B4E81">
            <w:pPr>
              <w:rPr>
                <w:rFonts w:ascii="Century Gothic" w:hAnsi="Century Gothic" w:cs="Arial"/>
                <w:sz w:val="20"/>
                <w:szCs w:val="20"/>
              </w:rPr>
            </w:pPr>
            <w:r>
              <w:rPr>
                <w:rFonts w:ascii="Century Gothic" w:hAnsi="Century Gothic" w:cs="Arial"/>
                <w:sz w:val="20"/>
                <w:szCs w:val="20"/>
              </w:rPr>
              <w:t xml:space="preserve">Appointed as an </w:t>
            </w:r>
            <w:r>
              <w:rPr>
                <w:rFonts w:ascii="Century Gothic" w:hAnsi="Century Gothic" w:cs="Arial"/>
                <w:b/>
                <w:sz w:val="20"/>
                <w:szCs w:val="20"/>
              </w:rPr>
              <w:t>External Examiner</w:t>
            </w:r>
            <w:r w:rsidR="002B4E81">
              <w:rPr>
                <w:rFonts w:ascii="Century Gothic" w:hAnsi="Century Gothic" w:cs="Arial"/>
                <w:b/>
                <w:sz w:val="20"/>
                <w:szCs w:val="20"/>
              </w:rPr>
              <w:t>:</w:t>
            </w:r>
          </w:p>
          <w:p w:rsidR="002B4E81" w:rsidRDefault="002B4E81" w:rsidP="000D0DD8">
            <w:pPr>
              <w:numPr>
                <w:ilvl w:val="0"/>
                <w:numId w:val="17"/>
              </w:numPr>
              <w:ind w:left="342"/>
              <w:rPr>
                <w:rFonts w:ascii="Century Gothic" w:hAnsi="Century Gothic" w:cs="Arial"/>
                <w:sz w:val="20"/>
                <w:szCs w:val="20"/>
              </w:rPr>
            </w:pPr>
            <w:r>
              <w:rPr>
                <w:rFonts w:ascii="Century Gothic" w:hAnsi="Century Gothic" w:cs="Arial"/>
                <w:sz w:val="20"/>
                <w:szCs w:val="20"/>
              </w:rPr>
              <w:t>UMP PhD Student Viva – Tanveer Ahmed Khan</w:t>
            </w:r>
          </w:p>
          <w:p w:rsidR="00E139E1" w:rsidRDefault="002B4E81" w:rsidP="000D0DD8">
            <w:pPr>
              <w:numPr>
                <w:ilvl w:val="0"/>
                <w:numId w:val="17"/>
              </w:numPr>
              <w:ind w:left="342"/>
              <w:rPr>
                <w:rFonts w:ascii="Century Gothic" w:hAnsi="Century Gothic" w:cs="Arial"/>
                <w:sz w:val="20"/>
                <w:szCs w:val="20"/>
              </w:rPr>
            </w:pPr>
            <w:r>
              <w:rPr>
                <w:rFonts w:ascii="Century Gothic" w:hAnsi="Century Gothic" w:cs="Arial"/>
                <w:sz w:val="20"/>
                <w:szCs w:val="20"/>
              </w:rPr>
              <w:t>UiTM PhD Student Viva – Marina binti Marzuki</w:t>
            </w:r>
          </w:p>
          <w:p w:rsidR="002B4E81" w:rsidRDefault="002B4E81" w:rsidP="002B4E81">
            <w:pPr>
              <w:ind w:left="-18"/>
              <w:rPr>
                <w:rFonts w:ascii="Century Gothic" w:hAnsi="Century Gothic" w:cs="Arial"/>
                <w:sz w:val="20"/>
                <w:szCs w:val="20"/>
              </w:rPr>
            </w:pPr>
          </w:p>
          <w:p w:rsidR="002B4E81" w:rsidRDefault="002B4E81" w:rsidP="002B4E81">
            <w:pPr>
              <w:ind w:left="-18"/>
              <w:rPr>
                <w:rFonts w:ascii="Century Gothic" w:hAnsi="Century Gothic" w:cs="Arial"/>
                <w:sz w:val="20"/>
                <w:szCs w:val="20"/>
              </w:rPr>
            </w:pPr>
            <w:r>
              <w:rPr>
                <w:rFonts w:ascii="Century Gothic" w:hAnsi="Century Gothic" w:cs="Arial"/>
                <w:sz w:val="20"/>
                <w:szCs w:val="20"/>
              </w:rPr>
              <w:t>Appointed as a</w:t>
            </w:r>
            <w:r w:rsidRPr="002B4E81">
              <w:rPr>
                <w:rFonts w:ascii="Century Gothic" w:hAnsi="Century Gothic" w:cs="Arial"/>
                <w:b/>
                <w:sz w:val="20"/>
                <w:szCs w:val="20"/>
              </w:rPr>
              <w:t xml:space="preserve"> </w:t>
            </w:r>
            <w:r w:rsidR="00EA4698">
              <w:rPr>
                <w:rFonts w:ascii="Century Gothic" w:hAnsi="Century Gothic" w:cs="Arial"/>
                <w:b/>
                <w:sz w:val="20"/>
                <w:szCs w:val="20"/>
              </w:rPr>
              <w:t>Viva Chairman</w:t>
            </w:r>
            <w:r w:rsidRPr="002B4E81">
              <w:rPr>
                <w:rFonts w:ascii="Century Gothic" w:hAnsi="Century Gothic" w:cs="Arial"/>
                <w:b/>
                <w:sz w:val="20"/>
                <w:szCs w:val="20"/>
              </w:rPr>
              <w:t>:</w:t>
            </w:r>
          </w:p>
          <w:p w:rsidR="002B4E81" w:rsidRDefault="002B4E81" w:rsidP="000D0DD8">
            <w:pPr>
              <w:numPr>
                <w:ilvl w:val="0"/>
                <w:numId w:val="17"/>
              </w:numPr>
              <w:ind w:left="342"/>
              <w:rPr>
                <w:rFonts w:ascii="Century Gothic" w:hAnsi="Century Gothic" w:cs="Arial"/>
                <w:sz w:val="20"/>
                <w:szCs w:val="20"/>
              </w:rPr>
            </w:pPr>
            <w:r>
              <w:rPr>
                <w:rFonts w:ascii="Century Gothic" w:hAnsi="Century Gothic" w:cs="Arial"/>
                <w:sz w:val="20"/>
                <w:szCs w:val="20"/>
              </w:rPr>
              <w:t>UPM PhD Student Viva – Rogerson Anokye</w:t>
            </w:r>
          </w:p>
          <w:p w:rsidR="002B4E81" w:rsidRDefault="002B4E81" w:rsidP="002B4E81">
            <w:pPr>
              <w:ind w:left="-18"/>
              <w:rPr>
                <w:rFonts w:ascii="Century Gothic" w:hAnsi="Century Gothic" w:cs="Arial"/>
                <w:sz w:val="20"/>
                <w:szCs w:val="20"/>
              </w:rPr>
            </w:pPr>
          </w:p>
          <w:p w:rsidR="002B4E81" w:rsidRDefault="002B4E81" w:rsidP="002B4E81">
            <w:pPr>
              <w:ind w:left="-18"/>
              <w:rPr>
                <w:rFonts w:ascii="Century Gothic" w:hAnsi="Century Gothic" w:cs="Arial"/>
                <w:sz w:val="20"/>
                <w:szCs w:val="20"/>
              </w:rPr>
            </w:pPr>
            <w:r>
              <w:rPr>
                <w:rFonts w:ascii="Century Gothic" w:hAnsi="Century Gothic" w:cs="Arial"/>
                <w:sz w:val="20"/>
                <w:szCs w:val="20"/>
              </w:rPr>
              <w:t xml:space="preserve">Appointed as an </w:t>
            </w:r>
            <w:r w:rsidRPr="00EA4698">
              <w:rPr>
                <w:rFonts w:ascii="Century Gothic" w:hAnsi="Century Gothic" w:cs="Arial"/>
                <w:b/>
                <w:sz w:val="20"/>
                <w:szCs w:val="20"/>
              </w:rPr>
              <w:t>Examiner</w:t>
            </w:r>
            <w:r w:rsidRPr="001413ED">
              <w:rPr>
                <w:rFonts w:ascii="Century Gothic" w:hAnsi="Century Gothic" w:cs="Arial"/>
                <w:b/>
                <w:sz w:val="20"/>
                <w:szCs w:val="20"/>
              </w:rPr>
              <w:t xml:space="preserve"> </w:t>
            </w:r>
            <w:r>
              <w:rPr>
                <w:rFonts w:ascii="Century Gothic" w:hAnsi="Century Gothic" w:cs="Arial"/>
                <w:sz w:val="20"/>
                <w:szCs w:val="20"/>
              </w:rPr>
              <w:t xml:space="preserve">to </w:t>
            </w:r>
            <w:r w:rsidR="00EA4698">
              <w:rPr>
                <w:rFonts w:ascii="Century Gothic" w:hAnsi="Century Gothic" w:cs="Arial"/>
                <w:sz w:val="20"/>
                <w:szCs w:val="20"/>
              </w:rPr>
              <w:t xml:space="preserve">UPM </w:t>
            </w:r>
            <w:r>
              <w:rPr>
                <w:rFonts w:ascii="Century Gothic" w:hAnsi="Century Gothic" w:cs="Arial"/>
                <w:sz w:val="20"/>
                <w:szCs w:val="20"/>
              </w:rPr>
              <w:t>Master Student Research Proposal:</w:t>
            </w:r>
          </w:p>
          <w:p w:rsidR="002B4E81" w:rsidRDefault="00EA4698" w:rsidP="000D0DD8">
            <w:pPr>
              <w:numPr>
                <w:ilvl w:val="0"/>
                <w:numId w:val="17"/>
              </w:numPr>
              <w:ind w:left="342"/>
              <w:rPr>
                <w:rFonts w:ascii="Century Gothic" w:hAnsi="Century Gothic" w:cs="Arial"/>
                <w:sz w:val="20"/>
                <w:szCs w:val="20"/>
              </w:rPr>
            </w:pPr>
            <w:r>
              <w:rPr>
                <w:rFonts w:ascii="Century Gothic" w:hAnsi="Century Gothic" w:cs="Arial"/>
                <w:sz w:val="20"/>
                <w:szCs w:val="20"/>
              </w:rPr>
              <w:lastRenderedPageBreak/>
              <w:t>T</w:t>
            </w:r>
            <w:r w:rsidR="002B4E81">
              <w:rPr>
                <w:rFonts w:ascii="Century Gothic" w:hAnsi="Century Gothic" w:cs="Arial"/>
                <w:sz w:val="20"/>
                <w:szCs w:val="20"/>
              </w:rPr>
              <w:t>itle: Value Addition of Wood Sawnmill Industry in Malaysia Over the Period of 2003 -2013</w:t>
            </w:r>
          </w:p>
          <w:p w:rsidR="002B4E81" w:rsidRPr="002F51FA" w:rsidRDefault="002B4E81" w:rsidP="000D0DD8">
            <w:pPr>
              <w:numPr>
                <w:ilvl w:val="0"/>
                <w:numId w:val="17"/>
              </w:numPr>
              <w:ind w:left="342"/>
              <w:rPr>
                <w:rFonts w:ascii="Century Gothic" w:hAnsi="Century Gothic" w:cs="Arial"/>
                <w:sz w:val="20"/>
                <w:szCs w:val="20"/>
              </w:rPr>
            </w:pPr>
            <w:r>
              <w:rPr>
                <w:rFonts w:ascii="Century Gothic" w:hAnsi="Century Gothic" w:cs="Arial"/>
                <w:sz w:val="20"/>
                <w:szCs w:val="20"/>
              </w:rPr>
              <w:t xml:space="preserve">Student: Pang Suet Kum </w:t>
            </w:r>
          </w:p>
          <w:p w:rsidR="002F51FA" w:rsidRPr="008234AC" w:rsidRDefault="002F51FA" w:rsidP="002F51FA">
            <w:pPr>
              <w:ind w:left="342"/>
              <w:rPr>
                <w:rFonts w:ascii="Century Gothic" w:hAnsi="Century Gothic" w:cs="Arial"/>
                <w:sz w:val="20"/>
                <w:szCs w:val="20"/>
              </w:rPr>
            </w:pPr>
          </w:p>
        </w:tc>
      </w:tr>
      <w:tr w:rsidR="008C4A8B" w:rsidRPr="00591F49" w:rsidTr="002F51FA">
        <w:trPr>
          <w:trHeight w:val="350"/>
        </w:trPr>
        <w:tc>
          <w:tcPr>
            <w:tcW w:w="1440" w:type="dxa"/>
          </w:tcPr>
          <w:p w:rsidR="008C4A8B" w:rsidRPr="008C4A8B" w:rsidRDefault="008C4A8B" w:rsidP="002F51FA">
            <w:pPr>
              <w:ind w:firstLine="14"/>
              <w:jc w:val="center"/>
              <w:rPr>
                <w:rFonts w:ascii="Century Gothic" w:hAnsi="Century Gothic" w:cs="Arial"/>
                <w:bCs/>
                <w:sz w:val="20"/>
                <w:szCs w:val="20"/>
              </w:rPr>
            </w:pPr>
            <w:r w:rsidRPr="008C4A8B">
              <w:rPr>
                <w:rFonts w:ascii="Century Gothic" w:hAnsi="Century Gothic" w:cs="Arial"/>
                <w:bCs/>
                <w:sz w:val="20"/>
                <w:szCs w:val="20"/>
              </w:rPr>
              <w:lastRenderedPageBreak/>
              <w:t>2014</w:t>
            </w:r>
          </w:p>
        </w:tc>
        <w:tc>
          <w:tcPr>
            <w:tcW w:w="7020" w:type="dxa"/>
          </w:tcPr>
          <w:p w:rsidR="000E7247" w:rsidRDefault="000E7247" w:rsidP="000D0DD8">
            <w:pPr>
              <w:pStyle w:val="ListParagraph"/>
              <w:numPr>
                <w:ilvl w:val="0"/>
                <w:numId w:val="22"/>
              </w:numPr>
              <w:ind w:left="342"/>
              <w:rPr>
                <w:rFonts w:ascii="Century Gothic" w:hAnsi="Century Gothic" w:cs="Arial"/>
                <w:sz w:val="20"/>
                <w:szCs w:val="20"/>
              </w:rPr>
            </w:pPr>
            <w:r>
              <w:rPr>
                <w:rFonts w:ascii="Century Gothic" w:hAnsi="Century Gothic" w:cs="Arial"/>
                <w:b/>
                <w:sz w:val="20"/>
                <w:szCs w:val="20"/>
              </w:rPr>
              <w:t xml:space="preserve">Awarded </w:t>
            </w:r>
            <w:r w:rsidRPr="000E7247">
              <w:rPr>
                <w:rFonts w:ascii="Century Gothic" w:hAnsi="Century Gothic" w:cs="Arial"/>
                <w:sz w:val="20"/>
                <w:szCs w:val="20"/>
              </w:rPr>
              <w:t>with Anugerah</w:t>
            </w:r>
            <w:r>
              <w:rPr>
                <w:rFonts w:ascii="Century Gothic" w:hAnsi="Century Gothic" w:cs="Arial"/>
                <w:sz w:val="20"/>
                <w:szCs w:val="20"/>
              </w:rPr>
              <w:t xml:space="preserve"> Apresiasi</w:t>
            </w:r>
            <w:r w:rsidRPr="000E7247">
              <w:rPr>
                <w:rFonts w:ascii="Century Gothic" w:hAnsi="Century Gothic" w:cs="Arial"/>
                <w:sz w:val="20"/>
                <w:szCs w:val="20"/>
              </w:rPr>
              <w:t xml:space="preserve"> Alumni</w:t>
            </w:r>
            <w:r>
              <w:rPr>
                <w:rFonts w:ascii="Century Gothic" w:hAnsi="Century Gothic" w:cs="Arial"/>
                <w:sz w:val="20"/>
                <w:szCs w:val="20"/>
              </w:rPr>
              <w:t>, UPM</w:t>
            </w:r>
          </w:p>
          <w:p w:rsidR="000E7247" w:rsidRDefault="000E7247" w:rsidP="000E7247">
            <w:pPr>
              <w:pStyle w:val="ListParagraph"/>
              <w:ind w:left="342"/>
              <w:rPr>
                <w:rFonts w:ascii="Century Gothic" w:hAnsi="Century Gothic" w:cs="Arial"/>
                <w:sz w:val="20"/>
                <w:szCs w:val="20"/>
              </w:rPr>
            </w:pPr>
          </w:p>
          <w:p w:rsidR="008C4A8B" w:rsidRDefault="008C4A8B" w:rsidP="000D0DD8">
            <w:pPr>
              <w:pStyle w:val="ListParagraph"/>
              <w:numPr>
                <w:ilvl w:val="0"/>
                <w:numId w:val="22"/>
              </w:numPr>
              <w:ind w:left="342"/>
              <w:rPr>
                <w:rFonts w:ascii="Century Gothic" w:hAnsi="Century Gothic" w:cs="Arial"/>
                <w:sz w:val="20"/>
                <w:szCs w:val="20"/>
              </w:rPr>
            </w:pPr>
            <w:r w:rsidRPr="008C4A8B">
              <w:rPr>
                <w:rFonts w:ascii="Century Gothic" w:hAnsi="Century Gothic" w:cs="Arial"/>
                <w:sz w:val="20"/>
                <w:szCs w:val="20"/>
              </w:rPr>
              <w:t>Appointed as</w:t>
            </w:r>
            <w:r w:rsidR="00EA4698">
              <w:rPr>
                <w:rFonts w:ascii="Century Gothic" w:hAnsi="Century Gothic" w:cs="Arial"/>
                <w:sz w:val="20"/>
                <w:szCs w:val="20"/>
              </w:rPr>
              <w:t xml:space="preserve"> a</w:t>
            </w:r>
            <w:r w:rsidRPr="008C4A8B">
              <w:rPr>
                <w:rFonts w:ascii="Century Gothic" w:hAnsi="Century Gothic" w:cs="Arial"/>
                <w:sz w:val="20"/>
                <w:szCs w:val="20"/>
              </w:rPr>
              <w:t xml:space="preserve"> </w:t>
            </w:r>
            <w:r w:rsidRPr="008C4A8B">
              <w:rPr>
                <w:rFonts w:ascii="Century Gothic" w:hAnsi="Century Gothic" w:cs="Arial"/>
                <w:b/>
                <w:sz w:val="20"/>
                <w:szCs w:val="20"/>
              </w:rPr>
              <w:t>Chairman</w:t>
            </w:r>
            <w:r w:rsidRPr="008C4A8B">
              <w:rPr>
                <w:rFonts w:ascii="Century Gothic" w:hAnsi="Century Gothic" w:cs="Arial"/>
                <w:sz w:val="20"/>
                <w:szCs w:val="20"/>
              </w:rPr>
              <w:t xml:space="preserve"> for Technical Committee:  ‘Wood Based Panels’</w:t>
            </w:r>
          </w:p>
          <w:p w:rsidR="00726C88" w:rsidRPr="008C4A8B" w:rsidRDefault="00726C88" w:rsidP="00726C88">
            <w:pPr>
              <w:pStyle w:val="ListParagraph"/>
              <w:ind w:left="342"/>
              <w:rPr>
                <w:rFonts w:ascii="Century Gothic" w:hAnsi="Century Gothic" w:cs="Arial"/>
                <w:sz w:val="20"/>
                <w:szCs w:val="20"/>
              </w:rPr>
            </w:pPr>
          </w:p>
          <w:p w:rsidR="008C4A8B" w:rsidRDefault="00726C88" w:rsidP="000D0DD8">
            <w:pPr>
              <w:pStyle w:val="ListParagraph"/>
              <w:numPr>
                <w:ilvl w:val="0"/>
                <w:numId w:val="22"/>
              </w:numPr>
              <w:ind w:left="342"/>
              <w:rPr>
                <w:rFonts w:ascii="Century Gothic" w:hAnsi="Century Gothic" w:cs="Arial"/>
                <w:sz w:val="20"/>
                <w:szCs w:val="20"/>
              </w:rPr>
            </w:pPr>
            <w:r>
              <w:rPr>
                <w:rFonts w:ascii="Century Gothic" w:hAnsi="Century Gothic" w:cs="Arial"/>
                <w:sz w:val="20"/>
                <w:szCs w:val="20"/>
              </w:rPr>
              <w:t xml:space="preserve">Appointed as a </w:t>
            </w:r>
            <w:r>
              <w:rPr>
                <w:rFonts w:ascii="Century Gothic" w:hAnsi="Century Gothic" w:cs="Arial"/>
                <w:b/>
                <w:sz w:val="20"/>
                <w:szCs w:val="20"/>
              </w:rPr>
              <w:t xml:space="preserve">Speaker </w:t>
            </w:r>
            <w:r>
              <w:rPr>
                <w:rFonts w:ascii="Century Gothic" w:hAnsi="Century Gothic" w:cs="Arial"/>
                <w:sz w:val="20"/>
                <w:szCs w:val="20"/>
              </w:rPr>
              <w:t>for Seminar on Malaysian Standard MS 1787:2005, Wood-Based Panels-Test Method</w:t>
            </w:r>
          </w:p>
          <w:p w:rsidR="00726C88" w:rsidRDefault="00726C88" w:rsidP="00726C88">
            <w:pPr>
              <w:pStyle w:val="ListParagraph"/>
              <w:ind w:left="342"/>
              <w:rPr>
                <w:rFonts w:ascii="Century Gothic" w:hAnsi="Century Gothic" w:cs="Arial"/>
                <w:sz w:val="20"/>
                <w:szCs w:val="20"/>
              </w:rPr>
            </w:pPr>
          </w:p>
          <w:p w:rsidR="00726C88" w:rsidRDefault="00726C88" w:rsidP="000D0DD8">
            <w:pPr>
              <w:pStyle w:val="ListParagraph"/>
              <w:numPr>
                <w:ilvl w:val="0"/>
                <w:numId w:val="22"/>
              </w:numPr>
              <w:ind w:left="342"/>
              <w:rPr>
                <w:rFonts w:ascii="Century Gothic" w:hAnsi="Century Gothic" w:cs="Arial"/>
                <w:sz w:val="20"/>
                <w:szCs w:val="20"/>
              </w:rPr>
            </w:pPr>
            <w:r>
              <w:rPr>
                <w:rFonts w:ascii="Century Gothic" w:hAnsi="Century Gothic" w:cs="Arial"/>
                <w:sz w:val="20"/>
                <w:szCs w:val="20"/>
              </w:rPr>
              <w:t xml:space="preserve">Appointed as an </w:t>
            </w:r>
            <w:r>
              <w:rPr>
                <w:rFonts w:ascii="Century Gothic" w:hAnsi="Century Gothic" w:cs="Arial"/>
                <w:b/>
                <w:sz w:val="20"/>
                <w:szCs w:val="20"/>
              </w:rPr>
              <w:t xml:space="preserve">Examiner </w:t>
            </w:r>
            <w:r>
              <w:rPr>
                <w:rFonts w:ascii="Century Gothic" w:hAnsi="Century Gothic" w:cs="Arial"/>
                <w:sz w:val="20"/>
                <w:szCs w:val="20"/>
              </w:rPr>
              <w:t>Research Proposal FRGS Grant Phase 2/2014 for Universiti Malaysia Pahang</w:t>
            </w:r>
          </w:p>
          <w:p w:rsidR="003849D3" w:rsidRPr="003849D3" w:rsidRDefault="003849D3" w:rsidP="003849D3">
            <w:pPr>
              <w:pStyle w:val="ListParagraph"/>
              <w:rPr>
                <w:rFonts w:ascii="Century Gothic" w:hAnsi="Century Gothic" w:cs="Arial"/>
                <w:sz w:val="20"/>
                <w:szCs w:val="20"/>
              </w:rPr>
            </w:pPr>
          </w:p>
          <w:p w:rsidR="003849D3" w:rsidRDefault="003849D3" w:rsidP="000D0DD8">
            <w:pPr>
              <w:pStyle w:val="ListParagraph"/>
              <w:numPr>
                <w:ilvl w:val="0"/>
                <w:numId w:val="22"/>
              </w:numPr>
              <w:ind w:left="342"/>
              <w:rPr>
                <w:rFonts w:ascii="Century Gothic" w:hAnsi="Century Gothic" w:cs="Arial"/>
                <w:sz w:val="20"/>
                <w:szCs w:val="20"/>
              </w:rPr>
            </w:pPr>
            <w:r>
              <w:rPr>
                <w:rFonts w:ascii="Century Gothic" w:hAnsi="Century Gothic" w:cs="Arial"/>
                <w:sz w:val="20"/>
                <w:szCs w:val="20"/>
              </w:rPr>
              <w:t xml:space="preserve">Appointed as a </w:t>
            </w:r>
            <w:r>
              <w:rPr>
                <w:rFonts w:ascii="Century Gothic" w:hAnsi="Century Gothic" w:cs="Arial"/>
                <w:b/>
                <w:sz w:val="20"/>
                <w:szCs w:val="20"/>
              </w:rPr>
              <w:t xml:space="preserve">Committee Member </w:t>
            </w:r>
            <w:r>
              <w:rPr>
                <w:rFonts w:ascii="Century Gothic" w:hAnsi="Century Gothic" w:cs="Arial"/>
                <w:sz w:val="20"/>
                <w:szCs w:val="20"/>
              </w:rPr>
              <w:t>in Jawatankuasa Standard Perindustrian Kayu, Keluaran Kayu dan Struktur Kayu (2 Jan 2014 – 31 Disember 2015)</w:t>
            </w:r>
          </w:p>
          <w:p w:rsidR="006853F2" w:rsidRDefault="006853F2" w:rsidP="006853F2">
            <w:pPr>
              <w:pStyle w:val="ListParagraph"/>
              <w:ind w:left="342"/>
              <w:rPr>
                <w:rFonts w:ascii="Century Gothic" w:hAnsi="Century Gothic" w:cs="Arial"/>
                <w:sz w:val="20"/>
                <w:szCs w:val="20"/>
              </w:rPr>
            </w:pPr>
          </w:p>
          <w:p w:rsidR="00726C88" w:rsidRDefault="006853F2" w:rsidP="000D0DD8">
            <w:pPr>
              <w:pStyle w:val="ListParagraph"/>
              <w:numPr>
                <w:ilvl w:val="0"/>
                <w:numId w:val="22"/>
              </w:numPr>
              <w:ind w:left="342"/>
              <w:rPr>
                <w:rFonts w:ascii="Century Gothic" w:hAnsi="Century Gothic" w:cs="Arial"/>
                <w:sz w:val="20"/>
                <w:szCs w:val="20"/>
              </w:rPr>
            </w:pPr>
            <w:r>
              <w:rPr>
                <w:rFonts w:ascii="Century Gothic" w:hAnsi="Century Gothic" w:cs="Arial"/>
                <w:sz w:val="20"/>
                <w:szCs w:val="20"/>
              </w:rPr>
              <w:t xml:space="preserve">Appointed as a </w:t>
            </w:r>
            <w:r>
              <w:rPr>
                <w:rFonts w:ascii="Century Gothic" w:hAnsi="Century Gothic" w:cs="Arial"/>
                <w:b/>
                <w:sz w:val="20"/>
                <w:szCs w:val="20"/>
              </w:rPr>
              <w:t xml:space="preserve">Committee Member </w:t>
            </w:r>
            <w:r>
              <w:rPr>
                <w:rFonts w:ascii="Century Gothic" w:hAnsi="Century Gothic" w:cs="Arial"/>
                <w:sz w:val="20"/>
                <w:szCs w:val="20"/>
              </w:rPr>
              <w:t>in Jawatankuasa Penilaian Permohonan Skim Geran Penyelidikan Peringkat Universiti Tahun 2014</w:t>
            </w:r>
          </w:p>
          <w:p w:rsidR="006853F2" w:rsidRDefault="006853F2" w:rsidP="006853F2">
            <w:pPr>
              <w:pStyle w:val="ListParagraph"/>
              <w:ind w:left="342"/>
              <w:rPr>
                <w:rFonts w:ascii="Century Gothic" w:hAnsi="Century Gothic" w:cs="Arial"/>
                <w:sz w:val="20"/>
                <w:szCs w:val="20"/>
              </w:rPr>
            </w:pPr>
          </w:p>
          <w:p w:rsidR="006853F2" w:rsidRDefault="006853F2" w:rsidP="000D0DD8">
            <w:pPr>
              <w:pStyle w:val="ListParagraph"/>
              <w:numPr>
                <w:ilvl w:val="0"/>
                <w:numId w:val="22"/>
              </w:numPr>
              <w:ind w:left="342"/>
              <w:rPr>
                <w:rFonts w:ascii="Century Gothic" w:hAnsi="Century Gothic" w:cs="Arial"/>
                <w:sz w:val="20"/>
                <w:szCs w:val="20"/>
              </w:rPr>
            </w:pPr>
            <w:r w:rsidRPr="006853F2">
              <w:rPr>
                <w:rFonts w:ascii="Century Gothic" w:hAnsi="Century Gothic" w:cs="Arial"/>
                <w:b/>
                <w:sz w:val="20"/>
                <w:szCs w:val="20"/>
              </w:rPr>
              <w:t>Assessor</w:t>
            </w:r>
            <w:r>
              <w:rPr>
                <w:rFonts w:ascii="Century Gothic" w:hAnsi="Century Gothic" w:cs="Arial"/>
                <w:sz w:val="20"/>
                <w:szCs w:val="20"/>
              </w:rPr>
              <w:t xml:space="preserve"> for Kerjasama di antara MTIB dan UPM bagi Aktiviti Standardisasi Peringkat Nasional</w:t>
            </w:r>
          </w:p>
          <w:p w:rsidR="000E7247" w:rsidRDefault="000E7247" w:rsidP="000E7247">
            <w:pPr>
              <w:pStyle w:val="ListParagraph"/>
              <w:ind w:left="342"/>
              <w:rPr>
                <w:rFonts w:ascii="Century Gothic" w:hAnsi="Century Gothic" w:cs="Arial"/>
                <w:sz w:val="20"/>
                <w:szCs w:val="20"/>
              </w:rPr>
            </w:pPr>
          </w:p>
          <w:p w:rsidR="00771B4E" w:rsidRPr="00771B4E" w:rsidRDefault="00771B4E" w:rsidP="000D0DD8">
            <w:pPr>
              <w:pStyle w:val="ListParagraph"/>
              <w:numPr>
                <w:ilvl w:val="0"/>
                <w:numId w:val="22"/>
              </w:numPr>
              <w:ind w:left="342"/>
              <w:rPr>
                <w:rFonts w:ascii="Century Gothic" w:hAnsi="Century Gothic" w:cs="Arial"/>
                <w:sz w:val="20"/>
                <w:szCs w:val="20"/>
              </w:rPr>
            </w:pPr>
            <w:r>
              <w:rPr>
                <w:rFonts w:ascii="Century Gothic" w:hAnsi="Century Gothic" w:cs="Arial"/>
                <w:b/>
                <w:sz w:val="20"/>
                <w:szCs w:val="20"/>
              </w:rPr>
              <w:t xml:space="preserve">Expert Panel </w:t>
            </w:r>
            <w:r>
              <w:rPr>
                <w:rFonts w:ascii="Century Gothic" w:hAnsi="Century Gothic" w:cs="Arial"/>
                <w:sz w:val="20"/>
                <w:szCs w:val="20"/>
              </w:rPr>
              <w:t xml:space="preserve">in </w:t>
            </w:r>
            <w:r w:rsidRPr="00771B4E">
              <w:rPr>
                <w:rFonts w:ascii="Century Gothic" w:hAnsi="Century Gothic" w:cs="Arial"/>
                <w:color w:val="000000"/>
                <w:sz w:val="20"/>
                <w:szCs w:val="20"/>
                <w:shd w:val="clear" w:color="auto" w:fill="FFFFFF"/>
              </w:rPr>
              <w:t>Bioeconomy Transformation Programme (BTP)</w:t>
            </w:r>
            <w:r>
              <w:rPr>
                <w:rFonts w:ascii="Century Gothic" w:hAnsi="Century Gothic" w:cs="Arial"/>
                <w:sz w:val="20"/>
                <w:szCs w:val="20"/>
              </w:rPr>
              <w:t xml:space="preserve"> </w:t>
            </w:r>
            <w:r w:rsidRPr="00771B4E">
              <w:rPr>
                <w:rFonts w:ascii="Century Gothic" w:hAnsi="Century Gothic" w:cs="Arial"/>
                <w:color w:val="222222"/>
                <w:sz w:val="20"/>
                <w:szCs w:val="20"/>
                <w:shd w:val="clear" w:color="auto" w:fill="FFFFFF"/>
              </w:rPr>
              <w:t>BIOCENTRAL</w:t>
            </w:r>
            <w:r>
              <w:rPr>
                <w:rFonts w:ascii="Century Gothic" w:hAnsi="Century Gothic" w:cs="Arial"/>
                <w:color w:val="222222"/>
                <w:sz w:val="20"/>
                <w:szCs w:val="20"/>
                <w:shd w:val="clear" w:color="auto" w:fill="FFFFFF"/>
              </w:rPr>
              <w:t xml:space="preserve"> Workshop</w:t>
            </w:r>
          </w:p>
          <w:p w:rsidR="00771B4E" w:rsidRPr="00771B4E" w:rsidRDefault="00771B4E" w:rsidP="00771B4E">
            <w:pPr>
              <w:pStyle w:val="ListParagraph"/>
              <w:ind w:left="342"/>
              <w:rPr>
                <w:rFonts w:ascii="Century Gothic" w:hAnsi="Century Gothic" w:cs="Arial"/>
                <w:sz w:val="20"/>
                <w:szCs w:val="20"/>
              </w:rPr>
            </w:pPr>
            <w:r w:rsidRPr="00771B4E">
              <w:rPr>
                <w:rStyle w:val="apple-converted-space"/>
                <w:rFonts w:ascii="Century Gothic" w:hAnsi="Century Gothic" w:cs="Arial"/>
                <w:color w:val="222222"/>
                <w:sz w:val="20"/>
                <w:szCs w:val="20"/>
                <w:shd w:val="clear" w:color="auto" w:fill="FFFFFF"/>
              </w:rPr>
              <w:t> </w:t>
            </w:r>
          </w:p>
          <w:p w:rsidR="006853F2" w:rsidRDefault="000E7247" w:rsidP="000D0DD8">
            <w:pPr>
              <w:pStyle w:val="ListParagraph"/>
              <w:numPr>
                <w:ilvl w:val="0"/>
                <w:numId w:val="22"/>
              </w:numPr>
              <w:ind w:left="342"/>
              <w:rPr>
                <w:rFonts w:ascii="Century Gothic" w:hAnsi="Century Gothic" w:cs="Arial"/>
                <w:sz w:val="20"/>
                <w:szCs w:val="20"/>
              </w:rPr>
            </w:pPr>
            <w:r>
              <w:rPr>
                <w:rFonts w:ascii="Century Gothic" w:hAnsi="Century Gothic" w:cs="Arial"/>
                <w:sz w:val="20"/>
                <w:szCs w:val="20"/>
              </w:rPr>
              <w:t xml:space="preserve">Appointed as a </w:t>
            </w:r>
            <w:r>
              <w:rPr>
                <w:rFonts w:ascii="Century Gothic" w:hAnsi="Century Gothic" w:cs="Arial"/>
                <w:b/>
                <w:sz w:val="20"/>
                <w:szCs w:val="20"/>
              </w:rPr>
              <w:t xml:space="preserve">Speaker </w:t>
            </w:r>
            <w:r>
              <w:rPr>
                <w:rFonts w:ascii="Century Gothic" w:hAnsi="Century Gothic" w:cs="Arial"/>
                <w:sz w:val="20"/>
                <w:szCs w:val="20"/>
              </w:rPr>
              <w:t>for Majlis Taklimat Fakulti Perhutanan 2014/2015</w:t>
            </w:r>
          </w:p>
          <w:p w:rsidR="000E7247" w:rsidRPr="008C4A8B" w:rsidRDefault="000E7247" w:rsidP="000E7247">
            <w:pPr>
              <w:pStyle w:val="ListParagraph"/>
              <w:ind w:left="342"/>
              <w:rPr>
                <w:rFonts w:ascii="Century Gothic" w:hAnsi="Century Gothic" w:cs="Arial"/>
                <w:sz w:val="20"/>
                <w:szCs w:val="20"/>
              </w:rPr>
            </w:pPr>
          </w:p>
        </w:tc>
      </w:tr>
      <w:tr w:rsidR="002F51FA" w:rsidRPr="00591F49" w:rsidTr="002F51FA">
        <w:trPr>
          <w:trHeight w:val="350"/>
        </w:trPr>
        <w:tc>
          <w:tcPr>
            <w:tcW w:w="1440" w:type="dxa"/>
          </w:tcPr>
          <w:p w:rsidR="002F51FA" w:rsidRPr="000E7247" w:rsidRDefault="002F51FA" w:rsidP="002F51FA">
            <w:pPr>
              <w:ind w:firstLine="14"/>
              <w:jc w:val="center"/>
              <w:rPr>
                <w:rFonts w:ascii="Century Gothic" w:hAnsi="Century Gothic" w:cs="Arial"/>
                <w:bCs/>
                <w:sz w:val="20"/>
                <w:szCs w:val="20"/>
              </w:rPr>
            </w:pPr>
            <w:r w:rsidRPr="000E7247">
              <w:rPr>
                <w:rFonts w:ascii="Century Gothic" w:hAnsi="Century Gothic" w:cs="Arial"/>
                <w:bCs/>
                <w:sz w:val="20"/>
                <w:szCs w:val="20"/>
              </w:rPr>
              <w:t>2013</w:t>
            </w:r>
          </w:p>
        </w:tc>
        <w:tc>
          <w:tcPr>
            <w:tcW w:w="7020" w:type="dxa"/>
          </w:tcPr>
          <w:p w:rsidR="002F51FA" w:rsidRDefault="000E7247" w:rsidP="000D0DD8">
            <w:pPr>
              <w:pStyle w:val="ListParagraph"/>
              <w:numPr>
                <w:ilvl w:val="0"/>
                <w:numId w:val="23"/>
              </w:numPr>
              <w:ind w:left="342"/>
              <w:rPr>
                <w:rFonts w:ascii="Century Gothic" w:hAnsi="Century Gothic" w:cs="Arial"/>
                <w:sz w:val="20"/>
                <w:szCs w:val="20"/>
              </w:rPr>
            </w:pPr>
            <w:r w:rsidRPr="000E7247">
              <w:rPr>
                <w:rFonts w:ascii="Century Gothic" w:hAnsi="Century Gothic" w:cs="Arial"/>
                <w:b/>
                <w:sz w:val="20"/>
                <w:szCs w:val="20"/>
              </w:rPr>
              <w:t xml:space="preserve">Awarded </w:t>
            </w:r>
            <w:r w:rsidRPr="000E7247">
              <w:rPr>
                <w:rFonts w:ascii="Century Gothic" w:hAnsi="Century Gothic" w:cs="Arial"/>
                <w:sz w:val="20"/>
                <w:szCs w:val="20"/>
              </w:rPr>
              <w:t xml:space="preserve">with </w:t>
            </w:r>
            <w:r w:rsidR="002F51FA" w:rsidRPr="000E7247">
              <w:rPr>
                <w:rFonts w:ascii="Century Gothic" w:hAnsi="Century Gothic" w:cs="Arial"/>
                <w:sz w:val="20"/>
                <w:szCs w:val="20"/>
              </w:rPr>
              <w:t>Top Research Scientists Malaysia</w:t>
            </w:r>
          </w:p>
          <w:p w:rsidR="000E7247" w:rsidRDefault="000E7247" w:rsidP="000E7247">
            <w:pPr>
              <w:pStyle w:val="ListParagraph"/>
              <w:ind w:left="342"/>
              <w:rPr>
                <w:rFonts w:ascii="Century Gothic" w:hAnsi="Century Gothic" w:cs="Arial"/>
                <w:sz w:val="20"/>
                <w:szCs w:val="20"/>
              </w:rPr>
            </w:pPr>
          </w:p>
          <w:p w:rsidR="002F51FA" w:rsidRDefault="000E7247" w:rsidP="000D0DD8">
            <w:pPr>
              <w:pStyle w:val="ListParagraph"/>
              <w:numPr>
                <w:ilvl w:val="0"/>
                <w:numId w:val="23"/>
              </w:numPr>
              <w:ind w:left="342"/>
              <w:rPr>
                <w:rFonts w:ascii="Century Gothic" w:hAnsi="Century Gothic" w:cs="Arial"/>
                <w:sz w:val="20"/>
                <w:szCs w:val="20"/>
              </w:rPr>
            </w:pPr>
            <w:r w:rsidRPr="000E7247">
              <w:rPr>
                <w:rFonts w:ascii="Century Gothic" w:hAnsi="Century Gothic" w:cs="Arial"/>
                <w:b/>
                <w:sz w:val="20"/>
                <w:szCs w:val="20"/>
              </w:rPr>
              <w:t xml:space="preserve">Awarded </w:t>
            </w:r>
            <w:r w:rsidRPr="000E7247">
              <w:rPr>
                <w:rFonts w:ascii="Century Gothic" w:hAnsi="Century Gothic" w:cs="Arial"/>
                <w:sz w:val="20"/>
                <w:szCs w:val="20"/>
              </w:rPr>
              <w:t xml:space="preserve">with </w:t>
            </w:r>
            <w:r w:rsidR="002F51FA" w:rsidRPr="000E7247">
              <w:rPr>
                <w:rFonts w:ascii="Century Gothic" w:hAnsi="Century Gothic" w:cs="Arial"/>
                <w:sz w:val="20"/>
                <w:szCs w:val="20"/>
              </w:rPr>
              <w:t>Hadiah Penghargaan Buku Terbaik, Bidang Sains, Teknologi dan Perubatan, Anugerah Majlis Penerbitan Ilmiah Malaysia (MAPIM) 2012</w:t>
            </w:r>
          </w:p>
          <w:p w:rsidR="000E7247" w:rsidRDefault="000E7247" w:rsidP="000E7247">
            <w:pPr>
              <w:pStyle w:val="ListParagraph"/>
              <w:ind w:left="342"/>
              <w:rPr>
                <w:rFonts w:ascii="Century Gothic" w:hAnsi="Century Gothic" w:cs="Arial"/>
                <w:sz w:val="20"/>
                <w:szCs w:val="20"/>
              </w:rPr>
            </w:pPr>
          </w:p>
          <w:p w:rsidR="009E7C0B" w:rsidRPr="009E7C0B" w:rsidRDefault="009E7C0B" w:rsidP="000D0DD8">
            <w:pPr>
              <w:pStyle w:val="ListParagraph"/>
              <w:numPr>
                <w:ilvl w:val="0"/>
                <w:numId w:val="23"/>
              </w:numPr>
              <w:ind w:left="342"/>
              <w:rPr>
                <w:rFonts w:ascii="Century Gothic" w:hAnsi="Century Gothic" w:cs="Arial"/>
                <w:b/>
                <w:sz w:val="20"/>
                <w:szCs w:val="20"/>
              </w:rPr>
            </w:pPr>
            <w:r>
              <w:rPr>
                <w:rFonts w:ascii="Century Gothic" w:hAnsi="Century Gothic" w:cs="Arial"/>
                <w:sz w:val="20"/>
                <w:szCs w:val="20"/>
              </w:rPr>
              <w:t xml:space="preserve">Appointed as a </w:t>
            </w:r>
            <w:r w:rsidRPr="002F2D74">
              <w:rPr>
                <w:rFonts w:ascii="Century Gothic" w:hAnsi="Century Gothic" w:cs="Arial"/>
                <w:b/>
                <w:sz w:val="20"/>
                <w:szCs w:val="20"/>
              </w:rPr>
              <w:t>Head of Delegation</w:t>
            </w:r>
            <w:r>
              <w:rPr>
                <w:rFonts w:ascii="Century Gothic" w:hAnsi="Century Gothic" w:cs="Arial"/>
                <w:sz w:val="20"/>
                <w:szCs w:val="20"/>
              </w:rPr>
              <w:t xml:space="preserve"> for Mesyuarat Jawatankuasa Teknikal Mengenai Wood Based Panels</w:t>
            </w:r>
          </w:p>
          <w:p w:rsidR="009E7C0B" w:rsidRPr="002F2D74" w:rsidRDefault="009E7C0B" w:rsidP="009E7C0B">
            <w:pPr>
              <w:pStyle w:val="ListParagraph"/>
              <w:ind w:left="342"/>
              <w:rPr>
                <w:rFonts w:ascii="Century Gothic" w:hAnsi="Century Gothic" w:cs="Arial"/>
                <w:b/>
                <w:sz w:val="20"/>
                <w:szCs w:val="20"/>
              </w:rPr>
            </w:pPr>
          </w:p>
          <w:p w:rsidR="000E7247" w:rsidRDefault="000E7247" w:rsidP="000D0DD8">
            <w:pPr>
              <w:pStyle w:val="ListParagraph"/>
              <w:numPr>
                <w:ilvl w:val="0"/>
                <w:numId w:val="23"/>
              </w:numPr>
              <w:ind w:left="342"/>
              <w:rPr>
                <w:rFonts w:ascii="Century Gothic" w:hAnsi="Century Gothic" w:cs="Arial"/>
                <w:sz w:val="20"/>
                <w:szCs w:val="20"/>
              </w:rPr>
            </w:pPr>
            <w:r>
              <w:rPr>
                <w:rFonts w:ascii="Century Gothic" w:hAnsi="Century Gothic" w:cs="Arial"/>
                <w:sz w:val="20"/>
                <w:szCs w:val="20"/>
              </w:rPr>
              <w:t>Appointed as a</w:t>
            </w:r>
            <w:r w:rsidRPr="000E7247">
              <w:rPr>
                <w:rFonts w:ascii="Century Gothic" w:hAnsi="Century Gothic" w:cs="Arial"/>
                <w:b/>
                <w:sz w:val="20"/>
                <w:szCs w:val="20"/>
              </w:rPr>
              <w:t xml:space="preserve"> Speaker</w:t>
            </w:r>
            <w:r w:rsidR="003849D3">
              <w:rPr>
                <w:rFonts w:ascii="Century Gothic" w:hAnsi="Century Gothic" w:cs="Arial"/>
                <w:b/>
                <w:sz w:val="20"/>
                <w:szCs w:val="20"/>
              </w:rPr>
              <w:t xml:space="preserve"> </w:t>
            </w:r>
            <w:r>
              <w:rPr>
                <w:rFonts w:ascii="Century Gothic" w:hAnsi="Century Gothic" w:cs="Arial"/>
                <w:sz w:val="20"/>
                <w:szCs w:val="20"/>
              </w:rPr>
              <w:t>in Bamboo Industry Workshop, Kementerian Kehutanan Badan Penelitian dan Pengembangan Kehutanan, Indonesia</w:t>
            </w:r>
          </w:p>
          <w:p w:rsidR="00102E6F" w:rsidRDefault="00102E6F" w:rsidP="00102E6F">
            <w:pPr>
              <w:pStyle w:val="ListParagraph"/>
              <w:ind w:left="342"/>
              <w:rPr>
                <w:rFonts w:ascii="Century Gothic" w:hAnsi="Century Gothic" w:cs="Arial"/>
                <w:sz w:val="20"/>
                <w:szCs w:val="20"/>
              </w:rPr>
            </w:pPr>
          </w:p>
          <w:p w:rsidR="009E7C0B" w:rsidRPr="009E7C0B" w:rsidRDefault="009E7C0B" w:rsidP="000D0DD8">
            <w:pPr>
              <w:pStyle w:val="ListParagraph"/>
              <w:numPr>
                <w:ilvl w:val="0"/>
                <w:numId w:val="23"/>
              </w:numPr>
              <w:ind w:left="342"/>
              <w:rPr>
                <w:rFonts w:ascii="Century Gothic" w:hAnsi="Century Gothic" w:cs="Arial"/>
                <w:b/>
                <w:sz w:val="20"/>
                <w:szCs w:val="20"/>
              </w:rPr>
            </w:pPr>
            <w:r>
              <w:rPr>
                <w:rFonts w:ascii="Century Gothic" w:hAnsi="Century Gothic" w:cs="Arial"/>
                <w:b/>
                <w:sz w:val="20"/>
                <w:szCs w:val="20"/>
              </w:rPr>
              <w:t xml:space="preserve">Project Leader </w:t>
            </w:r>
            <w:r>
              <w:rPr>
                <w:rFonts w:ascii="Century Gothic" w:hAnsi="Century Gothic" w:cs="Arial"/>
                <w:sz w:val="20"/>
                <w:szCs w:val="20"/>
              </w:rPr>
              <w:t>for joint research UPM-Korea University entitled: Survey of Drying Preservation of Laminated Board</w:t>
            </w:r>
          </w:p>
          <w:p w:rsidR="009E7C0B" w:rsidRPr="002E4630" w:rsidRDefault="009E7C0B" w:rsidP="009E7C0B">
            <w:pPr>
              <w:pStyle w:val="ListParagraph"/>
              <w:ind w:left="342"/>
              <w:rPr>
                <w:rFonts w:ascii="Century Gothic" w:hAnsi="Century Gothic" w:cs="Arial"/>
                <w:b/>
                <w:sz w:val="20"/>
                <w:szCs w:val="20"/>
              </w:rPr>
            </w:pPr>
          </w:p>
          <w:p w:rsidR="000E7247" w:rsidRPr="002F2D74" w:rsidRDefault="00B569F9" w:rsidP="000D0DD8">
            <w:pPr>
              <w:pStyle w:val="ListParagraph"/>
              <w:numPr>
                <w:ilvl w:val="0"/>
                <w:numId w:val="23"/>
              </w:numPr>
              <w:ind w:left="342"/>
              <w:rPr>
                <w:rFonts w:ascii="Century Gothic" w:hAnsi="Century Gothic" w:cs="Arial"/>
                <w:b/>
                <w:sz w:val="20"/>
                <w:szCs w:val="20"/>
              </w:rPr>
            </w:pPr>
            <w:r>
              <w:rPr>
                <w:rFonts w:ascii="Century Gothic" w:hAnsi="Century Gothic" w:cs="Arial"/>
                <w:sz w:val="20"/>
                <w:szCs w:val="20"/>
              </w:rPr>
              <w:t xml:space="preserve">Appointed as an </w:t>
            </w:r>
            <w:r>
              <w:rPr>
                <w:rFonts w:ascii="Century Gothic" w:hAnsi="Century Gothic" w:cs="Arial"/>
                <w:b/>
                <w:sz w:val="20"/>
                <w:szCs w:val="20"/>
              </w:rPr>
              <w:t xml:space="preserve">External </w:t>
            </w:r>
            <w:r w:rsidR="000E7247" w:rsidRPr="000E7247">
              <w:rPr>
                <w:rFonts w:ascii="Century Gothic" w:hAnsi="Century Gothic" w:cs="Arial"/>
                <w:b/>
                <w:sz w:val="20"/>
                <w:szCs w:val="20"/>
              </w:rPr>
              <w:t>Examiner</w:t>
            </w:r>
            <w:r w:rsidR="003849D3">
              <w:rPr>
                <w:rFonts w:ascii="Century Gothic" w:hAnsi="Century Gothic" w:cs="Arial"/>
                <w:b/>
                <w:sz w:val="20"/>
                <w:szCs w:val="20"/>
              </w:rPr>
              <w:t xml:space="preserve"> </w:t>
            </w:r>
            <w:r w:rsidR="00102E6F">
              <w:rPr>
                <w:rFonts w:ascii="Century Gothic" w:hAnsi="Century Gothic" w:cs="Arial"/>
                <w:sz w:val="20"/>
                <w:szCs w:val="20"/>
              </w:rPr>
              <w:t>bagi Urusan Kenaikan Pangkat Staf Akademik ke Jawatan Profesor Gred Khas C</w:t>
            </w:r>
          </w:p>
          <w:p w:rsidR="002F2D74" w:rsidRPr="002F2D74" w:rsidRDefault="002F2D74" w:rsidP="002F2D74">
            <w:pPr>
              <w:pStyle w:val="ListParagraph"/>
              <w:rPr>
                <w:rFonts w:ascii="Century Gothic" w:hAnsi="Century Gothic" w:cs="Arial"/>
                <w:b/>
                <w:sz w:val="20"/>
                <w:szCs w:val="20"/>
              </w:rPr>
            </w:pPr>
          </w:p>
          <w:p w:rsidR="002F2D74" w:rsidRPr="002F2D74" w:rsidRDefault="002F2D74" w:rsidP="000D0DD8">
            <w:pPr>
              <w:pStyle w:val="ListParagraph"/>
              <w:numPr>
                <w:ilvl w:val="0"/>
                <w:numId w:val="23"/>
              </w:numPr>
              <w:ind w:left="342"/>
              <w:rPr>
                <w:rFonts w:ascii="Century Gothic" w:hAnsi="Century Gothic" w:cs="Arial"/>
                <w:b/>
                <w:sz w:val="20"/>
                <w:szCs w:val="20"/>
              </w:rPr>
            </w:pPr>
            <w:r>
              <w:rPr>
                <w:rFonts w:ascii="Century Gothic" w:hAnsi="Century Gothic" w:cs="Arial"/>
                <w:sz w:val="20"/>
                <w:szCs w:val="20"/>
              </w:rPr>
              <w:t xml:space="preserve">Appointed as a </w:t>
            </w:r>
            <w:r w:rsidRPr="00B96653">
              <w:rPr>
                <w:rFonts w:ascii="Century Gothic" w:hAnsi="Century Gothic" w:cs="Arial"/>
                <w:b/>
                <w:sz w:val="20"/>
                <w:szCs w:val="20"/>
              </w:rPr>
              <w:t>Conference</w:t>
            </w:r>
            <w:r w:rsidR="00B96653" w:rsidRPr="00B96653">
              <w:rPr>
                <w:rFonts w:ascii="Century Gothic" w:hAnsi="Century Gothic" w:cs="Arial"/>
                <w:b/>
                <w:sz w:val="20"/>
                <w:szCs w:val="20"/>
              </w:rPr>
              <w:t xml:space="preserve"> R&amp;D</w:t>
            </w:r>
            <w:r w:rsidRPr="00B96653">
              <w:rPr>
                <w:rFonts w:ascii="Century Gothic" w:hAnsi="Century Gothic" w:cs="Arial"/>
                <w:b/>
                <w:sz w:val="20"/>
                <w:szCs w:val="20"/>
              </w:rPr>
              <w:t xml:space="preserve"> Committee</w:t>
            </w:r>
            <w:r>
              <w:rPr>
                <w:rFonts w:ascii="Century Gothic" w:hAnsi="Century Gothic" w:cs="Arial"/>
                <w:sz w:val="20"/>
                <w:szCs w:val="20"/>
              </w:rPr>
              <w:t xml:space="preserve">  for Bengkel R&amp;D Sustainable Village and Affordable House Using Solar Energy for Rural Communities and Remote Areas organized by CREAM</w:t>
            </w:r>
          </w:p>
          <w:p w:rsidR="002F2D74" w:rsidRPr="002F2D74" w:rsidRDefault="002F2D74" w:rsidP="002F2D74">
            <w:pPr>
              <w:pStyle w:val="ListParagraph"/>
              <w:rPr>
                <w:rFonts w:ascii="Century Gothic" w:hAnsi="Century Gothic" w:cs="Arial"/>
                <w:b/>
                <w:sz w:val="20"/>
                <w:szCs w:val="20"/>
              </w:rPr>
            </w:pPr>
          </w:p>
          <w:p w:rsidR="002F2D74" w:rsidRPr="003849D3" w:rsidRDefault="002F2D74" w:rsidP="000D0DD8">
            <w:pPr>
              <w:pStyle w:val="ListParagraph"/>
              <w:numPr>
                <w:ilvl w:val="0"/>
                <w:numId w:val="23"/>
              </w:numPr>
              <w:ind w:left="342"/>
              <w:rPr>
                <w:rFonts w:ascii="Century Gothic" w:hAnsi="Century Gothic" w:cs="Arial"/>
                <w:b/>
                <w:sz w:val="20"/>
                <w:szCs w:val="20"/>
              </w:rPr>
            </w:pPr>
            <w:r>
              <w:rPr>
                <w:rFonts w:ascii="Century Gothic" w:hAnsi="Century Gothic" w:cs="Arial"/>
                <w:sz w:val="20"/>
                <w:szCs w:val="20"/>
              </w:rPr>
              <w:t xml:space="preserve">Invited as an </w:t>
            </w:r>
            <w:r>
              <w:rPr>
                <w:rFonts w:ascii="Century Gothic" w:hAnsi="Century Gothic" w:cs="Arial"/>
                <w:b/>
                <w:sz w:val="20"/>
                <w:szCs w:val="20"/>
              </w:rPr>
              <w:t xml:space="preserve">Expert Panel </w:t>
            </w:r>
            <w:r>
              <w:rPr>
                <w:rFonts w:ascii="Century Gothic" w:hAnsi="Century Gothic" w:cs="Arial"/>
                <w:sz w:val="20"/>
                <w:szCs w:val="20"/>
              </w:rPr>
              <w:t xml:space="preserve">for Mesyuarat Jawatankuasa Teknikal </w:t>
            </w:r>
            <w:r>
              <w:rPr>
                <w:rFonts w:ascii="Century Gothic" w:hAnsi="Century Gothic" w:cs="Arial"/>
                <w:sz w:val="20"/>
                <w:szCs w:val="20"/>
              </w:rPr>
              <w:lastRenderedPageBreak/>
              <w:t>Penyediaan Rancangan Pengurusan Sumber Buluh di Semenanjung Malaysia (RPSB) organized by JPSM</w:t>
            </w:r>
          </w:p>
          <w:p w:rsidR="003849D3" w:rsidRPr="003849D3" w:rsidRDefault="003849D3" w:rsidP="003849D3">
            <w:pPr>
              <w:pStyle w:val="ListParagraph"/>
              <w:rPr>
                <w:rFonts w:ascii="Century Gothic" w:hAnsi="Century Gothic" w:cs="Arial"/>
                <w:b/>
                <w:sz w:val="20"/>
                <w:szCs w:val="20"/>
              </w:rPr>
            </w:pPr>
          </w:p>
          <w:p w:rsidR="003849D3" w:rsidRPr="003849D3" w:rsidRDefault="003849D3" w:rsidP="000D0DD8">
            <w:pPr>
              <w:pStyle w:val="ListParagraph"/>
              <w:numPr>
                <w:ilvl w:val="0"/>
                <w:numId w:val="23"/>
              </w:numPr>
              <w:ind w:left="342"/>
              <w:rPr>
                <w:rFonts w:ascii="Century Gothic" w:hAnsi="Century Gothic" w:cs="Arial"/>
                <w:b/>
                <w:sz w:val="20"/>
                <w:szCs w:val="20"/>
              </w:rPr>
            </w:pPr>
            <w:r>
              <w:rPr>
                <w:rFonts w:ascii="Century Gothic" w:hAnsi="Century Gothic" w:cs="Arial"/>
                <w:sz w:val="20"/>
                <w:szCs w:val="20"/>
              </w:rPr>
              <w:t>Appointed as</w:t>
            </w:r>
            <w:r w:rsidR="009E7C0B">
              <w:rPr>
                <w:rFonts w:ascii="Century Gothic" w:hAnsi="Century Gothic" w:cs="Arial"/>
                <w:sz w:val="20"/>
                <w:szCs w:val="20"/>
              </w:rPr>
              <w:t xml:space="preserve"> a</w:t>
            </w:r>
            <w:r>
              <w:rPr>
                <w:rFonts w:ascii="Century Gothic" w:hAnsi="Century Gothic" w:cs="Arial"/>
                <w:sz w:val="20"/>
                <w:szCs w:val="20"/>
              </w:rPr>
              <w:t xml:space="preserve"> </w:t>
            </w:r>
            <w:r>
              <w:rPr>
                <w:rFonts w:ascii="Century Gothic" w:hAnsi="Century Gothic" w:cs="Arial"/>
                <w:b/>
                <w:sz w:val="20"/>
                <w:szCs w:val="20"/>
              </w:rPr>
              <w:t xml:space="preserve">Jury </w:t>
            </w:r>
            <w:r>
              <w:rPr>
                <w:rFonts w:ascii="Century Gothic" w:hAnsi="Century Gothic" w:cs="Arial"/>
                <w:sz w:val="20"/>
                <w:szCs w:val="20"/>
              </w:rPr>
              <w:t>in Anugerah Kecemerlangan Industri 2013</w:t>
            </w:r>
            <w:r w:rsidR="00EA4698">
              <w:rPr>
                <w:rFonts w:ascii="Century Gothic" w:hAnsi="Century Gothic" w:cs="Arial"/>
                <w:sz w:val="20"/>
                <w:szCs w:val="20"/>
              </w:rPr>
              <w:t xml:space="preserve"> Sempena Sambutan 40 Tahun MTIB</w:t>
            </w:r>
            <w:r>
              <w:rPr>
                <w:rFonts w:ascii="Century Gothic" w:hAnsi="Century Gothic" w:cs="Arial"/>
                <w:sz w:val="20"/>
                <w:szCs w:val="20"/>
              </w:rPr>
              <w:t xml:space="preserve"> organized by MTIB</w:t>
            </w:r>
          </w:p>
          <w:p w:rsidR="003849D3" w:rsidRPr="003849D3" w:rsidRDefault="003849D3" w:rsidP="003849D3">
            <w:pPr>
              <w:pStyle w:val="ListParagraph"/>
              <w:rPr>
                <w:rFonts w:ascii="Century Gothic" w:hAnsi="Century Gothic" w:cs="Arial"/>
                <w:b/>
                <w:sz w:val="20"/>
                <w:szCs w:val="20"/>
              </w:rPr>
            </w:pPr>
          </w:p>
          <w:p w:rsidR="00EA4698" w:rsidRPr="004753EE" w:rsidRDefault="00EA4698" w:rsidP="000D0DD8">
            <w:pPr>
              <w:pStyle w:val="ListParagraph"/>
              <w:numPr>
                <w:ilvl w:val="0"/>
                <w:numId w:val="23"/>
              </w:numPr>
              <w:ind w:left="342"/>
              <w:rPr>
                <w:rFonts w:ascii="Century Gothic" w:hAnsi="Century Gothic" w:cs="Arial"/>
                <w:b/>
                <w:sz w:val="20"/>
                <w:szCs w:val="20"/>
              </w:rPr>
            </w:pPr>
            <w:r>
              <w:rPr>
                <w:rFonts w:ascii="Century Gothic" w:hAnsi="Century Gothic" w:cs="Arial"/>
                <w:sz w:val="20"/>
                <w:szCs w:val="20"/>
              </w:rPr>
              <w:t xml:space="preserve">Appointed as a </w:t>
            </w:r>
            <w:r>
              <w:rPr>
                <w:rFonts w:ascii="Century Gothic" w:hAnsi="Century Gothic" w:cs="Arial"/>
                <w:b/>
                <w:sz w:val="20"/>
                <w:szCs w:val="20"/>
              </w:rPr>
              <w:t xml:space="preserve">Commentator </w:t>
            </w:r>
            <w:r>
              <w:rPr>
                <w:rFonts w:ascii="Century Gothic" w:hAnsi="Century Gothic" w:cs="Arial"/>
                <w:sz w:val="20"/>
                <w:szCs w:val="20"/>
              </w:rPr>
              <w:t xml:space="preserve">for Malaysia International Commodity Conference &amp; Showcase (MICCOS) 2013:  Executive </w:t>
            </w:r>
          </w:p>
          <w:p w:rsidR="00EA4698" w:rsidRDefault="00EA4698" w:rsidP="00EA4698">
            <w:pPr>
              <w:pStyle w:val="ListParagraph"/>
              <w:ind w:left="342"/>
              <w:rPr>
                <w:rFonts w:ascii="Century Gothic" w:hAnsi="Century Gothic" w:cs="Arial"/>
                <w:sz w:val="20"/>
                <w:szCs w:val="20"/>
              </w:rPr>
            </w:pPr>
            <w:r>
              <w:rPr>
                <w:rFonts w:ascii="Century Gothic" w:hAnsi="Century Gothic" w:cs="Arial"/>
                <w:sz w:val="20"/>
                <w:szCs w:val="20"/>
              </w:rPr>
              <w:t>Talk on Kenaf</w:t>
            </w:r>
          </w:p>
          <w:p w:rsidR="00EA4698" w:rsidRPr="00B96653" w:rsidRDefault="00EA4698" w:rsidP="00EA4698">
            <w:pPr>
              <w:pStyle w:val="ListParagraph"/>
              <w:ind w:left="342"/>
              <w:rPr>
                <w:rFonts w:ascii="Century Gothic" w:hAnsi="Century Gothic" w:cs="Arial"/>
                <w:b/>
                <w:sz w:val="20"/>
                <w:szCs w:val="20"/>
              </w:rPr>
            </w:pPr>
          </w:p>
          <w:p w:rsidR="00EA4698" w:rsidRPr="00EA4698" w:rsidRDefault="00EA4698" w:rsidP="000D0DD8">
            <w:pPr>
              <w:pStyle w:val="ListParagraph"/>
              <w:numPr>
                <w:ilvl w:val="0"/>
                <w:numId w:val="23"/>
              </w:numPr>
              <w:ind w:left="342"/>
              <w:rPr>
                <w:rFonts w:ascii="Century Gothic" w:hAnsi="Century Gothic" w:cs="Arial"/>
                <w:b/>
                <w:sz w:val="20"/>
                <w:szCs w:val="20"/>
              </w:rPr>
            </w:pPr>
            <w:r>
              <w:rPr>
                <w:rFonts w:ascii="Century Gothic" w:hAnsi="Century Gothic" w:cs="Arial"/>
                <w:sz w:val="20"/>
                <w:szCs w:val="20"/>
              </w:rPr>
              <w:t xml:space="preserve">Appointed as a </w:t>
            </w:r>
            <w:r>
              <w:rPr>
                <w:rFonts w:ascii="Century Gothic" w:hAnsi="Century Gothic" w:cs="Arial"/>
                <w:b/>
                <w:sz w:val="20"/>
                <w:szCs w:val="20"/>
              </w:rPr>
              <w:t xml:space="preserve">Speaker </w:t>
            </w:r>
            <w:r>
              <w:rPr>
                <w:rFonts w:ascii="Century Gothic" w:hAnsi="Century Gothic" w:cs="Arial"/>
                <w:sz w:val="20"/>
                <w:szCs w:val="20"/>
              </w:rPr>
              <w:t>on Malaysian Standard for Method of Test for Finishes for Wooden Furniture Sempena Johor Timber Week</w:t>
            </w:r>
          </w:p>
          <w:p w:rsidR="00EA4698" w:rsidRPr="004753EE" w:rsidRDefault="00EA4698" w:rsidP="00EA4698">
            <w:pPr>
              <w:pStyle w:val="ListParagraph"/>
              <w:ind w:left="342"/>
              <w:rPr>
                <w:rFonts w:ascii="Century Gothic" w:hAnsi="Century Gothic" w:cs="Arial"/>
                <w:b/>
                <w:sz w:val="20"/>
                <w:szCs w:val="20"/>
              </w:rPr>
            </w:pPr>
          </w:p>
          <w:p w:rsidR="003849D3" w:rsidRPr="002F2D74" w:rsidRDefault="003849D3" w:rsidP="000D0DD8">
            <w:pPr>
              <w:pStyle w:val="ListParagraph"/>
              <w:numPr>
                <w:ilvl w:val="0"/>
                <w:numId w:val="23"/>
              </w:numPr>
              <w:ind w:left="342"/>
              <w:rPr>
                <w:rFonts w:ascii="Century Gothic" w:hAnsi="Century Gothic" w:cs="Arial"/>
                <w:b/>
                <w:sz w:val="20"/>
                <w:szCs w:val="20"/>
              </w:rPr>
            </w:pPr>
            <w:r>
              <w:rPr>
                <w:rFonts w:ascii="Century Gothic" w:hAnsi="Century Gothic" w:cs="Arial"/>
                <w:sz w:val="20"/>
                <w:szCs w:val="20"/>
              </w:rPr>
              <w:t xml:space="preserve">Appointed as a </w:t>
            </w:r>
            <w:r>
              <w:rPr>
                <w:rFonts w:ascii="Century Gothic" w:hAnsi="Century Gothic" w:cs="Arial"/>
                <w:b/>
                <w:sz w:val="20"/>
                <w:szCs w:val="20"/>
              </w:rPr>
              <w:t xml:space="preserve">Reviewer </w:t>
            </w:r>
            <w:r>
              <w:rPr>
                <w:rFonts w:ascii="Century Gothic" w:hAnsi="Century Gothic" w:cs="Arial"/>
                <w:sz w:val="20"/>
                <w:szCs w:val="20"/>
              </w:rPr>
              <w:t>for Manuscript:  Kenaf Potential as Pulp &amp; Paper in Malaysia</w:t>
            </w:r>
          </w:p>
          <w:p w:rsidR="002F2D74" w:rsidRPr="002F2D74" w:rsidRDefault="002F2D74" w:rsidP="002F2D74">
            <w:pPr>
              <w:pStyle w:val="ListParagraph"/>
              <w:rPr>
                <w:rFonts w:ascii="Century Gothic" w:hAnsi="Century Gothic" w:cs="Arial"/>
                <w:b/>
                <w:sz w:val="20"/>
                <w:szCs w:val="20"/>
              </w:rPr>
            </w:pPr>
          </w:p>
          <w:p w:rsidR="002F51FA" w:rsidRDefault="002F2D74" w:rsidP="000D0DD8">
            <w:pPr>
              <w:pStyle w:val="ListParagraph"/>
              <w:numPr>
                <w:ilvl w:val="0"/>
                <w:numId w:val="23"/>
              </w:numPr>
              <w:ind w:left="342"/>
              <w:rPr>
                <w:rFonts w:ascii="Century Gothic" w:hAnsi="Century Gothic" w:cs="Arial"/>
                <w:b/>
                <w:sz w:val="20"/>
                <w:szCs w:val="20"/>
              </w:rPr>
            </w:pPr>
            <w:r>
              <w:rPr>
                <w:rFonts w:ascii="Century Gothic" w:hAnsi="Century Gothic" w:cs="Arial"/>
                <w:sz w:val="20"/>
                <w:szCs w:val="20"/>
              </w:rPr>
              <w:t xml:space="preserve">Appointed as </w:t>
            </w:r>
            <w:r w:rsidR="00EA4698">
              <w:rPr>
                <w:rFonts w:ascii="Century Gothic" w:hAnsi="Century Gothic" w:cs="Arial"/>
                <w:sz w:val="20"/>
                <w:szCs w:val="20"/>
              </w:rPr>
              <w:t xml:space="preserve">a </w:t>
            </w:r>
            <w:r w:rsidRPr="00EA4698">
              <w:rPr>
                <w:rFonts w:ascii="Century Gothic" w:hAnsi="Century Gothic" w:cs="Arial"/>
                <w:b/>
                <w:sz w:val="20"/>
                <w:szCs w:val="20"/>
              </w:rPr>
              <w:t>Chairman Session</w:t>
            </w:r>
            <w:r>
              <w:rPr>
                <w:rFonts w:ascii="Century Gothic" w:hAnsi="Century Gothic" w:cs="Arial"/>
                <w:b/>
                <w:sz w:val="20"/>
                <w:szCs w:val="20"/>
              </w:rPr>
              <w:t xml:space="preserve"> </w:t>
            </w:r>
            <w:r>
              <w:rPr>
                <w:rFonts w:ascii="Century Gothic" w:hAnsi="Century Gothic" w:cs="Arial"/>
                <w:sz w:val="20"/>
                <w:szCs w:val="20"/>
              </w:rPr>
              <w:t>for Focus Group Discussion Persidangan Plenary Asia-Uninet Ke-13</w:t>
            </w:r>
          </w:p>
          <w:p w:rsidR="002F2D74" w:rsidRPr="002F2D74" w:rsidRDefault="002F2D74" w:rsidP="002F2D74">
            <w:pPr>
              <w:pStyle w:val="ListParagraph"/>
              <w:rPr>
                <w:rFonts w:ascii="Century Gothic" w:hAnsi="Century Gothic" w:cs="Arial"/>
                <w:b/>
                <w:sz w:val="20"/>
                <w:szCs w:val="20"/>
              </w:rPr>
            </w:pPr>
          </w:p>
          <w:p w:rsidR="002F2D74" w:rsidRPr="00B96653" w:rsidRDefault="002F2D74" w:rsidP="000D0DD8">
            <w:pPr>
              <w:pStyle w:val="ListParagraph"/>
              <w:numPr>
                <w:ilvl w:val="0"/>
                <w:numId w:val="23"/>
              </w:numPr>
              <w:ind w:left="342"/>
              <w:rPr>
                <w:rFonts w:ascii="Century Gothic" w:hAnsi="Century Gothic" w:cs="Arial"/>
                <w:b/>
                <w:sz w:val="20"/>
                <w:szCs w:val="20"/>
              </w:rPr>
            </w:pPr>
            <w:r>
              <w:rPr>
                <w:rFonts w:ascii="Century Gothic" w:hAnsi="Century Gothic" w:cs="Arial"/>
                <w:sz w:val="20"/>
                <w:szCs w:val="20"/>
              </w:rPr>
              <w:t xml:space="preserve">Appointed as a </w:t>
            </w:r>
            <w:r>
              <w:rPr>
                <w:rFonts w:ascii="Century Gothic" w:hAnsi="Century Gothic" w:cs="Arial"/>
                <w:b/>
                <w:sz w:val="20"/>
                <w:szCs w:val="20"/>
              </w:rPr>
              <w:t xml:space="preserve">Speaker </w:t>
            </w:r>
            <w:r w:rsidR="00B96653">
              <w:rPr>
                <w:rFonts w:ascii="Century Gothic" w:hAnsi="Century Gothic" w:cs="Arial"/>
                <w:sz w:val="20"/>
                <w:szCs w:val="20"/>
              </w:rPr>
              <w:t>in Seminar Kebangsaan Reka Bentuk dan Pembuatan Perabot</w:t>
            </w:r>
            <w:r w:rsidR="00EA4698">
              <w:rPr>
                <w:rFonts w:ascii="Century Gothic" w:hAnsi="Century Gothic" w:cs="Arial"/>
                <w:sz w:val="20"/>
                <w:szCs w:val="20"/>
              </w:rPr>
              <w:t xml:space="preserve"> 2013</w:t>
            </w:r>
            <w:r w:rsidR="00B96653">
              <w:rPr>
                <w:rFonts w:ascii="Century Gothic" w:hAnsi="Century Gothic" w:cs="Arial"/>
                <w:sz w:val="20"/>
                <w:szCs w:val="20"/>
              </w:rPr>
              <w:t xml:space="preserve"> organized by MTIB</w:t>
            </w:r>
          </w:p>
          <w:p w:rsidR="00B96653" w:rsidRPr="00B96653" w:rsidRDefault="00B96653" w:rsidP="00B96653">
            <w:pPr>
              <w:pStyle w:val="ListParagraph"/>
              <w:rPr>
                <w:rFonts w:ascii="Century Gothic" w:hAnsi="Century Gothic" w:cs="Arial"/>
                <w:b/>
                <w:sz w:val="20"/>
                <w:szCs w:val="20"/>
              </w:rPr>
            </w:pPr>
          </w:p>
          <w:p w:rsidR="00B96653" w:rsidRPr="00B96653" w:rsidRDefault="00B96653" w:rsidP="000D0DD8">
            <w:pPr>
              <w:pStyle w:val="ListParagraph"/>
              <w:numPr>
                <w:ilvl w:val="0"/>
                <w:numId w:val="23"/>
              </w:numPr>
              <w:ind w:left="342"/>
              <w:rPr>
                <w:rFonts w:ascii="Century Gothic" w:hAnsi="Century Gothic" w:cs="Arial"/>
                <w:b/>
                <w:sz w:val="20"/>
                <w:szCs w:val="20"/>
              </w:rPr>
            </w:pPr>
            <w:r>
              <w:rPr>
                <w:rFonts w:ascii="Century Gothic" w:hAnsi="Century Gothic" w:cs="Arial"/>
                <w:sz w:val="20"/>
                <w:szCs w:val="20"/>
              </w:rPr>
              <w:t xml:space="preserve">Appointed as </w:t>
            </w:r>
            <w:r>
              <w:rPr>
                <w:rFonts w:ascii="Century Gothic" w:hAnsi="Century Gothic" w:cs="Arial"/>
                <w:b/>
                <w:sz w:val="20"/>
                <w:szCs w:val="20"/>
              </w:rPr>
              <w:t xml:space="preserve">Head of UPM Research Program: </w:t>
            </w:r>
            <w:r>
              <w:rPr>
                <w:rFonts w:ascii="Century Gothic" w:hAnsi="Century Gothic" w:cs="Arial"/>
                <w:sz w:val="20"/>
                <w:szCs w:val="20"/>
              </w:rPr>
              <w:t xml:space="preserve"> Biofibre Sciences and Technology for Forestry and Biodiversiti cluster</w:t>
            </w:r>
          </w:p>
          <w:p w:rsidR="00B96653" w:rsidRPr="00B96653" w:rsidRDefault="00B96653" w:rsidP="00B96653">
            <w:pPr>
              <w:pStyle w:val="ListParagraph"/>
              <w:rPr>
                <w:rFonts w:ascii="Century Gothic" w:hAnsi="Century Gothic" w:cs="Arial"/>
                <w:b/>
                <w:sz w:val="20"/>
                <w:szCs w:val="20"/>
              </w:rPr>
            </w:pPr>
          </w:p>
          <w:p w:rsidR="00B96653" w:rsidRPr="00B96653" w:rsidRDefault="00B96653" w:rsidP="000D0DD8">
            <w:pPr>
              <w:pStyle w:val="ListParagraph"/>
              <w:numPr>
                <w:ilvl w:val="0"/>
                <w:numId w:val="23"/>
              </w:numPr>
              <w:ind w:left="342"/>
              <w:rPr>
                <w:rFonts w:ascii="Century Gothic" w:hAnsi="Century Gothic" w:cs="Arial"/>
                <w:b/>
                <w:sz w:val="20"/>
                <w:szCs w:val="20"/>
              </w:rPr>
            </w:pPr>
            <w:r w:rsidRPr="00EA4698">
              <w:rPr>
                <w:rFonts w:ascii="Century Gothic" w:hAnsi="Century Gothic" w:cs="Arial"/>
                <w:b/>
                <w:sz w:val="20"/>
                <w:szCs w:val="20"/>
              </w:rPr>
              <w:t xml:space="preserve">Patron </w:t>
            </w:r>
            <w:r w:rsidRPr="00EA4698">
              <w:rPr>
                <w:rFonts w:ascii="Century Gothic" w:hAnsi="Century Gothic" w:cs="Arial"/>
                <w:sz w:val="20"/>
                <w:szCs w:val="20"/>
              </w:rPr>
              <w:t xml:space="preserve">and </w:t>
            </w:r>
            <w:r w:rsidRPr="00EA4698">
              <w:rPr>
                <w:rFonts w:ascii="Century Gothic" w:hAnsi="Century Gothic" w:cs="Arial"/>
                <w:b/>
                <w:sz w:val="20"/>
                <w:szCs w:val="20"/>
              </w:rPr>
              <w:t>Advisor</w:t>
            </w:r>
            <w:r>
              <w:rPr>
                <w:rFonts w:ascii="Century Gothic" w:hAnsi="Century Gothic" w:cs="Arial"/>
                <w:b/>
                <w:sz w:val="20"/>
                <w:szCs w:val="20"/>
              </w:rPr>
              <w:t xml:space="preserve"> </w:t>
            </w:r>
            <w:r>
              <w:rPr>
                <w:rFonts w:ascii="Century Gothic" w:hAnsi="Century Gothic" w:cs="Arial"/>
                <w:sz w:val="20"/>
                <w:szCs w:val="20"/>
              </w:rPr>
              <w:t>for International Conference on Kenaf &amp; Allied Fibres (ICKAF 2013)</w:t>
            </w:r>
          </w:p>
          <w:p w:rsidR="00B96653" w:rsidRPr="00B96653" w:rsidRDefault="00B96653" w:rsidP="00B96653">
            <w:pPr>
              <w:pStyle w:val="ListParagraph"/>
              <w:rPr>
                <w:rFonts w:ascii="Century Gothic" w:hAnsi="Century Gothic" w:cs="Arial"/>
                <w:b/>
                <w:sz w:val="20"/>
                <w:szCs w:val="20"/>
              </w:rPr>
            </w:pPr>
          </w:p>
          <w:p w:rsidR="00B96653" w:rsidRPr="00B96653" w:rsidRDefault="00B96653" w:rsidP="000D0DD8">
            <w:pPr>
              <w:pStyle w:val="ListParagraph"/>
              <w:numPr>
                <w:ilvl w:val="0"/>
                <w:numId w:val="23"/>
              </w:numPr>
              <w:ind w:left="342"/>
              <w:rPr>
                <w:rFonts w:ascii="Century Gothic" w:hAnsi="Century Gothic" w:cs="Arial"/>
                <w:b/>
                <w:sz w:val="20"/>
                <w:szCs w:val="20"/>
              </w:rPr>
            </w:pPr>
            <w:r>
              <w:rPr>
                <w:rFonts w:ascii="Century Gothic" w:hAnsi="Century Gothic" w:cs="Arial"/>
                <w:sz w:val="20"/>
                <w:szCs w:val="20"/>
              </w:rPr>
              <w:t xml:space="preserve">Appointed as a </w:t>
            </w:r>
            <w:r>
              <w:rPr>
                <w:rFonts w:ascii="Century Gothic" w:hAnsi="Century Gothic" w:cs="Arial"/>
                <w:b/>
                <w:sz w:val="20"/>
                <w:szCs w:val="20"/>
              </w:rPr>
              <w:t xml:space="preserve">Timbalan Pengerusi </w:t>
            </w:r>
            <w:r>
              <w:rPr>
                <w:rFonts w:ascii="Century Gothic" w:hAnsi="Century Gothic" w:cs="Arial"/>
                <w:sz w:val="20"/>
                <w:szCs w:val="20"/>
              </w:rPr>
              <w:t>for Jemaah Pengarah Institut</w:t>
            </w:r>
          </w:p>
          <w:p w:rsidR="004753EE" w:rsidRPr="004753EE" w:rsidRDefault="004753EE" w:rsidP="004753EE">
            <w:pPr>
              <w:pStyle w:val="ListParagraph"/>
              <w:rPr>
                <w:rFonts w:ascii="Century Gothic" w:hAnsi="Century Gothic" w:cs="Arial"/>
                <w:b/>
                <w:sz w:val="20"/>
                <w:szCs w:val="20"/>
              </w:rPr>
            </w:pPr>
          </w:p>
          <w:p w:rsidR="004753EE" w:rsidRPr="00EA4698" w:rsidRDefault="004753EE" w:rsidP="000D0DD8">
            <w:pPr>
              <w:pStyle w:val="ListParagraph"/>
              <w:numPr>
                <w:ilvl w:val="0"/>
                <w:numId w:val="23"/>
              </w:numPr>
              <w:ind w:left="342"/>
              <w:rPr>
                <w:rFonts w:ascii="Century Gothic" w:hAnsi="Century Gothic" w:cs="Arial"/>
                <w:b/>
                <w:sz w:val="20"/>
                <w:szCs w:val="20"/>
              </w:rPr>
            </w:pPr>
            <w:r w:rsidRPr="00EA4698">
              <w:rPr>
                <w:rFonts w:ascii="Century Gothic" w:hAnsi="Century Gothic" w:cs="Arial"/>
                <w:sz w:val="20"/>
                <w:szCs w:val="20"/>
              </w:rPr>
              <w:t xml:space="preserve">Appointed as a </w:t>
            </w:r>
            <w:r w:rsidRPr="00EA4698">
              <w:rPr>
                <w:rFonts w:ascii="Century Gothic" w:hAnsi="Century Gothic" w:cs="Arial"/>
                <w:b/>
                <w:sz w:val="20"/>
                <w:szCs w:val="20"/>
              </w:rPr>
              <w:t>Viva Chairman</w:t>
            </w:r>
            <w:r w:rsidRPr="00EA4698">
              <w:rPr>
                <w:rFonts w:ascii="Century Gothic" w:hAnsi="Century Gothic" w:cs="Arial"/>
                <w:sz w:val="20"/>
                <w:szCs w:val="20"/>
              </w:rPr>
              <w:t xml:space="preserve"> for</w:t>
            </w:r>
            <w:r w:rsidR="00EA4698">
              <w:rPr>
                <w:rFonts w:ascii="Century Gothic" w:hAnsi="Century Gothic" w:cs="Arial"/>
                <w:sz w:val="20"/>
                <w:szCs w:val="20"/>
              </w:rPr>
              <w:t xml:space="preserve"> UPM MSc Student – Mohd Fadhil bin Ahmad</w:t>
            </w:r>
            <w:r w:rsidRPr="00EA4698">
              <w:rPr>
                <w:rFonts w:ascii="Century Gothic" w:hAnsi="Century Gothic" w:cs="Arial"/>
                <w:sz w:val="20"/>
                <w:szCs w:val="20"/>
              </w:rPr>
              <w:t xml:space="preserve"> </w:t>
            </w:r>
          </w:p>
          <w:p w:rsidR="00B96653" w:rsidRPr="00B96653" w:rsidRDefault="00B96653" w:rsidP="00B96653">
            <w:pPr>
              <w:rPr>
                <w:rFonts w:ascii="Century Gothic" w:hAnsi="Century Gothic" w:cs="Arial"/>
                <w:b/>
                <w:sz w:val="20"/>
                <w:szCs w:val="20"/>
              </w:rPr>
            </w:pPr>
          </w:p>
        </w:tc>
      </w:tr>
      <w:tr w:rsidR="002F51FA" w:rsidRPr="00591F49" w:rsidTr="002F51FA">
        <w:trPr>
          <w:trHeight w:val="350"/>
        </w:trPr>
        <w:tc>
          <w:tcPr>
            <w:tcW w:w="1440" w:type="dxa"/>
          </w:tcPr>
          <w:p w:rsidR="002F51FA" w:rsidRPr="00F83079" w:rsidRDefault="002F51FA" w:rsidP="002F51FA">
            <w:pPr>
              <w:ind w:firstLine="14"/>
              <w:jc w:val="center"/>
              <w:rPr>
                <w:rFonts w:ascii="Century Gothic" w:hAnsi="Century Gothic" w:cs="Arial"/>
                <w:bCs/>
                <w:sz w:val="20"/>
                <w:szCs w:val="20"/>
                <w:highlight w:val="yellow"/>
              </w:rPr>
            </w:pPr>
            <w:r w:rsidRPr="00B96653">
              <w:rPr>
                <w:rFonts w:ascii="Century Gothic" w:hAnsi="Century Gothic" w:cs="Arial"/>
                <w:bCs/>
                <w:sz w:val="20"/>
                <w:szCs w:val="20"/>
              </w:rPr>
              <w:lastRenderedPageBreak/>
              <w:t>2012</w:t>
            </w:r>
          </w:p>
        </w:tc>
        <w:tc>
          <w:tcPr>
            <w:tcW w:w="7020" w:type="dxa"/>
          </w:tcPr>
          <w:p w:rsidR="009E7C0B" w:rsidRPr="00AE47E4" w:rsidRDefault="009E7C0B" w:rsidP="000D0DD8">
            <w:pPr>
              <w:numPr>
                <w:ilvl w:val="0"/>
                <w:numId w:val="17"/>
              </w:numPr>
              <w:ind w:left="342" w:hanging="342"/>
              <w:rPr>
                <w:rFonts w:ascii="Century Gothic" w:hAnsi="Century Gothic" w:cs="Arial"/>
                <w:sz w:val="20"/>
                <w:szCs w:val="20"/>
              </w:rPr>
            </w:pPr>
            <w:r w:rsidRPr="00AE47E4">
              <w:rPr>
                <w:rFonts w:ascii="Century Gothic" w:hAnsi="Century Gothic" w:cs="Arial"/>
                <w:sz w:val="20"/>
                <w:szCs w:val="20"/>
              </w:rPr>
              <w:t xml:space="preserve">Appointed as a </w:t>
            </w:r>
            <w:r w:rsidRPr="00AE47E4">
              <w:rPr>
                <w:rFonts w:ascii="Century Gothic" w:hAnsi="Century Gothic" w:cs="Arial"/>
                <w:b/>
                <w:sz w:val="20"/>
                <w:szCs w:val="20"/>
              </w:rPr>
              <w:t xml:space="preserve">Conference Reviewer </w:t>
            </w:r>
            <w:r w:rsidRPr="00AE47E4">
              <w:rPr>
                <w:rFonts w:ascii="Century Gothic" w:hAnsi="Century Gothic" w:cs="Arial"/>
                <w:sz w:val="20"/>
                <w:szCs w:val="20"/>
              </w:rPr>
              <w:t>for INFO Blueprint for Sustainability Certifications Scheme for the Hard Fibers Sectors</w:t>
            </w:r>
          </w:p>
          <w:p w:rsidR="009E7C0B" w:rsidRPr="00AE47E4" w:rsidRDefault="009E7C0B" w:rsidP="009E7C0B">
            <w:pPr>
              <w:ind w:left="342"/>
              <w:rPr>
                <w:rFonts w:ascii="Century Gothic" w:hAnsi="Century Gothic" w:cs="Arial"/>
                <w:sz w:val="20"/>
                <w:szCs w:val="20"/>
              </w:rPr>
            </w:pPr>
          </w:p>
          <w:p w:rsidR="009E7C0B" w:rsidRPr="00AE47E4" w:rsidRDefault="009E7C0B" w:rsidP="000D0DD8">
            <w:pPr>
              <w:numPr>
                <w:ilvl w:val="0"/>
                <w:numId w:val="17"/>
              </w:numPr>
              <w:ind w:left="342" w:hanging="342"/>
              <w:rPr>
                <w:rFonts w:ascii="Century Gothic" w:hAnsi="Century Gothic" w:cs="Arial"/>
                <w:sz w:val="20"/>
                <w:szCs w:val="20"/>
              </w:rPr>
            </w:pPr>
            <w:r w:rsidRPr="00AE47E4">
              <w:rPr>
                <w:rFonts w:ascii="Century Gothic" w:hAnsi="Century Gothic" w:cs="Arial"/>
                <w:sz w:val="20"/>
                <w:szCs w:val="20"/>
              </w:rPr>
              <w:t xml:space="preserve">Appointed as a </w:t>
            </w:r>
            <w:r w:rsidRPr="00AE47E4">
              <w:rPr>
                <w:rFonts w:ascii="Century Gothic" w:hAnsi="Century Gothic" w:cs="Arial"/>
                <w:b/>
                <w:sz w:val="20"/>
                <w:szCs w:val="20"/>
              </w:rPr>
              <w:t>Convenor for ISO/TC 218/WG4</w:t>
            </w:r>
          </w:p>
          <w:p w:rsidR="003F4DB7" w:rsidRPr="00AE47E4" w:rsidRDefault="003F4DB7" w:rsidP="003F4DB7">
            <w:pPr>
              <w:pStyle w:val="ListParagraph"/>
              <w:rPr>
                <w:rFonts w:ascii="Century Gothic" w:hAnsi="Century Gothic" w:cs="Arial"/>
                <w:sz w:val="20"/>
                <w:szCs w:val="20"/>
              </w:rPr>
            </w:pPr>
          </w:p>
          <w:p w:rsidR="003F4DB7" w:rsidRPr="00AE47E4" w:rsidRDefault="00EA4698" w:rsidP="000D0DD8">
            <w:pPr>
              <w:numPr>
                <w:ilvl w:val="0"/>
                <w:numId w:val="17"/>
              </w:numPr>
              <w:ind w:left="342" w:hanging="342"/>
              <w:rPr>
                <w:rFonts w:ascii="Century Gothic" w:hAnsi="Century Gothic" w:cs="Arial"/>
                <w:sz w:val="20"/>
                <w:szCs w:val="20"/>
              </w:rPr>
            </w:pPr>
            <w:r w:rsidRPr="00AE47E4">
              <w:rPr>
                <w:rFonts w:ascii="Century Gothic" w:hAnsi="Century Gothic" w:cs="Arial"/>
                <w:b/>
                <w:sz w:val="20"/>
                <w:szCs w:val="20"/>
              </w:rPr>
              <w:t>Convenor</w:t>
            </w:r>
            <w:r w:rsidR="007A7654" w:rsidRPr="00AE47E4">
              <w:rPr>
                <w:rFonts w:ascii="Century Gothic" w:hAnsi="Century Gothic" w:cs="Arial"/>
                <w:b/>
                <w:sz w:val="20"/>
                <w:szCs w:val="20"/>
              </w:rPr>
              <w:t xml:space="preserve"> </w:t>
            </w:r>
            <w:r w:rsidR="007A7654" w:rsidRPr="00AE47E4">
              <w:rPr>
                <w:rFonts w:ascii="Century Gothic" w:hAnsi="Century Gothic" w:cs="Arial"/>
                <w:sz w:val="20"/>
                <w:szCs w:val="20"/>
              </w:rPr>
              <w:t>for Pembangunan Standard Malaysia</w:t>
            </w:r>
            <w:r w:rsidRPr="00AE47E4">
              <w:rPr>
                <w:rFonts w:ascii="Century Gothic" w:hAnsi="Century Gothic" w:cs="Arial"/>
                <w:sz w:val="20"/>
                <w:szCs w:val="20"/>
              </w:rPr>
              <w:t xml:space="preserve"> di Bawah Skop Kayu, Produk Kayu &amp; Struktur Kayu </w:t>
            </w:r>
          </w:p>
          <w:p w:rsidR="007A7654" w:rsidRPr="00AE47E4" w:rsidRDefault="007A7654" w:rsidP="007A7654">
            <w:pPr>
              <w:pStyle w:val="ListParagraph"/>
              <w:rPr>
                <w:rFonts w:ascii="Century Gothic" w:hAnsi="Century Gothic" w:cs="Arial"/>
                <w:sz w:val="20"/>
                <w:szCs w:val="20"/>
              </w:rPr>
            </w:pPr>
          </w:p>
          <w:p w:rsidR="007A7654" w:rsidRPr="00AE47E4" w:rsidRDefault="007A7654" w:rsidP="000D0DD8">
            <w:pPr>
              <w:numPr>
                <w:ilvl w:val="0"/>
                <w:numId w:val="17"/>
              </w:numPr>
              <w:ind w:left="342" w:hanging="342"/>
              <w:rPr>
                <w:rFonts w:ascii="Century Gothic" w:hAnsi="Century Gothic" w:cs="Arial"/>
                <w:sz w:val="20"/>
                <w:szCs w:val="20"/>
              </w:rPr>
            </w:pPr>
            <w:r w:rsidRPr="00AE47E4">
              <w:rPr>
                <w:rFonts w:ascii="Century Gothic" w:hAnsi="Century Gothic" w:cs="Arial"/>
                <w:b/>
                <w:sz w:val="20"/>
                <w:szCs w:val="20"/>
              </w:rPr>
              <w:t xml:space="preserve">Expert </w:t>
            </w:r>
            <w:r w:rsidR="00EA4698" w:rsidRPr="00AE47E4">
              <w:rPr>
                <w:rFonts w:ascii="Century Gothic" w:hAnsi="Century Gothic" w:cs="Arial"/>
                <w:b/>
                <w:sz w:val="20"/>
                <w:szCs w:val="20"/>
              </w:rPr>
              <w:t>Panel</w:t>
            </w:r>
            <w:r w:rsidRPr="00AE47E4">
              <w:rPr>
                <w:rFonts w:ascii="Century Gothic" w:hAnsi="Century Gothic" w:cs="Arial"/>
                <w:b/>
                <w:sz w:val="20"/>
                <w:szCs w:val="20"/>
              </w:rPr>
              <w:t xml:space="preserve"> </w:t>
            </w:r>
            <w:r w:rsidRPr="00AE47E4">
              <w:rPr>
                <w:rFonts w:ascii="Century Gothic" w:hAnsi="Century Gothic" w:cs="Arial"/>
                <w:sz w:val="20"/>
                <w:szCs w:val="20"/>
              </w:rPr>
              <w:t>for Pembangunan Standard Malaysia</w:t>
            </w:r>
            <w:r w:rsidR="00EA4698" w:rsidRPr="00AE47E4">
              <w:rPr>
                <w:rFonts w:ascii="Century Gothic" w:hAnsi="Century Gothic" w:cs="Arial"/>
                <w:sz w:val="20"/>
                <w:szCs w:val="20"/>
              </w:rPr>
              <w:t xml:space="preserve"> MS 1215-1</w:t>
            </w:r>
            <w:r w:rsidR="00AE47E4" w:rsidRPr="00AE47E4">
              <w:rPr>
                <w:rFonts w:ascii="Century Gothic" w:hAnsi="Century Gothic" w:cs="Arial"/>
                <w:sz w:val="20"/>
                <w:szCs w:val="20"/>
              </w:rPr>
              <w:t xml:space="preserve">:2015, MS 1215-2:2015, MS 1215-3:2015, MS 1215-4:2015, MS 1215-5:2015, MS 1215-6:2015. </w:t>
            </w:r>
          </w:p>
          <w:p w:rsidR="007A7654" w:rsidRPr="00AE47E4" w:rsidRDefault="007A7654" w:rsidP="007A7654">
            <w:pPr>
              <w:pStyle w:val="ListParagraph"/>
              <w:rPr>
                <w:rFonts w:ascii="Century Gothic" w:hAnsi="Century Gothic" w:cs="Arial"/>
                <w:sz w:val="20"/>
                <w:szCs w:val="20"/>
              </w:rPr>
            </w:pPr>
          </w:p>
          <w:p w:rsidR="007A7654" w:rsidRPr="00AE47E4" w:rsidRDefault="007A7654" w:rsidP="000D0DD8">
            <w:pPr>
              <w:numPr>
                <w:ilvl w:val="0"/>
                <w:numId w:val="17"/>
              </w:numPr>
              <w:ind w:left="342" w:hanging="342"/>
              <w:rPr>
                <w:rFonts w:ascii="Century Gothic" w:hAnsi="Century Gothic" w:cs="Arial"/>
                <w:sz w:val="20"/>
                <w:szCs w:val="20"/>
              </w:rPr>
            </w:pPr>
            <w:r w:rsidRPr="00AE47E4">
              <w:rPr>
                <w:rFonts w:ascii="Century Gothic" w:hAnsi="Century Gothic" w:cs="Arial"/>
                <w:sz w:val="20"/>
                <w:szCs w:val="20"/>
              </w:rPr>
              <w:t xml:space="preserve">Appointed as an </w:t>
            </w:r>
            <w:r w:rsidRPr="00AE47E4">
              <w:rPr>
                <w:rFonts w:ascii="Century Gothic" w:hAnsi="Century Gothic" w:cs="Arial"/>
                <w:b/>
                <w:sz w:val="20"/>
                <w:szCs w:val="20"/>
              </w:rPr>
              <w:t>Expert Panel</w:t>
            </w:r>
            <w:r w:rsidRPr="00AE47E4">
              <w:rPr>
                <w:rFonts w:ascii="Century Gothic" w:hAnsi="Century Gothic" w:cs="Arial"/>
                <w:sz w:val="20"/>
                <w:szCs w:val="20"/>
              </w:rPr>
              <w:t xml:space="preserve"> for Bengkel R&amp;D Sustainable Village and Affordable House Using Solar Energy for Rural Communities and Remote Areas</w:t>
            </w:r>
          </w:p>
          <w:p w:rsidR="000C3F9B" w:rsidRPr="00AE47E4" w:rsidRDefault="000C3F9B" w:rsidP="000C3F9B">
            <w:pPr>
              <w:ind w:left="342"/>
              <w:rPr>
                <w:rFonts w:ascii="Century Gothic" w:hAnsi="Century Gothic" w:cs="Arial"/>
                <w:sz w:val="20"/>
                <w:szCs w:val="20"/>
              </w:rPr>
            </w:pPr>
          </w:p>
          <w:p w:rsidR="002F51FA" w:rsidRPr="00AE47E4" w:rsidRDefault="007A7654" w:rsidP="000D0DD8">
            <w:pPr>
              <w:numPr>
                <w:ilvl w:val="0"/>
                <w:numId w:val="17"/>
              </w:numPr>
              <w:ind w:left="342" w:hanging="342"/>
              <w:rPr>
                <w:rFonts w:ascii="Century Gothic" w:hAnsi="Century Gothic" w:cs="Arial"/>
                <w:sz w:val="20"/>
                <w:szCs w:val="20"/>
              </w:rPr>
            </w:pPr>
            <w:r w:rsidRPr="00AE47E4">
              <w:rPr>
                <w:rFonts w:ascii="Century Gothic" w:hAnsi="Century Gothic" w:cs="Arial"/>
                <w:sz w:val="20"/>
                <w:szCs w:val="20"/>
              </w:rPr>
              <w:t xml:space="preserve">Appointed as an </w:t>
            </w:r>
            <w:r w:rsidRPr="00AE47E4">
              <w:rPr>
                <w:rFonts w:ascii="Century Gothic" w:hAnsi="Century Gothic" w:cs="Arial"/>
                <w:b/>
                <w:sz w:val="20"/>
                <w:szCs w:val="20"/>
              </w:rPr>
              <w:t>Expert Panel</w:t>
            </w:r>
            <w:r w:rsidRPr="00AE47E4">
              <w:rPr>
                <w:rFonts w:ascii="Century Gothic" w:hAnsi="Century Gothic" w:cs="Arial"/>
                <w:sz w:val="20"/>
                <w:szCs w:val="20"/>
              </w:rPr>
              <w:t xml:space="preserve"> in Stakeholder’s Consultation Workshop – Review of Key Strategies and Key Focus </w:t>
            </w:r>
            <w:r w:rsidR="0086421B" w:rsidRPr="00AE47E4">
              <w:rPr>
                <w:rFonts w:ascii="Century Gothic" w:hAnsi="Century Gothic" w:cs="Arial"/>
                <w:sz w:val="20"/>
                <w:szCs w:val="20"/>
              </w:rPr>
              <w:t>Areas for Green Technology Master Plan (Agriculture and Forestry Sectors)</w:t>
            </w:r>
          </w:p>
          <w:p w:rsidR="000C3F9B" w:rsidRPr="00AE47E4" w:rsidRDefault="000C3F9B" w:rsidP="000C3F9B">
            <w:pPr>
              <w:pStyle w:val="ListParagraph"/>
              <w:rPr>
                <w:rFonts w:ascii="Century Gothic" w:hAnsi="Century Gothic" w:cs="Arial"/>
                <w:sz w:val="20"/>
                <w:szCs w:val="20"/>
              </w:rPr>
            </w:pPr>
          </w:p>
          <w:p w:rsidR="0086421B" w:rsidRPr="00AE47E4" w:rsidRDefault="0086421B" w:rsidP="000D0DD8">
            <w:pPr>
              <w:numPr>
                <w:ilvl w:val="0"/>
                <w:numId w:val="17"/>
              </w:numPr>
              <w:ind w:left="342" w:hanging="342"/>
              <w:rPr>
                <w:rFonts w:ascii="Century Gothic" w:hAnsi="Century Gothic" w:cs="Arial"/>
                <w:sz w:val="20"/>
                <w:szCs w:val="20"/>
              </w:rPr>
            </w:pPr>
            <w:r w:rsidRPr="00AE47E4">
              <w:rPr>
                <w:rFonts w:ascii="Century Gothic" w:hAnsi="Century Gothic" w:cs="Arial"/>
                <w:sz w:val="20"/>
                <w:szCs w:val="20"/>
              </w:rPr>
              <w:t xml:space="preserve">Appointed as a </w:t>
            </w:r>
            <w:r w:rsidRPr="00AE47E4">
              <w:rPr>
                <w:rFonts w:ascii="Century Gothic" w:hAnsi="Century Gothic" w:cs="Arial"/>
                <w:b/>
                <w:sz w:val="20"/>
                <w:szCs w:val="20"/>
              </w:rPr>
              <w:t>Research Associate</w:t>
            </w:r>
            <w:r w:rsidRPr="00AE47E4">
              <w:rPr>
                <w:rFonts w:ascii="Century Gothic" w:hAnsi="Century Gothic" w:cs="Arial"/>
                <w:sz w:val="20"/>
                <w:szCs w:val="20"/>
              </w:rPr>
              <w:t xml:space="preserve"> in Aerospace Research Centre</w:t>
            </w:r>
          </w:p>
          <w:p w:rsidR="000C3F9B" w:rsidRPr="00AE47E4" w:rsidRDefault="000C3F9B" w:rsidP="000C3F9B">
            <w:pPr>
              <w:pStyle w:val="ListParagraph"/>
              <w:rPr>
                <w:rFonts w:ascii="Century Gothic" w:hAnsi="Century Gothic" w:cs="Arial"/>
                <w:sz w:val="20"/>
                <w:szCs w:val="20"/>
              </w:rPr>
            </w:pPr>
          </w:p>
          <w:p w:rsidR="0086421B" w:rsidRPr="00AE47E4" w:rsidRDefault="0086421B" w:rsidP="000D0DD8">
            <w:pPr>
              <w:numPr>
                <w:ilvl w:val="0"/>
                <w:numId w:val="17"/>
              </w:numPr>
              <w:ind w:left="342" w:hanging="342"/>
              <w:rPr>
                <w:rFonts w:ascii="Century Gothic" w:hAnsi="Century Gothic" w:cs="Arial"/>
                <w:sz w:val="20"/>
                <w:szCs w:val="20"/>
              </w:rPr>
            </w:pPr>
            <w:r w:rsidRPr="00AE47E4">
              <w:rPr>
                <w:rFonts w:ascii="Century Gothic" w:hAnsi="Century Gothic" w:cs="Arial"/>
                <w:sz w:val="20"/>
                <w:szCs w:val="20"/>
              </w:rPr>
              <w:lastRenderedPageBreak/>
              <w:t xml:space="preserve">Appointed as an </w:t>
            </w:r>
            <w:r w:rsidRPr="00AE47E4">
              <w:rPr>
                <w:rFonts w:ascii="Century Gothic" w:hAnsi="Century Gothic" w:cs="Arial"/>
                <w:b/>
                <w:sz w:val="20"/>
                <w:szCs w:val="20"/>
              </w:rPr>
              <w:t>Expert Panel</w:t>
            </w:r>
            <w:r w:rsidRPr="00AE47E4">
              <w:rPr>
                <w:rFonts w:ascii="Century Gothic" w:hAnsi="Century Gothic" w:cs="Arial"/>
                <w:sz w:val="20"/>
                <w:szCs w:val="20"/>
              </w:rPr>
              <w:t xml:space="preserve"> in World Bamboo Day organized by MTIB</w:t>
            </w:r>
          </w:p>
          <w:p w:rsidR="000C3F9B" w:rsidRPr="00AE47E4" w:rsidRDefault="000C3F9B" w:rsidP="000C3F9B">
            <w:pPr>
              <w:pStyle w:val="ListParagraph"/>
              <w:rPr>
                <w:rFonts w:ascii="Century Gothic" w:hAnsi="Century Gothic" w:cs="Arial"/>
                <w:sz w:val="20"/>
                <w:szCs w:val="20"/>
              </w:rPr>
            </w:pPr>
          </w:p>
          <w:p w:rsidR="0086421B" w:rsidRPr="00AE47E4" w:rsidRDefault="0086421B" w:rsidP="000D0DD8">
            <w:pPr>
              <w:numPr>
                <w:ilvl w:val="0"/>
                <w:numId w:val="17"/>
              </w:numPr>
              <w:ind w:left="342" w:hanging="342"/>
              <w:rPr>
                <w:rFonts w:ascii="Century Gothic" w:hAnsi="Century Gothic" w:cs="Arial"/>
                <w:sz w:val="20"/>
                <w:szCs w:val="20"/>
              </w:rPr>
            </w:pPr>
            <w:r w:rsidRPr="00AE47E4">
              <w:rPr>
                <w:rFonts w:ascii="Century Gothic" w:hAnsi="Century Gothic" w:cs="Arial"/>
                <w:sz w:val="20"/>
                <w:szCs w:val="20"/>
              </w:rPr>
              <w:t xml:space="preserve">Appointed </w:t>
            </w:r>
            <w:r w:rsidR="00BF596D" w:rsidRPr="00AE47E4">
              <w:rPr>
                <w:rFonts w:ascii="Century Gothic" w:hAnsi="Century Gothic" w:cs="Arial"/>
                <w:sz w:val="20"/>
                <w:szCs w:val="20"/>
              </w:rPr>
              <w:t xml:space="preserve">as a </w:t>
            </w:r>
            <w:r w:rsidR="00BF596D" w:rsidRPr="00AE47E4">
              <w:rPr>
                <w:rFonts w:ascii="Century Gothic" w:hAnsi="Century Gothic" w:cs="Arial"/>
                <w:b/>
                <w:sz w:val="20"/>
                <w:szCs w:val="20"/>
              </w:rPr>
              <w:t>Reviewer</w:t>
            </w:r>
            <w:r w:rsidR="00BF596D" w:rsidRPr="00AE47E4">
              <w:rPr>
                <w:rFonts w:ascii="Century Gothic" w:hAnsi="Century Gothic" w:cs="Arial"/>
                <w:sz w:val="20"/>
                <w:szCs w:val="20"/>
              </w:rPr>
              <w:t xml:space="preserve"> for Malaysian Construction Research Journal (MRCJ) published by Construction Research Institute of Malaysia</w:t>
            </w:r>
          </w:p>
          <w:p w:rsidR="000C3F9B" w:rsidRPr="00AE47E4" w:rsidRDefault="000C3F9B" w:rsidP="000C3F9B">
            <w:pPr>
              <w:pStyle w:val="ListParagraph"/>
              <w:rPr>
                <w:rFonts w:ascii="Century Gothic" w:hAnsi="Century Gothic" w:cs="Arial"/>
                <w:sz w:val="20"/>
                <w:szCs w:val="20"/>
              </w:rPr>
            </w:pPr>
          </w:p>
          <w:p w:rsidR="00BF596D" w:rsidRPr="00AE47E4" w:rsidRDefault="00BF596D" w:rsidP="000D0DD8">
            <w:pPr>
              <w:numPr>
                <w:ilvl w:val="0"/>
                <w:numId w:val="17"/>
              </w:numPr>
              <w:ind w:left="342" w:hanging="342"/>
              <w:rPr>
                <w:rFonts w:ascii="Century Gothic" w:hAnsi="Century Gothic" w:cs="Arial"/>
                <w:sz w:val="20"/>
                <w:szCs w:val="20"/>
              </w:rPr>
            </w:pPr>
            <w:r w:rsidRPr="00AE47E4">
              <w:rPr>
                <w:rFonts w:ascii="Century Gothic" w:hAnsi="Century Gothic" w:cs="Arial"/>
                <w:sz w:val="20"/>
                <w:szCs w:val="20"/>
              </w:rPr>
              <w:t xml:space="preserve">Appointed as a </w:t>
            </w:r>
            <w:r w:rsidRPr="00AE47E4">
              <w:rPr>
                <w:rFonts w:ascii="Century Gothic" w:hAnsi="Century Gothic" w:cs="Arial"/>
                <w:b/>
                <w:sz w:val="20"/>
                <w:szCs w:val="20"/>
              </w:rPr>
              <w:t>Pewasit</w:t>
            </w:r>
            <w:r w:rsidRPr="00AE47E4">
              <w:rPr>
                <w:rFonts w:ascii="Century Gothic" w:hAnsi="Century Gothic" w:cs="Arial"/>
                <w:sz w:val="20"/>
                <w:szCs w:val="20"/>
              </w:rPr>
              <w:t xml:space="preserve"> to Jurnal S</w:t>
            </w:r>
            <w:r w:rsidR="003375F9" w:rsidRPr="00AE47E4">
              <w:rPr>
                <w:rFonts w:ascii="Century Gothic" w:hAnsi="Century Gothic" w:cs="Arial"/>
                <w:sz w:val="20"/>
                <w:szCs w:val="20"/>
              </w:rPr>
              <w:t xml:space="preserve">ains Malaysiana published by </w:t>
            </w:r>
            <w:r w:rsidR="000C3F9B" w:rsidRPr="00AE47E4">
              <w:rPr>
                <w:rFonts w:ascii="Century Gothic" w:hAnsi="Century Gothic" w:cs="Arial"/>
                <w:sz w:val="20"/>
                <w:szCs w:val="20"/>
              </w:rPr>
              <w:t>Jurnal Sains Malaysiana UKM</w:t>
            </w:r>
          </w:p>
          <w:p w:rsidR="000C3F9B" w:rsidRPr="00AE47E4" w:rsidRDefault="000C3F9B" w:rsidP="000C3F9B">
            <w:pPr>
              <w:pStyle w:val="ListParagraph"/>
              <w:rPr>
                <w:rFonts w:ascii="Century Gothic" w:hAnsi="Century Gothic" w:cs="Arial"/>
                <w:sz w:val="20"/>
                <w:szCs w:val="20"/>
              </w:rPr>
            </w:pPr>
          </w:p>
          <w:p w:rsidR="005A4466" w:rsidRPr="00AE47E4" w:rsidRDefault="00BF596D" w:rsidP="000D0DD8">
            <w:pPr>
              <w:numPr>
                <w:ilvl w:val="0"/>
                <w:numId w:val="17"/>
              </w:numPr>
              <w:ind w:left="342" w:hanging="342"/>
              <w:rPr>
                <w:rFonts w:ascii="Century Gothic" w:hAnsi="Century Gothic" w:cs="Arial"/>
                <w:sz w:val="20"/>
                <w:szCs w:val="20"/>
              </w:rPr>
            </w:pPr>
            <w:r w:rsidRPr="00AE47E4">
              <w:rPr>
                <w:rFonts w:ascii="Century Gothic" w:hAnsi="Century Gothic" w:cs="Arial"/>
                <w:sz w:val="20"/>
                <w:szCs w:val="20"/>
              </w:rPr>
              <w:t xml:space="preserve">Appointed as </w:t>
            </w:r>
            <w:r w:rsidRPr="00AE47E4">
              <w:rPr>
                <w:rFonts w:ascii="Century Gothic" w:hAnsi="Century Gothic" w:cs="Arial"/>
                <w:b/>
                <w:sz w:val="20"/>
                <w:szCs w:val="20"/>
              </w:rPr>
              <w:t>a Technical Expert</w:t>
            </w:r>
            <w:r w:rsidRPr="00AE47E4">
              <w:rPr>
                <w:rFonts w:ascii="Century Gothic" w:hAnsi="Century Gothic" w:cs="Arial"/>
                <w:sz w:val="20"/>
                <w:szCs w:val="20"/>
              </w:rPr>
              <w:t xml:space="preserve"> for End of Project Site Visit organized </w:t>
            </w:r>
            <w:r w:rsidR="005A4466" w:rsidRPr="00AE47E4">
              <w:rPr>
                <w:rFonts w:ascii="Century Gothic" w:hAnsi="Century Gothic" w:cs="Arial"/>
                <w:sz w:val="20"/>
                <w:szCs w:val="20"/>
              </w:rPr>
              <w:t>by Technology Park Malaysia</w:t>
            </w:r>
          </w:p>
          <w:p w:rsidR="000C3F9B" w:rsidRPr="00AE47E4" w:rsidRDefault="000C3F9B" w:rsidP="000C3F9B">
            <w:pPr>
              <w:pStyle w:val="ListParagraph"/>
              <w:rPr>
                <w:rFonts w:ascii="Century Gothic" w:hAnsi="Century Gothic" w:cs="Arial"/>
                <w:sz w:val="20"/>
                <w:szCs w:val="20"/>
              </w:rPr>
            </w:pPr>
          </w:p>
          <w:p w:rsidR="005A4466" w:rsidRPr="00AE47E4" w:rsidRDefault="005A4466" w:rsidP="000D0DD8">
            <w:pPr>
              <w:numPr>
                <w:ilvl w:val="0"/>
                <w:numId w:val="17"/>
              </w:numPr>
              <w:ind w:left="342" w:hanging="342"/>
              <w:rPr>
                <w:rFonts w:ascii="Century Gothic" w:hAnsi="Century Gothic" w:cs="Arial"/>
                <w:sz w:val="20"/>
                <w:szCs w:val="20"/>
              </w:rPr>
            </w:pPr>
            <w:r w:rsidRPr="00AE47E4">
              <w:rPr>
                <w:rFonts w:ascii="Century Gothic" w:hAnsi="Century Gothic" w:cs="Arial"/>
                <w:sz w:val="20"/>
                <w:szCs w:val="20"/>
              </w:rPr>
              <w:t xml:space="preserve">Appointed as </w:t>
            </w:r>
            <w:r w:rsidRPr="00AE47E4">
              <w:rPr>
                <w:rFonts w:ascii="Century Gothic" w:hAnsi="Century Gothic" w:cs="Arial"/>
                <w:b/>
                <w:sz w:val="20"/>
                <w:szCs w:val="20"/>
              </w:rPr>
              <w:t>Working Technical Committee cum Chairman</w:t>
            </w:r>
            <w:r w:rsidRPr="00AE47E4">
              <w:rPr>
                <w:rFonts w:ascii="Century Gothic" w:hAnsi="Century Gothic" w:cs="Arial"/>
                <w:sz w:val="20"/>
                <w:szCs w:val="20"/>
              </w:rPr>
              <w:t xml:space="preserve"> for Working Group Wood Plastic Composite</w:t>
            </w:r>
          </w:p>
          <w:p w:rsidR="000C3F9B" w:rsidRPr="00AE47E4" w:rsidRDefault="000C3F9B" w:rsidP="000C3F9B">
            <w:pPr>
              <w:pStyle w:val="ListParagraph"/>
              <w:rPr>
                <w:rFonts w:ascii="Century Gothic" w:hAnsi="Century Gothic" w:cs="Arial"/>
                <w:sz w:val="20"/>
                <w:szCs w:val="20"/>
              </w:rPr>
            </w:pPr>
          </w:p>
          <w:p w:rsidR="00BF596D" w:rsidRPr="00AE47E4" w:rsidRDefault="005A4466" w:rsidP="000D0DD8">
            <w:pPr>
              <w:numPr>
                <w:ilvl w:val="0"/>
                <w:numId w:val="17"/>
              </w:numPr>
              <w:ind w:left="342" w:hanging="342"/>
              <w:rPr>
                <w:rFonts w:ascii="Century Gothic" w:hAnsi="Century Gothic" w:cs="Arial"/>
                <w:sz w:val="20"/>
                <w:szCs w:val="20"/>
              </w:rPr>
            </w:pPr>
            <w:r w:rsidRPr="00AE47E4">
              <w:rPr>
                <w:rFonts w:ascii="Century Gothic" w:hAnsi="Century Gothic" w:cs="Arial"/>
                <w:sz w:val="20"/>
                <w:szCs w:val="20"/>
              </w:rPr>
              <w:t xml:space="preserve">Appointed as a </w:t>
            </w:r>
            <w:r w:rsidR="006B52B9" w:rsidRPr="00AE47E4">
              <w:rPr>
                <w:rFonts w:ascii="Century Gothic" w:hAnsi="Century Gothic" w:cs="Arial"/>
                <w:b/>
                <w:sz w:val="20"/>
                <w:szCs w:val="20"/>
              </w:rPr>
              <w:t>Guest Lecturer</w:t>
            </w:r>
            <w:r w:rsidRPr="00AE47E4">
              <w:rPr>
                <w:rFonts w:ascii="Century Gothic" w:hAnsi="Century Gothic" w:cs="Arial"/>
                <w:sz w:val="20"/>
                <w:szCs w:val="20"/>
              </w:rPr>
              <w:t xml:space="preserve"> Kursus CW 504 Fibre-Based Composite by Politeknik Sultan Salahuddin Abdul Aziz Shah (POLISAS)</w:t>
            </w:r>
          </w:p>
          <w:p w:rsidR="006B52B9" w:rsidRPr="00AE47E4" w:rsidRDefault="006B52B9" w:rsidP="006B52B9">
            <w:pPr>
              <w:pStyle w:val="ListParagraph"/>
              <w:rPr>
                <w:rFonts w:ascii="Century Gothic" w:hAnsi="Century Gothic" w:cs="Arial"/>
                <w:sz w:val="20"/>
                <w:szCs w:val="20"/>
              </w:rPr>
            </w:pPr>
          </w:p>
          <w:p w:rsidR="005A4466" w:rsidRPr="00AE47E4" w:rsidRDefault="0019605C" w:rsidP="000D0DD8">
            <w:pPr>
              <w:numPr>
                <w:ilvl w:val="0"/>
                <w:numId w:val="17"/>
              </w:numPr>
              <w:ind w:left="342" w:hanging="342"/>
              <w:rPr>
                <w:rFonts w:ascii="Century Gothic" w:hAnsi="Century Gothic" w:cs="Arial"/>
                <w:sz w:val="20"/>
                <w:szCs w:val="20"/>
              </w:rPr>
            </w:pPr>
            <w:r w:rsidRPr="00AE47E4">
              <w:rPr>
                <w:rFonts w:ascii="Century Gothic" w:hAnsi="Century Gothic" w:cs="Arial"/>
                <w:sz w:val="20"/>
                <w:szCs w:val="20"/>
              </w:rPr>
              <w:t xml:space="preserve">Appointed as a </w:t>
            </w:r>
            <w:r w:rsidRPr="00AE47E4">
              <w:rPr>
                <w:rFonts w:ascii="Century Gothic" w:hAnsi="Century Gothic" w:cs="Arial"/>
                <w:b/>
                <w:sz w:val="20"/>
                <w:szCs w:val="20"/>
              </w:rPr>
              <w:t xml:space="preserve">Speaker </w:t>
            </w:r>
            <w:r w:rsidRPr="00AE47E4">
              <w:rPr>
                <w:rFonts w:ascii="Century Gothic" w:hAnsi="Century Gothic" w:cs="Arial"/>
                <w:sz w:val="20"/>
                <w:szCs w:val="20"/>
              </w:rPr>
              <w:t xml:space="preserve">in Seminar </w:t>
            </w:r>
            <w:r w:rsidR="006B52B9" w:rsidRPr="00AE47E4">
              <w:rPr>
                <w:rFonts w:ascii="Century Gothic" w:hAnsi="Century Gothic" w:cs="Arial"/>
                <w:sz w:val="20"/>
                <w:szCs w:val="20"/>
              </w:rPr>
              <w:t>P</w:t>
            </w:r>
            <w:r w:rsidRPr="00AE47E4">
              <w:rPr>
                <w:rFonts w:ascii="Century Gothic" w:hAnsi="Century Gothic" w:cs="Arial"/>
                <w:sz w:val="20"/>
                <w:szCs w:val="20"/>
              </w:rPr>
              <w:t>engenalan Industri  Buluh</w:t>
            </w:r>
          </w:p>
          <w:p w:rsidR="006B52B9" w:rsidRPr="00AE47E4" w:rsidRDefault="006B52B9" w:rsidP="006B52B9">
            <w:pPr>
              <w:ind w:left="342"/>
              <w:rPr>
                <w:rFonts w:ascii="Century Gothic" w:hAnsi="Century Gothic" w:cs="Arial"/>
                <w:sz w:val="20"/>
                <w:szCs w:val="20"/>
              </w:rPr>
            </w:pPr>
          </w:p>
          <w:p w:rsidR="00ED60E1" w:rsidRPr="00AE47E4" w:rsidRDefault="00ED60E1" w:rsidP="000D0DD8">
            <w:pPr>
              <w:numPr>
                <w:ilvl w:val="0"/>
                <w:numId w:val="17"/>
              </w:numPr>
              <w:ind w:left="342" w:hanging="342"/>
              <w:rPr>
                <w:rFonts w:ascii="Century Gothic" w:hAnsi="Century Gothic" w:cs="Arial"/>
                <w:sz w:val="20"/>
                <w:szCs w:val="20"/>
              </w:rPr>
            </w:pPr>
            <w:r w:rsidRPr="00AE47E4">
              <w:rPr>
                <w:rFonts w:ascii="Century Gothic" w:hAnsi="Century Gothic" w:cs="Arial"/>
                <w:b/>
                <w:sz w:val="20"/>
                <w:szCs w:val="20"/>
              </w:rPr>
              <w:t>Assessor</w:t>
            </w:r>
            <w:r w:rsidRPr="00AE47E4">
              <w:rPr>
                <w:rFonts w:ascii="Century Gothic" w:hAnsi="Century Gothic" w:cs="Arial"/>
                <w:sz w:val="20"/>
                <w:szCs w:val="20"/>
              </w:rPr>
              <w:t xml:space="preserve"> in R&amp;D Collaboration Between SERI &amp; INTROP</w:t>
            </w:r>
          </w:p>
          <w:p w:rsidR="009E7C0B" w:rsidRPr="00AE47E4" w:rsidRDefault="009E7C0B" w:rsidP="009E7C0B">
            <w:pPr>
              <w:ind w:left="342"/>
              <w:rPr>
                <w:rFonts w:ascii="Century Gothic" w:hAnsi="Century Gothic" w:cs="Arial"/>
                <w:sz w:val="20"/>
                <w:szCs w:val="20"/>
              </w:rPr>
            </w:pPr>
          </w:p>
          <w:p w:rsidR="009E7C0B" w:rsidRPr="00AE47E4" w:rsidRDefault="009E7C0B" w:rsidP="000D0DD8">
            <w:pPr>
              <w:numPr>
                <w:ilvl w:val="0"/>
                <w:numId w:val="17"/>
              </w:numPr>
              <w:ind w:left="342" w:hanging="342"/>
              <w:rPr>
                <w:rFonts w:ascii="Century Gothic" w:hAnsi="Century Gothic" w:cs="Arial"/>
                <w:sz w:val="20"/>
                <w:szCs w:val="20"/>
              </w:rPr>
            </w:pPr>
            <w:r w:rsidRPr="00AE47E4">
              <w:rPr>
                <w:rFonts w:ascii="Century Gothic" w:hAnsi="Century Gothic" w:cs="Arial"/>
                <w:sz w:val="20"/>
                <w:szCs w:val="20"/>
              </w:rPr>
              <w:t xml:space="preserve">Appointed as a </w:t>
            </w:r>
            <w:r w:rsidRPr="00AE47E4">
              <w:rPr>
                <w:rFonts w:ascii="Century Gothic" w:hAnsi="Century Gothic" w:cs="Arial"/>
                <w:b/>
                <w:sz w:val="20"/>
                <w:szCs w:val="20"/>
              </w:rPr>
              <w:t xml:space="preserve">Liason Officer </w:t>
            </w:r>
            <w:r w:rsidRPr="00AE47E4">
              <w:rPr>
                <w:rFonts w:ascii="Century Gothic" w:hAnsi="Century Gothic" w:cs="Arial"/>
                <w:sz w:val="20"/>
                <w:szCs w:val="20"/>
              </w:rPr>
              <w:t>for Faculty of Forestry</w:t>
            </w:r>
          </w:p>
          <w:p w:rsidR="009E7C0B" w:rsidRPr="00AE47E4" w:rsidRDefault="009E7C0B" w:rsidP="009E7C0B">
            <w:pPr>
              <w:ind w:left="342"/>
              <w:rPr>
                <w:rFonts w:ascii="Century Gothic" w:hAnsi="Century Gothic" w:cs="Arial"/>
                <w:sz w:val="20"/>
                <w:szCs w:val="20"/>
              </w:rPr>
            </w:pPr>
          </w:p>
          <w:p w:rsidR="009E7C0B" w:rsidRPr="00AE47E4" w:rsidRDefault="009E7C0B" w:rsidP="000D0DD8">
            <w:pPr>
              <w:numPr>
                <w:ilvl w:val="0"/>
                <w:numId w:val="17"/>
              </w:numPr>
              <w:ind w:left="342" w:hanging="342"/>
              <w:rPr>
                <w:rFonts w:ascii="Century Gothic" w:hAnsi="Century Gothic" w:cs="Arial"/>
                <w:sz w:val="20"/>
                <w:szCs w:val="20"/>
              </w:rPr>
            </w:pPr>
            <w:r w:rsidRPr="00AE47E4">
              <w:rPr>
                <w:rFonts w:ascii="Century Gothic" w:hAnsi="Century Gothic" w:cs="Arial"/>
                <w:b/>
                <w:sz w:val="20"/>
                <w:szCs w:val="20"/>
              </w:rPr>
              <w:t xml:space="preserve">Organizer </w:t>
            </w:r>
            <w:r w:rsidRPr="00AE47E4">
              <w:rPr>
                <w:rFonts w:ascii="Century Gothic" w:hAnsi="Century Gothic" w:cs="Arial"/>
                <w:sz w:val="20"/>
                <w:szCs w:val="20"/>
              </w:rPr>
              <w:t>for High Speed Camera in Science and Engineering Application</w:t>
            </w:r>
          </w:p>
          <w:p w:rsidR="00ED60E1" w:rsidRPr="00AE47E4" w:rsidRDefault="00ED60E1" w:rsidP="00ED60E1">
            <w:pPr>
              <w:ind w:left="342"/>
              <w:rPr>
                <w:rFonts w:ascii="Century Gothic" w:hAnsi="Century Gothic" w:cs="Arial"/>
                <w:sz w:val="20"/>
                <w:szCs w:val="20"/>
              </w:rPr>
            </w:pPr>
          </w:p>
        </w:tc>
      </w:tr>
      <w:tr w:rsidR="002F51FA" w:rsidRPr="007E4B06" w:rsidTr="002F51FA">
        <w:trPr>
          <w:trHeight w:val="350"/>
        </w:trPr>
        <w:tc>
          <w:tcPr>
            <w:tcW w:w="1440" w:type="dxa"/>
          </w:tcPr>
          <w:p w:rsidR="002F51FA" w:rsidRPr="003375F9" w:rsidRDefault="002F51FA" w:rsidP="002F51FA">
            <w:pPr>
              <w:ind w:firstLine="14"/>
              <w:jc w:val="center"/>
              <w:rPr>
                <w:rFonts w:ascii="Century Gothic" w:hAnsi="Century Gothic" w:cs="Arial"/>
                <w:bCs/>
                <w:sz w:val="20"/>
                <w:szCs w:val="20"/>
              </w:rPr>
            </w:pPr>
            <w:r w:rsidRPr="003375F9">
              <w:rPr>
                <w:rFonts w:ascii="Century Gothic" w:hAnsi="Century Gothic" w:cs="Arial"/>
                <w:bCs/>
                <w:sz w:val="20"/>
                <w:szCs w:val="20"/>
              </w:rPr>
              <w:lastRenderedPageBreak/>
              <w:t>2011</w:t>
            </w:r>
          </w:p>
        </w:tc>
        <w:tc>
          <w:tcPr>
            <w:tcW w:w="7020" w:type="dxa"/>
          </w:tcPr>
          <w:p w:rsidR="002F51FA" w:rsidRDefault="003375F9" w:rsidP="000D0DD8">
            <w:pPr>
              <w:numPr>
                <w:ilvl w:val="0"/>
                <w:numId w:val="16"/>
              </w:numPr>
              <w:ind w:left="342" w:hanging="342"/>
              <w:rPr>
                <w:rFonts w:ascii="Century Gothic" w:hAnsi="Century Gothic" w:cs="Arial"/>
                <w:sz w:val="20"/>
                <w:szCs w:val="20"/>
              </w:rPr>
            </w:pPr>
            <w:r>
              <w:rPr>
                <w:rFonts w:ascii="Century Gothic" w:hAnsi="Century Gothic" w:cs="Arial"/>
                <w:sz w:val="20"/>
                <w:szCs w:val="20"/>
              </w:rPr>
              <w:t xml:space="preserve">Appointed as an </w:t>
            </w:r>
            <w:r w:rsidRPr="006B52B9">
              <w:rPr>
                <w:rFonts w:ascii="Century Gothic" w:hAnsi="Century Gothic" w:cs="Arial"/>
                <w:b/>
                <w:sz w:val="20"/>
                <w:szCs w:val="20"/>
              </w:rPr>
              <w:t>Expert Panel</w:t>
            </w:r>
            <w:r>
              <w:rPr>
                <w:rFonts w:ascii="Century Gothic" w:hAnsi="Century Gothic" w:cs="Arial"/>
                <w:sz w:val="20"/>
                <w:szCs w:val="20"/>
              </w:rPr>
              <w:t xml:space="preserve"> in Foresight Meeting:  Future Forum 2020 – Growing Together organized by Int</w:t>
            </w:r>
            <w:r w:rsidR="006B52B9">
              <w:rPr>
                <w:rFonts w:ascii="Century Gothic" w:hAnsi="Century Gothic" w:cs="Arial"/>
                <w:sz w:val="20"/>
                <w:szCs w:val="20"/>
              </w:rPr>
              <w:t xml:space="preserve">ernational Natural Fiber </w:t>
            </w:r>
            <w:r>
              <w:rPr>
                <w:rFonts w:ascii="Century Gothic" w:hAnsi="Century Gothic" w:cs="Arial"/>
                <w:sz w:val="20"/>
                <w:szCs w:val="20"/>
              </w:rPr>
              <w:t>Organization (INFO)</w:t>
            </w:r>
          </w:p>
          <w:p w:rsidR="006B52B9" w:rsidRDefault="006B52B9" w:rsidP="006B52B9">
            <w:pPr>
              <w:ind w:left="342"/>
              <w:rPr>
                <w:rFonts w:ascii="Century Gothic" w:hAnsi="Century Gothic" w:cs="Arial"/>
                <w:sz w:val="20"/>
                <w:szCs w:val="20"/>
              </w:rPr>
            </w:pPr>
          </w:p>
          <w:p w:rsidR="009E7C0B" w:rsidRDefault="009E7C0B" w:rsidP="000D0DD8">
            <w:pPr>
              <w:numPr>
                <w:ilvl w:val="0"/>
                <w:numId w:val="16"/>
              </w:numPr>
              <w:ind w:left="342" w:hanging="342"/>
              <w:rPr>
                <w:rFonts w:ascii="Century Gothic" w:hAnsi="Century Gothic" w:cs="Arial"/>
                <w:sz w:val="20"/>
                <w:szCs w:val="20"/>
              </w:rPr>
            </w:pPr>
            <w:r>
              <w:rPr>
                <w:rFonts w:ascii="Century Gothic" w:hAnsi="Century Gothic" w:cs="Arial"/>
                <w:sz w:val="20"/>
                <w:szCs w:val="20"/>
              </w:rPr>
              <w:t>Appointed as</w:t>
            </w:r>
            <w:r w:rsidRPr="009E7C0B">
              <w:rPr>
                <w:rFonts w:ascii="Century Gothic" w:hAnsi="Century Gothic" w:cs="Arial"/>
                <w:sz w:val="20"/>
                <w:szCs w:val="20"/>
              </w:rPr>
              <w:t xml:space="preserve"> an</w:t>
            </w:r>
            <w:r w:rsidRPr="00473663">
              <w:rPr>
                <w:rFonts w:ascii="Century Gothic" w:hAnsi="Century Gothic" w:cs="Arial"/>
                <w:b/>
                <w:sz w:val="20"/>
                <w:szCs w:val="20"/>
              </w:rPr>
              <w:t xml:space="preserve"> Expert Panel</w:t>
            </w:r>
            <w:r>
              <w:rPr>
                <w:rFonts w:ascii="Century Gothic" w:hAnsi="Century Gothic" w:cs="Arial"/>
                <w:sz w:val="20"/>
                <w:szCs w:val="20"/>
              </w:rPr>
              <w:t xml:space="preserve"> in the International Symposium on Diversification Strategies of Overseas Forestry organized by International Forest Cooperation (INFOCO) and Korea Green Promotion Agency, KOREA Forestry Service</w:t>
            </w:r>
          </w:p>
          <w:p w:rsidR="009E7C0B" w:rsidRDefault="009E7C0B" w:rsidP="009E7C0B">
            <w:pPr>
              <w:ind w:left="342"/>
              <w:rPr>
                <w:rFonts w:ascii="Century Gothic" w:hAnsi="Century Gothic" w:cs="Arial"/>
                <w:sz w:val="20"/>
                <w:szCs w:val="20"/>
              </w:rPr>
            </w:pPr>
          </w:p>
          <w:p w:rsidR="003375F9" w:rsidRDefault="003375F9" w:rsidP="000D0DD8">
            <w:pPr>
              <w:numPr>
                <w:ilvl w:val="0"/>
                <w:numId w:val="16"/>
              </w:numPr>
              <w:ind w:left="342" w:hanging="342"/>
              <w:rPr>
                <w:rFonts w:ascii="Century Gothic" w:hAnsi="Century Gothic" w:cs="Arial"/>
                <w:sz w:val="20"/>
                <w:szCs w:val="20"/>
              </w:rPr>
            </w:pPr>
            <w:r w:rsidRPr="006B52B9">
              <w:rPr>
                <w:rFonts w:ascii="Century Gothic" w:hAnsi="Century Gothic" w:cs="Arial"/>
                <w:b/>
                <w:sz w:val="20"/>
                <w:szCs w:val="20"/>
              </w:rPr>
              <w:t>Advisor</w:t>
            </w:r>
            <w:r>
              <w:rPr>
                <w:rFonts w:ascii="Century Gothic" w:hAnsi="Century Gothic" w:cs="Arial"/>
                <w:sz w:val="20"/>
                <w:szCs w:val="20"/>
              </w:rPr>
              <w:t xml:space="preserve"> to the International Conference on Tropical Forest Amidst Globalisation and Climate Change 2011 (TFGCC 2011) </w:t>
            </w:r>
          </w:p>
          <w:p w:rsidR="006B52B9" w:rsidRDefault="006B52B9" w:rsidP="006B52B9">
            <w:pPr>
              <w:pStyle w:val="ListParagraph"/>
              <w:rPr>
                <w:rFonts w:ascii="Century Gothic" w:hAnsi="Century Gothic" w:cs="Arial"/>
                <w:sz w:val="20"/>
                <w:szCs w:val="20"/>
              </w:rPr>
            </w:pPr>
          </w:p>
          <w:p w:rsidR="003375F9" w:rsidRDefault="003375F9" w:rsidP="000D0DD8">
            <w:pPr>
              <w:numPr>
                <w:ilvl w:val="0"/>
                <w:numId w:val="16"/>
              </w:numPr>
              <w:ind w:left="342" w:hanging="342"/>
              <w:rPr>
                <w:rFonts w:ascii="Century Gothic" w:hAnsi="Century Gothic" w:cs="Arial"/>
                <w:sz w:val="20"/>
                <w:szCs w:val="20"/>
              </w:rPr>
            </w:pPr>
            <w:r>
              <w:rPr>
                <w:rFonts w:ascii="Century Gothic" w:hAnsi="Century Gothic" w:cs="Arial"/>
                <w:sz w:val="20"/>
                <w:szCs w:val="20"/>
              </w:rPr>
              <w:t xml:space="preserve">Appointed as a </w:t>
            </w:r>
            <w:r w:rsidRPr="006B52B9">
              <w:rPr>
                <w:rFonts w:ascii="Century Gothic" w:hAnsi="Century Gothic" w:cs="Arial"/>
                <w:b/>
                <w:sz w:val="20"/>
                <w:szCs w:val="20"/>
              </w:rPr>
              <w:t>Panel Member</w:t>
            </w:r>
            <w:r>
              <w:rPr>
                <w:rFonts w:ascii="Century Gothic" w:hAnsi="Century Gothic" w:cs="Arial"/>
                <w:sz w:val="20"/>
                <w:szCs w:val="20"/>
              </w:rPr>
              <w:t xml:space="preserve"> for Module Development </w:t>
            </w:r>
          </w:p>
          <w:p w:rsidR="00473663" w:rsidRDefault="00473663" w:rsidP="00473663">
            <w:pPr>
              <w:pStyle w:val="ListParagraph"/>
              <w:rPr>
                <w:rFonts w:ascii="Century Gothic" w:hAnsi="Century Gothic" w:cs="Arial"/>
                <w:sz w:val="20"/>
                <w:szCs w:val="20"/>
              </w:rPr>
            </w:pPr>
          </w:p>
          <w:p w:rsidR="003375F9" w:rsidRDefault="003375F9" w:rsidP="000D0DD8">
            <w:pPr>
              <w:numPr>
                <w:ilvl w:val="0"/>
                <w:numId w:val="16"/>
              </w:numPr>
              <w:ind w:left="342" w:hanging="342"/>
              <w:rPr>
                <w:rFonts w:ascii="Century Gothic" w:hAnsi="Century Gothic" w:cs="Arial"/>
                <w:sz w:val="20"/>
                <w:szCs w:val="20"/>
              </w:rPr>
            </w:pPr>
            <w:r>
              <w:rPr>
                <w:rFonts w:ascii="Century Gothic" w:hAnsi="Century Gothic" w:cs="Arial"/>
                <w:sz w:val="20"/>
                <w:szCs w:val="20"/>
              </w:rPr>
              <w:t xml:space="preserve">Appointed as a </w:t>
            </w:r>
            <w:r w:rsidRPr="00473663">
              <w:rPr>
                <w:rFonts w:ascii="Century Gothic" w:hAnsi="Century Gothic" w:cs="Arial"/>
                <w:b/>
                <w:sz w:val="20"/>
                <w:szCs w:val="20"/>
              </w:rPr>
              <w:t>Examiner Panel</w:t>
            </w:r>
            <w:r>
              <w:rPr>
                <w:rFonts w:ascii="Century Gothic" w:hAnsi="Century Gothic" w:cs="Arial"/>
                <w:sz w:val="20"/>
                <w:szCs w:val="20"/>
              </w:rPr>
              <w:t xml:space="preserve"> for Bengkel Pemantauan Projek-Projek Te</w:t>
            </w:r>
            <w:r w:rsidR="000E6334">
              <w:rPr>
                <w:rFonts w:ascii="Century Gothic" w:hAnsi="Century Gothic" w:cs="Arial"/>
                <w:sz w:val="20"/>
                <w:szCs w:val="20"/>
              </w:rPr>
              <w:t>chnoFund Technology Park Malaysia</w:t>
            </w:r>
          </w:p>
          <w:p w:rsidR="00473663" w:rsidRDefault="00473663" w:rsidP="00473663">
            <w:pPr>
              <w:pStyle w:val="ListParagraph"/>
              <w:rPr>
                <w:rFonts w:ascii="Century Gothic" w:hAnsi="Century Gothic" w:cs="Arial"/>
                <w:sz w:val="20"/>
                <w:szCs w:val="20"/>
              </w:rPr>
            </w:pPr>
          </w:p>
          <w:p w:rsidR="003375F9" w:rsidRDefault="003375F9" w:rsidP="000D0DD8">
            <w:pPr>
              <w:numPr>
                <w:ilvl w:val="0"/>
                <w:numId w:val="16"/>
              </w:numPr>
              <w:ind w:left="342" w:hanging="342"/>
              <w:rPr>
                <w:rFonts w:ascii="Century Gothic" w:hAnsi="Century Gothic" w:cs="Arial"/>
                <w:sz w:val="20"/>
                <w:szCs w:val="20"/>
              </w:rPr>
            </w:pPr>
            <w:r>
              <w:rPr>
                <w:rFonts w:ascii="Century Gothic" w:hAnsi="Century Gothic" w:cs="Arial"/>
                <w:sz w:val="20"/>
                <w:szCs w:val="20"/>
              </w:rPr>
              <w:t xml:space="preserve">Appointed as a </w:t>
            </w:r>
            <w:r w:rsidRPr="00473663">
              <w:rPr>
                <w:rFonts w:ascii="Century Gothic" w:hAnsi="Century Gothic" w:cs="Arial"/>
                <w:b/>
                <w:sz w:val="20"/>
                <w:szCs w:val="20"/>
              </w:rPr>
              <w:t>Monitoring Panel</w:t>
            </w:r>
            <w:r>
              <w:rPr>
                <w:rFonts w:ascii="Century Gothic" w:hAnsi="Century Gothic" w:cs="Arial"/>
                <w:sz w:val="20"/>
                <w:szCs w:val="20"/>
              </w:rPr>
              <w:t xml:space="preserve"> </w:t>
            </w:r>
            <w:r w:rsidR="000E6334">
              <w:rPr>
                <w:rFonts w:ascii="Century Gothic" w:hAnsi="Century Gothic" w:cs="Arial"/>
                <w:sz w:val="20"/>
                <w:szCs w:val="20"/>
              </w:rPr>
              <w:t>for Projek-Projek TechnoFund Technology Park Malaysia</w:t>
            </w:r>
          </w:p>
          <w:p w:rsidR="009E7C0B" w:rsidRDefault="009E7C0B" w:rsidP="009E7C0B">
            <w:pPr>
              <w:ind w:left="342"/>
              <w:rPr>
                <w:rFonts w:ascii="Century Gothic" w:hAnsi="Century Gothic" w:cs="Arial"/>
                <w:sz w:val="20"/>
                <w:szCs w:val="20"/>
              </w:rPr>
            </w:pPr>
          </w:p>
          <w:p w:rsidR="000E6334" w:rsidRDefault="000E6334" w:rsidP="000D0DD8">
            <w:pPr>
              <w:numPr>
                <w:ilvl w:val="0"/>
                <w:numId w:val="16"/>
              </w:numPr>
              <w:ind w:left="342" w:hanging="342"/>
              <w:rPr>
                <w:rFonts w:ascii="Century Gothic" w:hAnsi="Century Gothic" w:cs="Arial"/>
                <w:sz w:val="20"/>
                <w:szCs w:val="20"/>
              </w:rPr>
            </w:pPr>
            <w:r>
              <w:rPr>
                <w:rFonts w:ascii="Century Gothic" w:hAnsi="Century Gothic" w:cs="Arial"/>
                <w:sz w:val="20"/>
                <w:szCs w:val="20"/>
              </w:rPr>
              <w:t xml:space="preserve">Appointed as an </w:t>
            </w:r>
            <w:r w:rsidRPr="00473663">
              <w:rPr>
                <w:rFonts w:ascii="Century Gothic" w:hAnsi="Century Gothic" w:cs="Arial"/>
                <w:b/>
                <w:sz w:val="20"/>
                <w:szCs w:val="20"/>
              </w:rPr>
              <w:t>Expert Panel</w:t>
            </w:r>
            <w:r>
              <w:rPr>
                <w:rFonts w:ascii="Century Gothic" w:hAnsi="Century Gothic" w:cs="Arial"/>
                <w:sz w:val="20"/>
                <w:szCs w:val="20"/>
              </w:rPr>
              <w:t xml:space="preserve"> to Journal of Oil Palm Research published by Malaysian Palm Oil Board (MPOB)</w:t>
            </w:r>
          </w:p>
          <w:p w:rsidR="00473663" w:rsidRDefault="00473663" w:rsidP="00473663">
            <w:pPr>
              <w:ind w:left="342"/>
              <w:rPr>
                <w:rFonts w:ascii="Century Gothic" w:hAnsi="Century Gothic" w:cs="Arial"/>
                <w:sz w:val="20"/>
                <w:szCs w:val="20"/>
              </w:rPr>
            </w:pPr>
          </w:p>
          <w:p w:rsidR="009E7C0B" w:rsidRDefault="009E7C0B" w:rsidP="000D0DD8">
            <w:pPr>
              <w:numPr>
                <w:ilvl w:val="0"/>
                <w:numId w:val="16"/>
              </w:numPr>
              <w:ind w:left="342" w:hanging="342"/>
              <w:rPr>
                <w:rFonts w:ascii="Century Gothic" w:hAnsi="Century Gothic" w:cs="Arial"/>
                <w:sz w:val="20"/>
                <w:szCs w:val="20"/>
              </w:rPr>
            </w:pPr>
            <w:r>
              <w:rPr>
                <w:rFonts w:ascii="Century Gothic" w:hAnsi="Century Gothic" w:cs="Arial"/>
                <w:sz w:val="20"/>
                <w:szCs w:val="20"/>
              </w:rPr>
              <w:t xml:space="preserve">Appointed as an </w:t>
            </w:r>
            <w:r w:rsidRPr="00473663">
              <w:rPr>
                <w:rFonts w:ascii="Century Gothic" w:hAnsi="Century Gothic" w:cs="Arial"/>
                <w:b/>
                <w:sz w:val="20"/>
                <w:szCs w:val="20"/>
              </w:rPr>
              <w:t>Expert Panel</w:t>
            </w:r>
            <w:r>
              <w:rPr>
                <w:rFonts w:ascii="Century Gothic" w:hAnsi="Century Gothic" w:cs="Arial"/>
                <w:sz w:val="20"/>
                <w:szCs w:val="20"/>
              </w:rPr>
              <w:t xml:space="preserve"> in World Formaldehyde 2011 Seminar organized by Persatuan Pekilang Panel Malaysia</w:t>
            </w:r>
          </w:p>
          <w:p w:rsidR="009E7C0B" w:rsidRDefault="009E7C0B" w:rsidP="009E7C0B">
            <w:pPr>
              <w:ind w:left="342"/>
              <w:rPr>
                <w:rFonts w:ascii="Century Gothic" w:hAnsi="Century Gothic" w:cs="Arial"/>
                <w:sz w:val="20"/>
                <w:szCs w:val="20"/>
              </w:rPr>
            </w:pPr>
          </w:p>
          <w:p w:rsidR="009E7C0B" w:rsidRDefault="009E7C0B" w:rsidP="000D0DD8">
            <w:pPr>
              <w:numPr>
                <w:ilvl w:val="0"/>
                <w:numId w:val="16"/>
              </w:numPr>
              <w:ind w:left="342" w:hanging="342"/>
              <w:rPr>
                <w:rFonts w:ascii="Century Gothic" w:hAnsi="Century Gothic" w:cs="Arial"/>
                <w:sz w:val="20"/>
                <w:szCs w:val="20"/>
              </w:rPr>
            </w:pPr>
            <w:r>
              <w:rPr>
                <w:rFonts w:ascii="Century Gothic" w:hAnsi="Century Gothic" w:cs="Arial"/>
                <w:sz w:val="20"/>
                <w:szCs w:val="20"/>
              </w:rPr>
              <w:t xml:space="preserve">Appointed as a </w:t>
            </w:r>
            <w:r w:rsidRPr="00BB54FF">
              <w:rPr>
                <w:rFonts w:ascii="Century Gothic" w:hAnsi="Century Gothic" w:cs="Arial"/>
                <w:b/>
                <w:sz w:val="20"/>
                <w:szCs w:val="20"/>
              </w:rPr>
              <w:t>Committee Member</w:t>
            </w:r>
            <w:r>
              <w:rPr>
                <w:rFonts w:ascii="Century Gothic" w:hAnsi="Century Gothic" w:cs="Arial"/>
                <w:sz w:val="20"/>
                <w:szCs w:val="20"/>
              </w:rPr>
              <w:t xml:space="preserve"> to Jawatankuasa Pemandu </w:t>
            </w:r>
            <w:r>
              <w:rPr>
                <w:rFonts w:ascii="Century Gothic" w:hAnsi="Century Gothic" w:cs="Arial"/>
                <w:sz w:val="20"/>
                <w:szCs w:val="20"/>
              </w:rPr>
              <w:lastRenderedPageBreak/>
              <w:t>Kajian Pelan Induk Pembangunan Industri Kenaf (PIPK)</w:t>
            </w:r>
          </w:p>
          <w:p w:rsidR="009E7C0B" w:rsidRDefault="009E7C0B" w:rsidP="009E7C0B">
            <w:pPr>
              <w:ind w:left="342"/>
              <w:rPr>
                <w:rFonts w:ascii="Century Gothic" w:hAnsi="Century Gothic" w:cs="Arial"/>
                <w:sz w:val="20"/>
                <w:szCs w:val="20"/>
              </w:rPr>
            </w:pPr>
          </w:p>
          <w:p w:rsidR="000E6334" w:rsidRDefault="000E6334" w:rsidP="000D0DD8">
            <w:pPr>
              <w:numPr>
                <w:ilvl w:val="0"/>
                <w:numId w:val="16"/>
              </w:numPr>
              <w:ind w:left="342" w:hanging="342"/>
              <w:rPr>
                <w:rFonts w:ascii="Century Gothic" w:hAnsi="Century Gothic" w:cs="Arial"/>
                <w:sz w:val="20"/>
                <w:szCs w:val="20"/>
              </w:rPr>
            </w:pPr>
            <w:r>
              <w:rPr>
                <w:rFonts w:ascii="Century Gothic" w:hAnsi="Century Gothic" w:cs="Arial"/>
                <w:sz w:val="20"/>
                <w:szCs w:val="20"/>
              </w:rPr>
              <w:t xml:space="preserve">Appointed as an </w:t>
            </w:r>
            <w:r w:rsidRPr="00473663">
              <w:rPr>
                <w:rFonts w:ascii="Century Gothic" w:hAnsi="Century Gothic" w:cs="Arial"/>
                <w:b/>
                <w:sz w:val="20"/>
                <w:szCs w:val="20"/>
              </w:rPr>
              <w:t>Expert Reference</w:t>
            </w:r>
            <w:r>
              <w:rPr>
                <w:rFonts w:ascii="Century Gothic" w:hAnsi="Century Gothic" w:cs="Arial"/>
                <w:sz w:val="20"/>
                <w:szCs w:val="20"/>
              </w:rPr>
              <w:t xml:space="preserve"> in Aerospace Manufacturing Innovation Center</w:t>
            </w:r>
          </w:p>
          <w:p w:rsidR="00BB54FF" w:rsidRDefault="00BB54FF" w:rsidP="00BB54FF">
            <w:pPr>
              <w:pStyle w:val="ListParagraph"/>
              <w:rPr>
                <w:rFonts w:ascii="Century Gothic" w:hAnsi="Century Gothic" w:cs="Arial"/>
                <w:sz w:val="20"/>
                <w:szCs w:val="20"/>
              </w:rPr>
            </w:pPr>
          </w:p>
          <w:p w:rsidR="000E6334" w:rsidRDefault="000E6334" w:rsidP="000D0DD8">
            <w:pPr>
              <w:numPr>
                <w:ilvl w:val="0"/>
                <w:numId w:val="16"/>
              </w:numPr>
              <w:ind w:left="342" w:hanging="342"/>
              <w:rPr>
                <w:rFonts w:ascii="Century Gothic" w:hAnsi="Century Gothic" w:cs="Arial"/>
                <w:sz w:val="20"/>
                <w:szCs w:val="20"/>
              </w:rPr>
            </w:pPr>
            <w:r w:rsidRPr="00473663">
              <w:rPr>
                <w:rFonts w:ascii="Century Gothic" w:hAnsi="Century Gothic" w:cs="Arial"/>
                <w:b/>
                <w:sz w:val="20"/>
                <w:szCs w:val="20"/>
              </w:rPr>
              <w:t>Adivsor</w:t>
            </w:r>
            <w:r>
              <w:rPr>
                <w:rFonts w:ascii="Century Gothic" w:hAnsi="Century Gothic" w:cs="Arial"/>
                <w:sz w:val="20"/>
                <w:szCs w:val="20"/>
              </w:rPr>
              <w:t xml:space="preserve"> to the Public Lecture &amp; Course on Forest Fire and GIS Modelling</w:t>
            </w:r>
          </w:p>
          <w:p w:rsidR="00BB54FF" w:rsidRDefault="00BB54FF" w:rsidP="00BB54FF">
            <w:pPr>
              <w:pStyle w:val="ListParagraph"/>
              <w:rPr>
                <w:rFonts w:ascii="Century Gothic" w:hAnsi="Century Gothic" w:cs="Arial"/>
                <w:sz w:val="20"/>
                <w:szCs w:val="20"/>
              </w:rPr>
            </w:pPr>
          </w:p>
          <w:p w:rsidR="000E6334" w:rsidRDefault="000E6334" w:rsidP="000D0DD8">
            <w:pPr>
              <w:numPr>
                <w:ilvl w:val="0"/>
                <w:numId w:val="16"/>
              </w:numPr>
              <w:ind w:left="342" w:hanging="342"/>
              <w:rPr>
                <w:rFonts w:ascii="Century Gothic" w:hAnsi="Century Gothic" w:cs="Arial"/>
                <w:sz w:val="20"/>
                <w:szCs w:val="20"/>
              </w:rPr>
            </w:pPr>
            <w:r w:rsidRPr="00473663">
              <w:rPr>
                <w:rFonts w:ascii="Century Gothic" w:hAnsi="Century Gothic" w:cs="Arial"/>
                <w:b/>
                <w:sz w:val="20"/>
                <w:szCs w:val="20"/>
              </w:rPr>
              <w:t>Advisor</w:t>
            </w:r>
            <w:r>
              <w:rPr>
                <w:rFonts w:ascii="Century Gothic" w:hAnsi="Century Gothic" w:cs="Arial"/>
                <w:sz w:val="20"/>
                <w:szCs w:val="20"/>
              </w:rPr>
              <w:t xml:space="preserve"> to the Roundtable Dialogue on Conversation on Biological Diversity (CBD)</w:t>
            </w:r>
          </w:p>
          <w:p w:rsidR="002F51FA" w:rsidRPr="003375F9" w:rsidRDefault="002F51FA" w:rsidP="009E7C0B">
            <w:pPr>
              <w:rPr>
                <w:rFonts w:ascii="Century Gothic" w:hAnsi="Century Gothic" w:cs="Arial"/>
                <w:sz w:val="20"/>
                <w:szCs w:val="20"/>
              </w:rPr>
            </w:pPr>
          </w:p>
        </w:tc>
      </w:tr>
    </w:tbl>
    <w:p w:rsidR="00DD6544" w:rsidRPr="0017437D" w:rsidRDefault="006A595B" w:rsidP="00D63BE7">
      <w:pPr>
        <w:jc w:val="center"/>
        <w:rPr>
          <w:rFonts w:ascii="Century Gothic" w:hAnsi="Century Gothic"/>
          <w:b/>
          <w:bCs/>
          <w:sz w:val="22"/>
          <w:szCs w:val="22"/>
        </w:rPr>
      </w:pPr>
      <w:r>
        <w:rPr>
          <w:rFonts w:ascii="Arial" w:hAnsi="Arial"/>
          <w:b/>
          <w:sz w:val="22"/>
        </w:rPr>
        <w:lastRenderedPageBreak/>
        <w:br w:type="page"/>
      </w:r>
    </w:p>
    <w:p w:rsidR="00AF00D1" w:rsidRPr="00FD099D" w:rsidRDefault="00AF00D1" w:rsidP="00FD099D">
      <w:pPr>
        <w:jc w:val="center"/>
        <w:rPr>
          <w:rFonts w:ascii="Century Gothic" w:hAnsi="Century Gothic"/>
          <w:b/>
          <w:bCs/>
        </w:rPr>
      </w:pPr>
      <w:r w:rsidRPr="00FD099D">
        <w:rPr>
          <w:rFonts w:ascii="Century Gothic" w:hAnsi="Century Gothic"/>
          <w:b/>
          <w:bCs/>
        </w:rPr>
        <w:lastRenderedPageBreak/>
        <w:t>PUBLICATIONS</w:t>
      </w:r>
    </w:p>
    <w:p w:rsidR="00AF00D1" w:rsidRPr="00D4620D" w:rsidRDefault="00AF00D1" w:rsidP="00AF00D1">
      <w:pPr>
        <w:jc w:val="both"/>
        <w:rPr>
          <w:rFonts w:ascii="Century Gothic" w:hAnsi="Century Gothic"/>
          <w:b/>
          <w:bCs/>
          <w:sz w:val="12"/>
          <w:szCs w:val="20"/>
        </w:rPr>
      </w:pPr>
    </w:p>
    <w:p w:rsidR="008B7EDB" w:rsidRDefault="00C542B4" w:rsidP="003A7983">
      <w:pPr>
        <w:jc w:val="both"/>
        <w:rPr>
          <w:rFonts w:ascii="Century Gothic" w:hAnsi="Century Gothic"/>
          <w:b/>
          <w:bCs/>
          <w:sz w:val="22"/>
          <w:szCs w:val="22"/>
        </w:rPr>
      </w:pPr>
      <w:r w:rsidRPr="00FD099D">
        <w:rPr>
          <w:rFonts w:ascii="Century Gothic" w:hAnsi="Century Gothic"/>
          <w:b/>
          <w:bCs/>
          <w:sz w:val="22"/>
          <w:szCs w:val="22"/>
        </w:rPr>
        <w:t>1.</w:t>
      </w:r>
      <w:r w:rsidRPr="00FD099D">
        <w:rPr>
          <w:rFonts w:ascii="Century Gothic" w:hAnsi="Century Gothic"/>
          <w:b/>
          <w:bCs/>
          <w:sz w:val="22"/>
          <w:szCs w:val="22"/>
        </w:rPr>
        <w:tab/>
        <w:t>REFEREED JOURNALS</w:t>
      </w:r>
    </w:p>
    <w:p w:rsidR="00BA1A10" w:rsidRPr="00D4620D" w:rsidRDefault="00BA1A10" w:rsidP="003A7983">
      <w:pPr>
        <w:jc w:val="both"/>
        <w:rPr>
          <w:rFonts w:ascii="Arial" w:hAnsi="Arial" w:cs="Arial"/>
          <w:color w:val="222222"/>
          <w:sz w:val="12"/>
          <w:szCs w:val="20"/>
          <w:shd w:val="clear" w:color="auto" w:fill="FFFFFF"/>
        </w:rPr>
      </w:pPr>
    </w:p>
    <w:p w:rsidR="000D2CEE" w:rsidRPr="00D4620D" w:rsidRDefault="000D2CEE" w:rsidP="003A7983">
      <w:pPr>
        <w:jc w:val="both"/>
        <w:rPr>
          <w:rFonts w:ascii="Century Gothic" w:hAnsi="Century Gothic" w:cs="Arial"/>
          <w:color w:val="222222"/>
          <w:sz w:val="12"/>
          <w:szCs w:val="20"/>
          <w:shd w:val="clear" w:color="auto" w:fill="FFFFFF"/>
        </w:rPr>
      </w:pPr>
    </w:p>
    <w:p w:rsidR="00BA1A10" w:rsidRPr="00BA1A10" w:rsidRDefault="00BA1A10" w:rsidP="003A7983">
      <w:pPr>
        <w:jc w:val="both"/>
        <w:rPr>
          <w:rFonts w:ascii="Century Gothic" w:hAnsi="Century Gothic" w:cs="Arial"/>
          <w:color w:val="222222"/>
          <w:sz w:val="20"/>
          <w:szCs w:val="20"/>
          <w:shd w:val="clear" w:color="auto" w:fill="FFFFFF"/>
        </w:rPr>
      </w:pPr>
      <w:r w:rsidRPr="00BA1A10">
        <w:rPr>
          <w:rFonts w:ascii="Century Gothic" w:hAnsi="Century Gothic" w:cs="Arial"/>
          <w:color w:val="222222"/>
          <w:sz w:val="20"/>
          <w:szCs w:val="20"/>
          <w:shd w:val="clear" w:color="auto" w:fill="FFFFFF"/>
        </w:rPr>
        <w:t xml:space="preserve">Nurhazwani, O., Jawaid, M., </w:t>
      </w:r>
      <w:r>
        <w:rPr>
          <w:rFonts w:ascii="Century Gothic" w:hAnsi="Century Gothic" w:cs="Arial"/>
          <w:b/>
          <w:color w:val="222222"/>
          <w:sz w:val="20"/>
          <w:szCs w:val="20"/>
          <w:shd w:val="clear" w:color="auto" w:fill="FFFFFF"/>
        </w:rPr>
        <w:t>Paridah</w:t>
      </w:r>
      <w:r w:rsidRPr="00BA1A10">
        <w:rPr>
          <w:rFonts w:ascii="Century Gothic" w:hAnsi="Century Gothic" w:cs="Arial"/>
          <w:b/>
          <w:color w:val="222222"/>
          <w:sz w:val="20"/>
          <w:szCs w:val="20"/>
          <w:shd w:val="clear" w:color="auto" w:fill="FFFFFF"/>
        </w:rPr>
        <w:t>, M.</w:t>
      </w:r>
      <w:r>
        <w:rPr>
          <w:rFonts w:ascii="Century Gothic" w:hAnsi="Century Gothic" w:cs="Arial"/>
          <w:b/>
          <w:color w:val="222222"/>
          <w:sz w:val="20"/>
          <w:szCs w:val="20"/>
          <w:shd w:val="clear" w:color="auto" w:fill="FFFFFF"/>
        </w:rPr>
        <w:t xml:space="preserve"> T.</w:t>
      </w:r>
      <w:r w:rsidRPr="00BA1A10">
        <w:rPr>
          <w:rFonts w:ascii="Century Gothic" w:hAnsi="Century Gothic" w:cs="Arial"/>
          <w:b/>
          <w:color w:val="222222"/>
          <w:sz w:val="20"/>
          <w:szCs w:val="20"/>
          <w:shd w:val="clear" w:color="auto" w:fill="FFFFFF"/>
        </w:rPr>
        <w:t>,</w:t>
      </w:r>
      <w:r w:rsidRPr="00BA1A10">
        <w:rPr>
          <w:rFonts w:ascii="Century Gothic" w:hAnsi="Century Gothic" w:cs="Arial"/>
          <w:color w:val="222222"/>
          <w:sz w:val="20"/>
          <w:szCs w:val="20"/>
          <w:shd w:val="clear" w:color="auto" w:fill="FFFFFF"/>
        </w:rPr>
        <w:t xml:space="preserve"> Abdul, J. H., &amp; Hamid, S. A. </w:t>
      </w:r>
      <w:r w:rsidR="00E206A5">
        <w:rPr>
          <w:rFonts w:ascii="Century Gothic" w:hAnsi="Century Gothic" w:cs="Arial"/>
          <w:color w:val="222222"/>
          <w:sz w:val="20"/>
          <w:szCs w:val="20"/>
          <w:shd w:val="clear" w:color="auto" w:fill="FFFFFF"/>
        </w:rPr>
        <w:t>(</w:t>
      </w:r>
      <w:r w:rsidRPr="00BA1A10">
        <w:rPr>
          <w:rFonts w:ascii="Century Gothic" w:hAnsi="Century Gothic" w:cs="Arial"/>
          <w:color w:val="222222"/>
          <w:sz w:val="20"/>
          <w:szCs w:val="20"/>
          <w:shd w:val="clear" w:color="auto" w:fill="FFFFFF"/>
        </w:rPr>
        <w:t>201</w:t>
      </w:r>
      <w:r w:rsidR="00A7038B">
        <w:rPr>
          <w:rFonts w:ascii="Century Gothic" w:hAnsi="Century Gothic" w:cs="Arial"/>
          <w:color w:val="222222"/>
          <w:sz w:val="20"/>
          <w:szCs w:val="20"/>
          <w:shd w:val="clear" w:color="auto" w:fill="FFFFFF"/>
        </w:rPr>
        <w:t>6</w:t>
      </w:r>
      <w:r w:rsidR="00E206A5">
        <w:rPr>
          <w:rFonts w:ascii="Century Gothic" w:hAnsi="Century Gothic" w:cs="Arial"/>
          <w:color w:val="222222"/>
          <w:sz w:val="20"/>
          <w:szCs w:val="20"/>
          <w:shd w:val="clear" w:color="auto" w:fill="FFFFFF"/>
        </w:rPr>
        <w:t>)</w:t>
      </w:r>
      <w:r w:rsidRPr="00BA1A10">
        <w:rPr>
          <w:rFonts w:ascii="Century Gothic" w:hAnsi="Century Gothic" w:cs="Arial"/>
          <w:color w:val="222222"/>
          <w:sz w:val="20"/>
          <w:szCs w:val="20"/>
          <w:shd w:val="clear" w:color="auto" w:fill="FFFFFF"/>
        </w:rPr>
        <w:t>. Hybrid Particleboard Made from Bamboo (Dendrocalamus asper) Veneer Waste and Rubberwood (Hevea brasilienses).</w:t>
      </w:r>
      <w:r w:rsidRPr="00BA1A10">
        <w:rPr>
          <w:rStyle w:val="apple-converted-space"/>
          <w:rFonts w:ascii="Century Gothic" w:hAnsi="Century Gothic" w:cs="Arial"/>
          <w:color w:val="222222"/>
          <w:sz w:val="20"/>
          <w:szCs w:val="20"/>
          <w:shd w:val="clear" w:color="auto" w:fill="FFFFFF"/>
        </w:rPr>
        <w:t> </w:t>
      </w:r>
      <w:r w:rsidRPr="00BA1A10">
        <w:rPr>
          <w:rFonts w:ascii="Century Gothic" w:hAnsi="Century Gothic" w:cs="Arial"/>
          <w:i/>
          <w:iCs/>
          <w:color w:val="222222"/>
          <w:sz w:val="20"/>
          <w:szCs w:val="20"/>
          <w:shd w:val="clear" w:color="auto" w:fill="FFFFFF"/>
        </w:rPr>
        <w:t>BioResources</w:t>
      </w:r>
      <w:r w:rsidRPr="00BA1A10">
        <w:rPr>
          <w:rFonts w:ascii="Century Gothic" w:hAnsi="Century Gothic" w:cs="Arial"/>
          <w:color w:val="222222"/>
          <w:sz w:val="20"/>
          <w:szCs w:val="20"/>
          <w:shd w:val="clear" w:color="auto" w:fill="FFFFFF"/>
        </w:rPr>
        <w:t>,</w:t>
      </w:r>
      <w:r w:rsidRPr="00BA1A10">
        <w:rPr>
          <w:rStyle w:val="apple-converted-space"/>
          <w:rFonts w:ascii="Century Gothic" w:hAnsi="Century Gothic" w:cs="Arial"/>
          <w:color w:val="222222"/>
          <w:sz w:val="20"/>
          <w:szCs w:val="20"/>
          <w:shd w:val="clear" w:color="auto" w:fill="FFFFFF"/>
        </w:rPr>
        <w:t> </w:t>
      </w:r>
      <w:r w:rsidRPr="00BA1A10">
        <w:rPr>
          <w:rFonts w:ascii="Century Gothic" w:hAnsi="Century Gothic" w:cs="Arial"/>
          <w:i/>
          <w:iCs/>
          <w:color w:val="222222"/>
          <w:sz w:val="20"/>
          <w:szCs w:val="20"/>
          <w:shd w:val="clear" w:color="auto" w:fill="FFFFFF"/>
        </w:rPr>
        <w:t>11</w:t>
      </w:r>
      <w:r w:rsidRPr="00BA1A10">
        <w:rPr>
          <w:rFonts w:ascii="Century Gothic" w:hAnsi="Century Gothic" w:cs="Arial"/>
          <w:color w:val="222222"/>
          <w:sz w:val="20"/>
          <w:szCs w:val="20"/>
          <w:shd w:val="clear" w:color="auto" w:fill="FFFFFF"/>
        </w:rPr>
        <w:t>(1), 306-323.</w:t>
      </w:r>
      <w:r>
        <w:rPr>
          <w:rFonts w:ascii="Century Gothic" w:hAnsi="Century Gothic" w:cs="Arial"/>
          <w:color w:val="222222"/>
          <w:sz w:val="20"/>
          <w:szCs w:val="20"/>
          <w:shd w:val="clear" w:color="auto" w:fill="FFFFFF"/>
        </w:rPr>
        <w:t xml:space="preserve">  (IF = 1.425)</w:t>
      </w:r>
    </w:p>
    <w:p w:rsidR="00BA1A10" w:rsidRPr="00D4620D" w:rsidRDefault="00BA1A10" w:rsidP="003A7983">
      <w:pPr>
        <w:jc w:val="both"/>
        <w:rPr>
          <w:rFonts w:ascii="Century Gothic" w:hAnsi="Century Gothic" w:cs="Arial"/>
          <w:color w:val="222222"/>
          <w:sz w:val="12"/>
          <w:szCs w:val="20"/>
          <w:shd w:val="clear" w:color="auto" w:fill="FFFFFF"/>
        </w:rPr>
      </w:pPr>
    </w:p>
    <w:p w:rsidR="003335BD" w:rsidRPr="00BA1A10" w:rsidRDefault="00BA1A10" w:rsidP="003A7983">
      <w:pPr>
        <w:jc w:val="both"/>
        <w:rPr>
          <w:rFonts w:ascii="Century Gothic" w:hAnsi="Century Gothic"/>
          <w:b/>
          <w:bCs/>
          <w:sz w:val="22"/>
          <w:szCs w:val="22"/>
        </w:rPr>
      </w:pPr>
      <w:r w:rsidRPr="00BA1A10">
        <w:rPr>
          <w:rFonts w:ascii="Century Gothic" w:hAnsi="Century Gothic" w:cs="Arial"/>
          <w:color w:val="222222"/>
          <w:sz w:val="20"/>
          <w:szCs w:val="20"/>
          <w:shd w:val="clear" w:color="auto" w:fill="FFFFFF"/>
        </w:rPr>
        <w:t xml:space="preserve">Moradbak, A., </w:t>
      </w:r>
      <w:r>
        <w:rPr>
          <w:rFonts w:ascii="Century Gothic" w:hAnsi="Century Gothic" w:cs="Arial"/>
          <w:b/>
          <w:color w:val="222222"/>
          <w:sz w:val="20"/>
          <w:szCs w:val="20"/>
          <w:shd w:val="clear" w:color="auto" w:fill="FFFFFF"/>
        </w:rPr>
        <w:t>Paridah</w:t>
      </w:r>
      <w:r w:rsidRPr="00BA1A10">
        <w:rPr>
          <w:rFonts w:ascii="Century Gothic" w:hAnsi="Century Gothic" w:cs="Arial"/>
          <w:b/>
          <w:color w:val="222222"/>
          <w:sz w:val="20"/>
          <w:szCs w:val="20"/>
          <w:shd w:val="clear" w:color="auto" w:fill="FFFFFF"/>
        </w:rPr>
        <w:t xml:space="preserve">, </w:t>
      </w:r>
      <w:r>
        <w:rPr>
          <w:rFonts w:ascii="Century Gothic" w:hAnsi="Century Gothic" w:cs="Arial"/>
          <w:b/>
          <w:color w:val="222222"/>
          <w:sz w:val="20"/>
          <w:szCs w:val="20"/>
          <w:shd w:val="clear" w:color="auto" w:fill="FFFFFF"/>
        </w:rPr>
        <w:t>M</w:t>
      </w:r>
      <w:r w:rsidRPr="00BA1A10">
        <w:rPr>
          <w:rFonts w:ascii="Century Gothic" w:hAnsi="Century Gothic" w:cs="Arial"/>
          <w:b/>
          <w:color w:val="222222"/>
          <w:sz w:val="20"/>
          <w:szCs w:val="20"/>
          <w:shd w:val="clear" w:color="auto" w:fill="FFFFFF"/>
        </w:rPr>
        <w:t xml:space="preserve">. </w:t>
      </w:r>
      <w:r>
        <w:rPr>
          <w:rFonts w:ascii="Century Gothic" w:hAnsi="Century Gothic" w:cs="Arial"/>
          <w:b/>
          <w:color w:val="222222"/>
          <w:sz w:val="20"/>
          <w:szCs w:val="20"/>
          <w:shd w:val="clear" w:color="auto" w:fill="FFFFFF"/>
        </w:rPr>
        <w:t>T</w:t>
      </w:r>
      <w:r w:rsidRPr="00BA1A10">
        <w:rPr>
          <w:rFonts w:ascii="Century Gothic" w:hAnsi="Century Gothic" w:cs="Arial"/>
          <w:b/>
          <w:color w:val="222222"/>
          <w:sz w:val="20"/>
          <w:szCs w:val="20"/>
          <w:shd w:val="clear" w:color="auto" w:fill="FFFFFF"/>
        </w:rPr>
        <w:t>.</w:t>
      </w:r>
      <w:r w:rsidRPr="00BA1A10">
        <w:rPr>
          <w:rFonts w:ascii="Century Gothic" w:hAnsi="Century Gothic" w:cs="Arial"/>
          <w:color w:val="222222"/>
          <w:sz w:val="20"/>
          <w:szCs w:val="20"/>
          <w:shd w:val="clear" w:color="auto" w:fill="FFFFFF"/>
        </w:rPr>
        <w:t xml:space="preserve">, Mohamed, A. Z., &amp; Halis, R. B. </w:t>
      </w:r>
      <w:r w:rsidR="00E206A5">
        <w:rPr>
          <w:rFonts w:ascii="Century Gothic" w:hAnsi="Century Gothic" w:cs="Arial"/>
          <w:color w:val="222222"/>
          <w:sz w:val="20"/>
          <w:szCs w:val="20"/>
          <w:shd w:val="clear" w:color="auto" w:fill="FFFFFF"/>
        </w:rPr>
        <w:t>(</w:t>
      </w:r>
      <w:r w:rsidRPr="00BA1A10">
        <w:rPr>
          <w:rFonts w:ascii="Century Gothic" w:hAnsi="Century Gothic" w:cs="Arial"/>
          <w:color w:val="222222"/>
          <w:sz w:val="20"/>
          <w:szCs w:val="20"/>
          <w:shd w:val="clear" w:color="auto" w:fill="FFFFFF"/>
        </w:rPr>
        <w:t>201</w:t>
      </w:r>
      <w:r w:rsidR="00A7038B">
        <w:rPr>
          <w:rFonts w:ascii="Century Gothic" w:hAnsi="Century Gothic" w:cs="Arial"/>
          <w:color w:val="222222"/>
          <w:sz w:val="20"/>
          <w:szCs w:val="20"/>
          <w:shd w:val="clear" w:color="auto" w:fill="FFFFFF"/>
        </w:rPr>
        <w:t>6</w:t>
      </w:r>
      <w:r w:rsidR="00E206A5">
        <w:rPr>
          <w:rFonts w:ascii="Century Gothic" w:hAnsi="Century Gothic" w:cs="Arial"/>
          <w:color w:val="222222"/>
          <w:sz w:val="20"/>
          <w:szCs w:val="20"/>
          <w:shd w:val="clear" w:color="auto" w:fill="FFFFFF"/>
        </w:rPr>
        <w:t>)</w:t>
      </w:r>
      <w:r w:rsidRPr="00BA1A10">
        <w:rPr>
          <w:rFonts w:ascii="Century Gothic" w:hAnsi="Century Gothic" w:cs="Arial"/>
          <w:color w:val="222222"/>
          <w:sz w:val="20"/>
          <w:szCs w:val="20"/>
          <w:shd w:val="clear" w:color="auto" w:fill="FFFFFF"/>
        </w:rPr>
        <w:t>.</w:t>
      </w:r>
      <w:r w:rsidR="00A7038B">
        <w:rPr>
          <w:rFonts w:ascii="Century Gothic" w:hAnsi="Century Gothic" w:cs="Arial"/>
          <w:color w:val="222222"/>
          <w:sz w:val="20"/>
          <w:szCs w:val="20"/>
          <w:shd w:val="clear" w:color="auto" w:fill="FFFFFF"/>
        </w:rPr>
        <w:t xml:space="preserve"> </w:t>
      </w:r>
      <w:r w:rsidRPr="00BA1A10">
        <w:rPr>
          <w:rFonts w:ascii="Century Gothic" w:hAnsi="Century Gothic" w:cs="Arial"/>
          <w:color w:val="222222"/>
          <w:sz w:val="20"/>
          <w:szCs w:val="20"/>
          <w:shd w:val="clear" w:color="auto" w:fill="FFFFFF"/>
        </w:rPr>
        <w:t>Alkaline Sulfite Anthraquinone and Methanol Pulping of Bamboo (Gigantochloa scortechinii).</w:t>
      </w:r>
      <w:r w:rsidRPr="00BA1A10">
        <w:rPr>
          <w:rStyle w:val="apple-converted-space"/>
          <w:rFonts w:ascii="Century Gothic" w:hAnsi="Century Gothic" w:cs="Arial"/>
          <w:color w:val="222222"/>
          <w:sz w:val="20"/>
          <w:szCs w:val="20"/>
          <w:shd w:val="clear" w:color="auto" w:fill="FFFFFF"/>
        </w:rPr>
        <w:t> </w:t>
      </w:r>
      <w:r w:rsidRPr="00BA1A10">
        <w:rPr>
          <w:rFonts w:ascii="Century Gothic" w:hAnsi="Century Gothic" w:cs="Arial"/>
          <w:i/>
          <w:iCs/>
          <w:color w:val="222222"/>
          <w:sz w:val="20"/>
          <w:szCs w:val="20"/>
          <w:shd w:val="clear" w:color="auto" w:fill="FFFFFF"/>
        </w:rPr>
        <w:t>BioResources</w:t>
      </w:r>
      <w:r w:rsidRPr="00BA1A10">
        <w:rPr>
          <w:rFonts w:ascii="Century Gothic" w:hAnsi="Century Gothic" w:cs="Arial"/>
          <w:color w:val="222222"/>
          <w:sz w:val="20"/>
          <w:szCs w:val="20"/>
          <w:shd w:val="clear" w:color="auto" w:fill="FFFFFF"/>
        </w:rPr>
        <w:t>,</w:t>
      </w:r>
      <w:r w:rsidRPr="00BA1A10">
        <w:rPr>
          <w:rStyle w:val="apple-converted-space"/>
          <w:rFonts w:ascii="Century Gothic" w:hAnsi="Century Gothic" w:cs="Arial"/>
          <w:color w:val="222222"/>
          <w:sz w:val="20"/>
          <w:szCs w:val="20"/>
          <w:shd w:val="clear" w:color="auto" w:fill="FFFFFF"/>
        </w:rPr>
        <w:t> </w:t>
      </w:r>
      <w:r w:rsidRPr="00BA1A10">
        <w:rPr>
          <w:rFonts w:ascii="Century Gothic" w:hAnsi="Century Gothic" w:cs="Arial"/>
          <w:i/>
          <w:iCs/>
          <w:color w:val="222222"/>
          <w:sz w:val="20"/>
          <w:szCs w:val="20"/>
          <w:shd w:val="clear" w:color="auto" w:fill="FFFFFF"/>
        </w:rPr>
        <w:t>11</w:t>
      </w:r>
      <w:r w:rsidRPr="00BA1A10">
        <w:rPr>
          <w:rFonts w:ascii="Century Gothic" w:hAnsi="Century Gothic" w:cs="Arial"/>
          <w:color w:val="222222"/>
          <w:sz w:val="20"/>
          <w:szCs w:val="20"/>
          <w:shd w:val="clear" w:color="auto" w:fill="FFFFFF"/>
        </w:rPr>
        <w:t>(1), 235-248.</w:t>
      </w:r>
      <w:r>
        <w:rPr>
          <w:rFonts w:ascii="Century Gothic" w:hAnsi="Century Gothic" w:cs="Arial"/>
          <w:color w:val="222222"/>
          <w:sz w:val="20"/>
          <w:szCs w:val="20"/>
          <w:shd w:val="clear" w:color="auto" w:fill="FFFFFF"/>
        </w:rPr>
        <w:t xml:space="preserve">  (IF = 1.425)</w:t>
      </w:r>
    </w:p>
    <w:p w:rsidR="00BA1A10" w:rsidRDefault="00BA1A10" w:rsidP="00722C4C">
      <w:pPr>
        <w:jc w:val="both"/>
        <w:rPr>
          <w:rFonts w:ascii="Century Gothic" w:hAnsi="Century Gothic" w:cs="Arial"/>
          <w:color w:val="222222"/>
          <w:sz w:val="20"/>
          <w:szCs w:val="20"/>
          <w:shd w:val="clear" w:color="auto" w:fill="FFFFFF"/>
        </w:rPr>
      </w:pPr>
    </w:p>
    <w:p w:rsidR="00A7038B" w:rsidRDefault="00A7038B" w:rsidP="00A7038B">
      <w:pPr>
        <w:jc w:val="both"/>
        <w:rPr>
          <w:rFonts w:ascii="Century Gothic" w:hAnsi="Century Gothic" w:cs="Arial"/>
          <w:sz w:val="20"/>
          <w:szCs w:val="20"/>
        </w:rPr>
      </w:pPr>
      <w:r w:rsidRPr="00752A1B">
        <w:rPr>
          <w:rFonts w:ascii="Century Gothic" w:hAnsi="Century Gothic" w:cs="Arial"/>
          <w:sz w:val="20"/>
          <w:szCs w:val="20"/>
        </w:rPr>
        <w:t>Seyed Fariborz</w:t>
      </w:r>
      <w:r w:rsidR="00D4620D">
        <w:rPr>
          <w:rFonts w:ascii="Century Gothic" w:hAnsi="Century Gothic" w:cs="Arial"/>
          <w:sz w:val="20"/>
          <w:szCs w:val="20"/>
        </w:rPr>
        <w:t xml:space="preserve"> </w:t>
      </w:r>
      <w:r w:rsidRPr="00752A1B">
        <w:rPr>
          <w:rFonts w:ascii="Century Gothic" w:hAnsi="Century Gothic" w:cs="Arial"/>
          <w:sz w:val="20"/>
          <w:szCs w:val="20"/>
        </w:rPr>
        <w:t xml:space="preserve">H.D., </w:t>
      </w:r>
      <w:r w:rsidRPr="00752A1B">
        <w:rPr>
          <w:rFonts w:ascii="Century Gothic" w:hAnsi="Century Gothic" w:cs="Arial"/>
          <w:b/>
          <w:sz w:val="20"/>
          <w:szCs w:val="20"/>
        </w:rPr>
        <w:t xml:space="preserve">Paridah M.T., </w:t>
      </w:r>
      <w:r w:rsidRPr="00752A1B">
        <w:rPr>
          <w:rFonts w:ascii="Century Gothic" w:hAnsi="Century Gothic" w:cs="Arial"/>
          <w:sz w:val="20"/>
          <w:szCs w:val="20"/>
        </w:rPr>
        <w:t xml:space="preserve">Madsen B., Jawaid M., Majid D.L., Brancheriau L, Juliana A.H. </w:t>
      </w:r>
      <w:r w:rsidR="00E206A5">
        <w:rPr>
          <w:rFonts w:ascii="Century Gothic" w:hAnsi="Century Gothic" w:cs="Arial"/>
          <w:sz w:val="20"/>
          <w:szCs w:val="20"/>
        </w:rPr>
        <w:t>(</w:t>
      </w:r>
      <w:r w:rsidRPr="00752A1B">
        <w:rPr>
          <w:rFonts w:ascii="Century Gothic" w:hAnsi="Century Gothic" w:cs="Arial"/>
          <w:sz w:val="20"/>
          <w:szCs w:val="20"/>
        </w:rPr>
        <w:t>201</w:t>
      </w:r>
      <w:r>
        <w:rPr>
          <w:rFonts w:ascii="Century Gothic" w:hAnsi="Century Gothic" w:cs="Arial"/>
          <w:sz w:val="20"/>
          <w:szCs w:val="20"/>
        </w:rPr>
        <w:t>5</w:t>
      </w:r>
      <w:r w:rsidR="00E206A5">
        <w:rPr>
          <w:rFonts w:ascii="Century Gothic" w:hAnsi="Century Gothic" w:cs="Arial"/>
          <w:sz w:val="20"/>
          <w:szCs w:val="20"/>
        </w:rPr>
        <w:t>)</w:t>
      </w:r>
      <w:r w:rsidRPr="00752A1B">
        <w:rPr>
          <w:rFonts w:ascii="Century Gothic" w:hAnsi="Century Gothic" w:cs="Arial"/>
          <w:sz w:val="20"/>
          <w:szCs w:val="20"/>
        </w:rPr>
        <w:t>.</w:t>
      </w:r>
      <w:r>
        <w:rPr>
          <w:rFonts w:ascii="Century Gothic" w:hAnsi="Century Gothic" w:cs="Arial"/>
          <w:sz w:val="20"/>
          <w:szCs w:val="20"/>
        </w:rPr>
        <w:t xml:space="preserve"> </w:t>
      </w:r>
      <w:r w:rsidRPr="00752A1B">
        <w:rPr>
          <w:rFonts w:ascii="Century Gothic" w:hAnsi="Century Gothic" w:cs="Arial"/>
          <w:sz w:val="20"/>
          <w:szCs w:val="20"/>
        </w:rPr>
        <w:t>Volumetric composition and shear strength evaluation of pultruded hybrid kenaf/glass fiber composites. Journal of Composite Materials, 0(0):1-13. DOI 10.1177/0021998315602948.</w:t>
      </w:r>
      <w:r w:rsidR="00E206A5">
        <w:rPr>
          <w:rFonts w:ascii="Century Gothic" w:hAnsi="Century Gothic" w:cs="Arial"/>
          <w:sz w:val="20"/>
          <w:szCs w:val="20"/>
        </w:rPr>
        <w:t xml:space="preserve">  (IF = 1.173)</w:t>
      </w:r>
    </w:p>
    <w:p w:rsidR="00A7038B" w:rsidRPr="00752A1B" w:rsidRDefault="00A7038B" w:rsidP="00A7038B">
      <w:pPr>
        <w:jc w:val="both"/>
        <w:rPr>
          <w:rFonts w:ascii="Century Gothic" w:hAnsi="Century Gothic" w:cs="Arial"/>
          <w:sz w:val="20"/>
          <w:szCs w:val="20"/>
        </w:rPr>
      </w:pPr>
    </w:p>
    <w:p w:rsidR="00722C4C" w:rsidRPr="00722C4C" w:rsidRDefault="00722C4C" w:rsidP="00722C4C">
      <w:pPr>
        <w:jc w:val="both"/>
        <w:rPr>
          <w:rFonts w:ascii="Century Gothic" w:hAnsi="Century Gothic" w:cs="Arial"/>
          <w:color w:val="222222"/>
          <w:sz w:val="20"/>
          <w:szCs w:val="20"/>
          <w:shd w:val="clear" w:color="auto" w:fill="FFFFFF"/>
        </w:rPr>
      </w:pPr>
      <w:r w:rsidRPr="00722C4C">
        <w:rPr>
          <w:rFonts w:ascii="Century Gothic" w:hAnsi="Century Gothic" w:cs="Arial"/>
          <w:color w:val="222222"/>
          <w:sz w:val="20"/>
          <w:szCs w:val="20"/>
          <w:shd w:val="clear" w:color="auto" w:fill="FFFFFF"/>
        </w:rPr>
        <w:t xml:space="preserve">Moghaddam, A. B., Namvar, F., Moniri, M., </w:t>
      </w:r>
      <w:r w:rsidRPr="00722C4C">
        <w:rPr>
          <w:rFonts w:ascii="Century Gothic" w:hAnsi="Century Gothic" w:cs="Arial"/>
          <w:b/>
          <w:color w:val="222222"/>
          <w:sz w:val="20"/>
          <w:szCs w:val="20"/>
          <w:shd w:val="clear" w:color="auto" w:fill="FFFFFF"/>
        </w:rPr>
        <w:t>Paridah, M</w:t>
      </w:r>
      <w:r w:rsidRPr="00722C4C">
        <w:rPr>
          <w:rFonts w:ascii="Century Gothic" w:hAnsi="Century Gothic" w:cs="Arial"/>
          <w:color w:val="222222"/>
          <w:sz w:val="20"/>
          <w:szCs w:val="20"/>
          <w:shd w:val="clear" w:color="auto" w:fill="FFFFFF"/>
        </w:rPr>
        <w:t xml:space="preserve">. T., Azizi, S., &amp; Mohamad, R.  </w:t>
      </w:r>
      <w:r w:rsidR="00E206A5">
        <w:rPr>
          <w:rFonts w:ascii="Century Gothic" w:hAnsi="Century Gothic" w:cs="Arial"/>
          <w:color w:val="222222"/>
          <w:sz w:val="20"/>
          <w:szCs w:val="20"/>
          <w:shd w:val="clear" w:color="auto" w:fill="FFFFFF"/>
        </w:rPr>
        <w:t>(</w:t>
      </w:r>
      <w:r w:rsidRPr="00722C4C">
        <w:rPr>
          <w:rFonts w:ascii="Century Gothic" w:hAnsi="Century Gothic" w:cs="Arial"/>
          <w:color w:val="222222"/>
          <w:sz w:val="20"/>
          <w:szCs w:val="20"/>
          <w:shd w:val="clear" w:color="auto" w:fill="FFFFFF"/>
        </w:rPr>
        <w:t>2015</w:t>
      </w:r>
      <w:r w:rsidR="00E206A5">
        <w:rPr>
          <w:rFonts w:ascii="Century Gothic" w:hAnsi="Century Gothic" w:cs="Arial"/>
          <w:color w:val="222222"/>
          <w:sz w:val="20"/>
          <w:szCs w:val="20"/>
          <w:shd w:val="clear" w:color="auto" w:fill="FFFFFF"/>
        </w:rPr>
        <w:t>)</w:t>
      </w:r>
      <w:r w:rsidRPr="00722C4C">
        <w:rPr>
          <w:rFonts w:ascii="Century Gothic" w:hAnsi="Century Gothic" w:cs="Arial"/>
          <w:color w:val="222222"/>
          <w:sz w:val="20"/>
          <w:szCs w:val="20"/>
          <w:shd w:val="clear" w:color="auto" w:fill="FFFFFF"/>
        </w:rPr>
        <w:t>. Nanoparticles Biosynthesized by Fungi and Yeast: A Review of Their Preparation, Properties, and Medical Applications.</w:t>
      </w:r>
      <w:r w:rsidRPr="00722C4C">
        <w:rPr>
          <w:rStyle w:val="apple-converted-space"/>
          <w:rFonts w:ascii="Century Gothic" w:hAnsi="Century Gothic" w:cs="Arial"/>
          <w:color w:val="222222"/>
          <w:sz w:val="20"/>
          <w:szCs w:val="20"/>
          <w:shd w:val="clear" w:color="auto" w:fill="FFFFFF"/>
        </w:rPr>
        <w:t> </w:t>
      </w:r>
      <w:r w:rsidRPr="00722C4C">
        <w:rPr>
          <w:rFonts w:ascii="Century Gothic" w:hAnsi="Century Gothic" w:cs="Arial"/>
          <w:i/>
          <w:iCs/>
          <w:color w:val="222222"/>
          <w:sz w:val="20"/>
          <w:szCs w:val="20"/>
          <w:shd w:val="clear" w:color="auto" w:fill="FFFFFF"/>
        </w:rPr>
        <w:t>Molecules</w:t>
      </w:r>
      <w:r w:rsidRPr="00722C4C">
        <w:rPr>
          <w:rFonts w:ascii="Century Gothic" w:hAnsi="Century Gothic" w:cs="Arial"/>
          <w:color w:val="222222"/>
          <w:sz w:val="20"/>
          <w:szCs w:val="20"/>
          <w:shd w:val="clear" w:color="auto" w:fill="FFFFFF"/>
        </w:rPr>
        <w:t>,</w:t>
      </w:r>
      <w:r w:rsidR="00A7038B">
        <w:rPr>
          <w:rFonts w:ascii="Century Gothic" w:hAnsi="Century Gothic" w:cs="Arial"/>
          <w:color w:val="222222"/>
          <w:sz w:val="20"/>
          <w:szCs w:val="20"/>
          <w:shd w:val="clear" w:color="auto" w:fill="FFFFFF"/>
        </w:rPr>
        <w:t xml:space="preserve"> </w:t>
      </w:r>
      <w:r w:rsidRPr="00722C4C">
        <w:rPr>
          <w:rFonts w:ascii="Century Gothic" w:hAnsi="Century Gothic" w:cs="Arial"/>
          <w:i/>
          <w:iCs/>
          <w:color w:val="222222"/>
          <w:sz w:val="20"/>
          <w:szCs w:val="20"/>
          <w:shd w:val="clear" w:color="auto" w:fill="FFFFFF"/>
        </w:rPr>
        <w:t>20</w:t>
      </w:r>
      <w:r w:rsidRPr="00722C4C">
        <w:rPr>
          <w:rFonts w:ascii="Century Gothic" w:hAnsi="Century Gothic" w:cs="Arial"/>
          <w:color w:val="222222"/>
          <w:sz w:val="20"/>
          <w:szCs w:val="20"/>
          <w:shd w:val="clear" w:color="auto" w:fill="FFFFFF"/>
        </w:rPr>
        <w:t xml:space="preserve">(9), 16540-16565.  </w:t>
      </w:r>
      <w:r w:rsidR="00E206A5">
        <w:rPr>
          <w:rFonts w:ascii="Century Gothic" w:hAnsi="Century Gothic" w:cs="Arial"/>
          <w:color w:val="222222"/>
          <w:sz w:val="20"/>
          <w:szCs w:val="20"/>
          <w:shd w:val="clear" w:color="auto" w:fill="FFFFFF"/>
        </w:rPr>
        <w:t xml:space="preserve">           </w:t>
      </w:r>
      <w:r w:rsidRPr="00722C4C">
        <w:rPr>
          <w:rFonts w:ascii="Century Gothic" w:hAnsi="Century Gothic" w:cs="Arial"/>
          <w:color w:val="222222"/>
          <w:sz w:val="20"/>
          <w:szCs w:val="20"/>
          <w:shd w:val="clear" w:color="auto" w:fill="FFFFFF"/>
        </w:rPr>
        <w:t>(IF =  2.416)</w:t>
      </w:r>
    </w:p>
    <w:p w:rsidR="00722C4C" w:rsidRPr="00722C4C" w:rsidRDefault="00722C4C" w:rsidP="00722C4C">
      <w:pPr>
        <w:jc w:val="both"/>
        <w:rPr>
          <w:rFonts w:ascii="Century Gothic" w:hAnsi="Century Gothic"/>
          <w:color w:val="222222"/>
          <w:sz w:val="20"/>
          <w:szCs w:val="20"/>
          <w:shd w:val="clear" w:color="auto" w:fill="FFFFFF"/>
        </w:rPr>
      </w:pPr>
    </w:p>
    <w:p w:rsidR="00722C4C" w:rsidRPr="00722C4C" w:rsidRDefault="00722C4C" w:rsidP="00722C4C">
      <w:pPr>
        <w:jc w:val="both"/>
        <w:rPr>
          <w:rFonts w:ascii="Century Gothic" w:hAnsi="Century Gothic"/>
          <w:color w:val="222222"/>
          <w:sz w:val="20"/>
          <w:szCs w:val="20"/>
          <w:shd w:val="clear" w:color="auto" w:fill="FFFFFF"/>
        </w:rPr>
      </w:pPr>
      <w:r w:rsidRPr="00722C4C">
        <w:rPr>
          <w:rFonts w:ascii="Century Gothic" w:hAnsi="Century Gothic"/>
          <w:color w:val="222222"/>
          <w:sz w:val="20"/>
          <w:szCs w:val="20"/>
          <w:shd w:val="clear" w:color="auto" w:fill="FFFFFF"/>
        </w:rPr>
        <w:t xml:space="preserve">Saba, N., Jawaid, M., Alothman, O.Y., </w:t>
      </w:r>
      <w:r w:rsidRPr="00722C4C">
        <w:rPr>
          <w:rFonts w:ascii="Century Gothic" w:hAnsi="Century Gothic"/>
          <w:b/>
          <w:color w:val="222222"/>
          <w:sz w:val="20"/>
          <w:szCs w:val="20"/>
          <w:shd w:val="clear" w:color="auto" w:fill="FFFFFF"/>
        </w:rPr>
        <w:t xml:space="preserve">Paridah, M.T., </w:t>
      </w:r>
      <w:r w:rsidRPr="00722C4C">
        <w:rPr>
          <w:rFonts w:ascii="Century Gothic" w:hAnsi="Century Gothic"/>
          <w:color w:val="222222"/>
          <w:sz w:val="20"/>
          <w:szCs w:val="20"/>
          <w:shd w:val="clear" w:color="auto" w:fill="FFFFFF"/>
        </w:rPr>
        <w:t xml:space="preserve">and Hassan A.  </w:t>
      </w:r>
      <w:r w:rsidR="00E206A5">
        <w:rPr>
          <w:rFonts w:ascii="Century Gothic" w:hAnsi="Century Gothic"/>
          <w:color w:val="222222"/>
          <w:sz w:val="20"/>
          <w:szCs w:val="20"/>
          <w:shd w:val="clear" w:color="auto" w:fill="FFFFFF"/>
        </w:rPr>
        <w:t>(</w:t>
      </w:r>
      <w:r w:rsidRPr="00722C4C">
        <w:rPr>
          <w:rFonts w:ascii="Century Gothic" w:hAnsi="Century Gothic"/>
          <w:color w:val="222222"/>
          <w:sz w:val="20"/>
          <w:szCs w:val="20"/>
          <w:shd w:val="clear" w:color="auto" w:fill="FFFFFF"/>
        </w:rPr>
        <w:t>2015</w:t>
      </w:r>
      <w:r w:rsidR="00E206A5">
        <w:rPr>
          <w:rFonts w:ascii="Century Gothic" w:hAnsi="Century Gothic"/>
          <w:color w:val="222222"/>
          <w:sz w:val="20"/>
          <w:szCs w:val="20"/>
          <w:shd w:val="clear" w:color="auto" w:fill="FFFFFF"/>
        </w:rPr>
        <w:t>)</w:t>
      </w:r>
      <w:r w:rsidRPr="00722C4C">
        <w:rPr>
          <w:rFonts w:ascii="Century Gothic" w:hAnsi="Century Gothic"/>
          <w:color w:val="222222"/>
          <w:sz w:val="20"/>
          <w:szCs w:val="20"/>
          <w:shd w:val="clear" w:color="auto" w:fill="FFFFFF"/>
        </w:rPr>
        <w:t>.  Recent advances in epoxy resin, natural fiber-reinforced epoxy composites and their applications, 1-24. (IF = 1.503)</w:t>
      </w:r>
    </w:p>
    <w:p w:rsidR="00722C4C" w:rsidRPr="00722C4C" w:rsidRDefault="00722C4C" w:rsidP="009A11C3">
      <w:pPr>
        <w:autoSpaceDE w:val="0"/>
        <w:autoSpaceDN w:val="0"/>
        <w:adjustRightInd w:val="0"/>
        <w:spacing w:line="259" w:lineRule="auto"/>
        <w:contextualSpacing/>
        <w:jc w:val="both"/>
        <w:rPr>
          <w:rFonts w:ascii="Century Gothic" w:hAnsi="Century Gothic" w:cs="Arial"/>
          <w:color w:val="222222"/>
          <w:sz w:val="20"/>
          <w:szCs w:val="20"/>
          <w:shd w:val="clear" w:color="auto" w:fill="FFFFFF"/>
        </w:rPr>
      </w:pPr>
    </w:p>
    <w:p w:rsidR="0069321D" w:rsidRPr="00722C4C" w:rsidRDefault="0069321D" w:rsidP="009A11C3">
      <w:pPr>
        <w:autoSpaceDE w:val="0"/>
        <w:autoSpaceDN w:val="0"/>
        <w:adjustRightInd w:val="0"/>
        <w:spacing w:line="259" w:lineRule="auto"/>
        <w:contextualSpacing/>
        <w:jc w:val="both"/>
        <w:rPr>
          <w:rFonts w:ascii="Century Gothic" w:hAnsi="Century Gothic" w:cs="Arial"/>
          <w:color w:val="222222"/>
          <w:sz w:val="20"/>
          <w:szCs w:val="20"/>
          <w:shd w:val="clear" w:color="auto" w:fill="FFFFFF"/>
        </w:rPr>
      </w:pPr>
      <w:r w:rsidRPr="00722C4C">
        <w:rPr>
          <w:rFonts w:ascii="Century Gothic" w:hAnsi="Century Gothic" w:cs="Arial"/>
          <w:color w:val="222222"/>
          <w:sz w:val="20"/>
          <w:szCs w:val="20"/>
          <w:shd w:val="clear" w:color="auto" w:fill="FFFFFF"/>
        </w:rPr>
        <w:t>Namvar, F., Rahman, H. S., Mohamad, R., Rasedee, A., Ye</w:t>
      </w:r>
      <w:r w:rsidR="00D11FD2">
        <w:rPr>
          <w:rFonts w:ascii="Century Gothic" w:hAnsi="Century Gothic" w:cs="Arial"/>
          <w:color w:val="222222"/>
          <w:sz w:val="20"/>
          <w:szCs w:val="20"/>
          <w:shd w:val="clear" w:color="auto" w:fill="FFFFFF"/>
        </w:rPr>
        <w:t xml:space="preserve">ap, S. K., Chartrand, M. S., </w:t>
      </w:r>
      <w:r w:rsidRPr="00722C4C">
        <w:rPr>
          <w:rFonts w:ascii="Century Gothic" w:hAnsi="Century Gothic" w:cs="Arial"/>
          <w:color w:val="222222"/>
          <w:sz w:val="20"/>
          <w:szCs w:val="20"/>
          <w:shd w:val="clear" w:color="auto" w:fill="FFFFFF"/>
        </w:rPr>
        <w:t>&amp;</w:t>
      </w:r>
      <w:r w:rsidR="00E206A5">
        <w:rPr>
          <w:rFonts w:ascii="Century Gothic" w:hAnsi="Century Gothic" w:cs="Arial"/>
          <w:color w:val="222222"/>
          <w:sz w:val="20"/>
          <w:szCs w:val="20"/>
          <w:shd w:val="clear" w:color="auto" w:fill="FFFFFF"/>
        </w:rPr>
        <w:t xml:space="preserve"> </w:t>
      </w:r>
      <w:r w:rsidRPr="00722C4C">
        <w:rPr>
          <w:rFonts w:ascii="Century Gothic" w:hAnsi="Century Gothic" w:cs="Arial"/>
          <w:b/>
          <w:color w:val="222222"/>
          <w:sz w:val="20"/>
          <w:szCs w:val="20"/>
          <w:shd w:val="clear" w:color="auto" w:fill="FFFFFF"/>
        </w:rPr>
        <w:t>Paridah M. T.</w:t>
      </w:r>
      <w:r w:rsidRPr="00722C4C">
        <w:rPr>
          <w:rFonts w:ascii="Century Gothic" w:hAnsi="Century Gothic" w:cs="Arial"/>
          <w:color w:val="222222"/>
          <w:sz w:val="20"/>
          <w:szCs w:val="20"/>
          <w:shd w:val="clear" w:color="auto" w:fill="FFFFFF"/>
        </w:rPr>
        <w:t xml:space="preserve"> </w:t>
      </w:r>
      <w:r w:rsidR="00E206A5">
        <w:rPr>
          <w:rFonts w:ascii="Century Gothic" w:hAnsi="Century Gothic" w:cs="Arial"/>
          <w:color w:val="222222"/>
          <w:sz w:val="20"/>
          <w:szCs w:val="20"/>
          <w:shd w:val="clear" w:color="auto" w:fill="FFFFFF"/>
        </w:rPr>
        <w:t>(</w:t>
      </w:r>
      <w:r w:rsidRPr="00722C4C">
        <w:rPr>
          <w:rFonts w:ascii="Century Gothic" w:hAnsi="Century Gothic" w:cs="Arial"/>
          <w:color w:val="222222"/>
          <w:sz w:val="20"/>
          <w:szCs w:val="20"/>
          <w:shd w:val="clear" w:color="auto" w:fill="FFFFFF"/>
        </w:rPr>
        <w:t>2015</w:t>
      </w:r>
      <w:r w:rsidR="00E206A5">
        <w:rPr>
          <w:rFonts w:ascii="Century Gothic" w:hAnsi="Century Gothic" w:cs="Arial"/>
          <w:color w:val="222222"/>
          <w:sz w:val="20"/>
          <w:szCs w:val="20"/>
          <w:shd w:val="clear" w:color="auto" w:fill="FFFFFF"/>
        </w:rPr>
        <w:t>)</w:t>
      </w:r>
      <w:r w:rsidRPr="00722C4C">
        <w:rPr>
          <w:rFonts w:ascii="Century Gothic" w:hAnsi="Century Gothic" w:cs="Arial"/>
          <w:color w:val="222222"/>
          <w:sz w:val="20"/>
          <w:szCs w:val="20"/>
          <w:shd w:val="clear" w:color="auto" w:fill="FFFFFF"/>
        </w:rPr>
        <w:t>. Apoptosis Induction in Human Leukemia Cell Lines by Gold Nanoparticles Synthesized Using the Green Biosynthetic Approach.</w:t>
      </w:r>
      <w:r w:rsidRPr="00722C4C">
        <w:rPr>
          <w:rStyle w:val="apple-converted-space"/>
          <w:rFonts w:ascii="Century Gothic" w:hAnsi="Century Gothic" w:cs="Arial"/>
          <w:color w:val="222222"/>
          <w:sz w:val="20"/>
          <w:szCs w:val="20"/>
          <w:shd w:val="clear" w:color="auto" w:fill="FFFFFF"/>
        </w:rPr>
        <w:t> </w:t>
      </w:r>
      <w:r w:rsidRPr="00722C4C">
        <w:rPr>
          <w:rFonts w:ascii="Century Gothic" w:hAnsi="Century Gothic" w:cs="Arial"/>
          <w:i/>
          <w:iCs/>
          <w:color w:val="222222"/>
          <w:sz w:val="20"/>
          <w:szCs w:val="20"/>
          <w:shd w:val="clear" w:color="auto" w:fill="FFFFFF"/>
        </w:rPr>
        <w:t>Journal of Nanomaterials</w:t>
      </w:r>
      <w:r w:rsidR="00722C4C" w:rsidRPr="00722C4C">
        <w:rPr>
          <w:rFonts w:ascii="Century Gothic" w:hAnsi="Century Gothic" w:cs="Arial"/>
          <w:i/>
          <w:iCs/>
          <w:color w:val="222222"/>
          <w:sz w:val="20"/>
          <w:szCs w:val="20"/>
          <w:shd w:val="clear" w:color="auto" w:fill="FFFFFF"/>
        </w:rPr>
        <w:t xml:space="preserve"> 2015</w:t>
      </w:r>
      <w:r w:rsidR="00722C4C" w:rsidRPr="00722C4C">
        <w:rPr>
          <w:rFonts w:ascii="Century Gothic" w:hAnsi="Century Gothic" w:cs="Arial"/>
          <w:color w:val="222222"/>
          <w:sz w:val="20"/>
          <w:szCs w:val="20"/>
          <w:shd w:val="clear" w:color="auto" w:fill="FFFFFF"/>
        </w:rPr>
        <w:t>, 1-10.  (IF = 2.416)</w:t>
      </w:r>
    </w:p>
    <w:p w:rsidR="0069321D" w:rsidRPr="00722C4C" w:rsidRDefault="0069321D" w:rsidP="009A11C3">
      <w:pPr>
        <w:autoSpaceDE w:val="0"/>
        <w:autoSpaceDN w:val="0"/>
        <w:adjustRightInd w:val="0"/>
        <w:spacing w:line="259" w:lineRule="auto"/>
        <w:contextualSpacing/>
        <w:jc w:val="both"/>
        <w:rPr>
          <w:rFonts w:ascii="Century Gothic" w:hAnsi="Century Gothic" w:cs="Arial"/>
          <w:color w:val="222222"/>
          <w:sz w:val="20"/>
          <w:szCs w:val="20"/>
          <w:shd w:val="clear" w:color="auto" w:fill="FFFFFF"/>
        </w:rPr>
      </w:pPr>
    </w:p>
    <w:p w:rsidR="0069321D" w:rsidRPr="00722C4C" w:rsidRDefault="0069321D" w:rsidP="009A11C3">
      <w:pPr>
        <w:autoSpaceDE w:val="0"/>
        <w:autoSpaceDN w:val="0"/>
        <w:adjustRightInd w:val="0"/>
        <w:spacing w:line="259" w:lineRule="auto"/>
        <w:contextualSpacing/>
        <w:jc w:val="both"/>
        <w:rPr>
          <w:rFonts w:ascii="Century Gothic" w:hAnsi="Century Gothic" w:cs="Arial"/>
          <w:color w:val="222222"/>
          <w:sz w:val="20"/>
          <w:szCs w:val="20"/>
          <w:shd w:val="clear" w:color="auto" w:fill="FFFFFF"/>
        </w:rPr>
      </w:pPr>
      <w:r w:rsidRPr="00722C4C">
        <w:rPr>
          <w:rFonts w:ascii="Century Gothic" w:hAnsi="Century Gothic" w:cs="Arial"/>
          <w:color w:val="222222"/>
          <w:sz w:val="20"/>
          <w:szCs w:val="20"/>
          <w:shd w:val="clear" w:color="auto" w:fill="FFFFFF"/>
        </w:rPr>
        <w:t xml:space="preserve">Elbadawi, M., Osman, Z., </w:t>
      </w:r>
      <w:r w:rsidRPr="00722C4C">
        <w:rPr>
          <w:rFonts w:ascii="Century Gothic" w:hAnsi="Century Gothic" w:cs="Arial"/>
          <w:b/>
          <w:color w:val="222222"/>
          <w:sz w:val="20"/>
          <w:szCs w:val="20"/>
          <w:shd w:val="clear" w:color="auto" w:fill="FFFFFF"/>
        </w:rPr>
        <w:t>Paridah, M.T.</w:t>
      </w:r>
      <w:r w:rsidRPr="00722C4C">
        <w:rPr>
          <w:rFonts w:ascii="Century Gothic" w:hAnsi="Century Gothic" w:cs="Arial"/>
          <w:color w:val="222222"/>
          <w:sz w:val="20"/>
          <w:szCs w:val="20"/>
          <w:shd w:val="clear" w:color="auto" w:fill="FFFFFF"/>
        </w:rPr>
        <w:t>, Nasroun, T., &amp; Kantiner, W.</w:t>
      </w:r>
      <w:r w:rsidR="00E206A5">
        <w:rPr>
          <w:rFonts w:ascii="Century Gothic" w:hAnsi="Century Gothic" w:cs="Arial"/>
          <w:color w:val="222222"/>
          <w:sz w:val="20"/>
          <w:szCs w:val="20"/>
          <w:shd w:val="clear" w:color="auto" w:fill="FFFFFF"/>
        </w:rPr>
        <w:t xml:space="preserve"> (</w:t>
      </w:r>
      <w:r w:rsidRPr="00722C4C">
        <w:rPr>
          <w:rFonts w:ascii="Century Gothic" w:hAnsi="Century Gothic" w:cs="Arial"/>
          <w:color w:val="222222"/>
          <w:sz w:val="20"/>
          <w:szCs w:val="20"/>
          <w:shd w:val="clear" w:color="auto" w:fill="FFFFFF"/>
        </w:rPr>
        <w:t>2015</w:t>
      </w:r>
      <w:r w:rsidR="00E206A5">
        <w:rPr>
          <w:rFonts w:ascii="Century Gothic" w:hAnsi="Century Gothic" w:cs="Arial"/>
          <w:color w:val="222222"/>
          <w:sz w:val="20"/>
          <w:szCs w:val="20"/>
          <w:shd w:val="clear" w:color="auto" w:fill="FFFFFF"/>
        </w:rPr>
        <w:t>)</w:t>
      </w:r>
      <w:r w:rsidRPr="00722C4C">
        <w:rPr>
          <w:rFonts w:ascii="Century Gothic" w:hAnsi="Century Gothic" w:cs="Arial"/>
          <w:color w:val="222222"/>
          <w:sz w:val="20"/>
          <w:szCs w:val="20"/>
          <w:shd w:val="clear" w:color="auto" w:fill="FFFFFF"/>
        </w:rPr>
        <w:t xml:space="preserve">.  Properties Of Particleboards Made From Acacia Seyal Var. Seyal Using Uf–Tannin Modified Adhesives.  </w:t>
      </w:r>
      <w:r w:rsidRPr="00722C4C">
        <w:rPr>
          <w:rFonts w:ascii="Century Gothic" w:hAnsi="Century Gothic" w:cs="Tahoma"/>
          <w:iCs/>
          <w:color w:val="222222"/>
          <w:sz w:val="20"/>
          <w:szCs w:val="20"/>
          <w:shd w:val="clear" w:color="auto" w:fill="FFFFFF"/>
        </w:rPr>
        <w:t>Cellulose Chemistry and Technology 49(3-4)</w:t>
      </w:r>
      <w:r w:rsidR="00CE6420" w:rsidRPr="00722C4C">
        <w:rPr>
          <w:rFonts w:ascii="Century Gothic" w:hAnsi="Century Gothic" w:cs="Tahoma"/>
          <w:iCs/>
          <w:color w:val="222222"/>
          <w:sz w:val="20"/>
          <w:szCs w:val="20"/>
          <w:shd w:val="clear" w:color="auto" w:fill="FFFFFF"/>
        </w:rPr>
        <w:t>, 369-374.</w:t>
      </w:r>
      <w:r w:rsidRPr="00722C4C">
        <w:rPr>
          <w:rFonts w:ascii="Century Gothic" w:hAnsi="Century Gothic" w:cs="Tahoma"/>
          <w:iCs/>
          <w:color w:val="222222"/>
          <w:sz w:val="20"/>
          <w:szCs w:val="20"/>
          <w:shd w:val="clear" w:color="auto" w:fill="FFFFFF"/>
        </w:rPr>
        <w:t xml:space="preserve">  (IF = 0.675)</w:t>
      </w:r>
    </w:p>
    <w:p w:rsidR="0069321D" w:rsidRPr="00722C4C" w:rsidRDefault="0069321D" w:rsidP="009A11C3">
      <w:pPr>
        <w:autoSpaceDE w:val="0"/>
        <w:autoSpaceDN w:val="0"/>
        <w:adjustRightInd w:val="0"/>
        <w:spacing w:line="259" w:lineRule="auto"/>
        <w:contextualSpacing/>
        <w:jc w:val="both"/>
        <w:rPr>
          <w:rFonts w:ascii="Century Gothic" w:hAnsi="Century Gothic" w:cs="Arial"/>
          <w:color w:val="222222"/>
          <w:sz w:val="20"/>
          <w:szCs w:val="20"/>
          <w:shd w:val="clear" w:color="auto" w:fill="FFFFFF"/>
        </w:rPr>
      </w:pPr>
    </w:p>
    <w:p w:rsidR="0069321D" w:rsidRPr="00722C4C" w:rsidRDefault="0069321D" w:rsidP="009A11C3">
      <w:pPr>
        <w:autoSpaceDE w:val="0"/>
        <w:autoSpaceDN w:val="0"/>
        <w:adjustRightInd w:val="0"/>
        <w:spacing w:line="259" w:lineRule="auto"/>
        <w:contextualSpacing/>
        <w:jc w:val="both"/>
        <w:rPr>
          <w:rFonts w:ascii="Century Gothic" w:hAnsi="Century Gothic" w:cs="Arial"/>
          <w:color w:val="222222"/>
          <w:sz w:val="20"/>
          <w:szCs w:val="20"/>
          <w:shd w:val="clear" w:color="auto" w:fill="FFFFFF"/>
        </w:rPr>
      </w:pPr>
      <w:r w:rsidRPr="00722C4C">
        <w:rPr>
          <w:rFonts w:ascii="Century Gothic" w:hAnsi="Century Gothic" w:cs="Arial"/>
          <w:color w:val="222222"/>
          <w:sz w:val="20"/>
          <w:szCs w:val="20"/>
          <w:shd w:val="clear" w:color="auto" w:fill="FFFFFF"/>
        </w:rPr>
        <w:t>Pang, S., H'ng, P., Chai, L., Lee, S., &amp;</w:t>
      </w:r>
      <w:r w:rsidR="00752A1B">
        <w:rPr>
          <w:rFonts w:ascii="Century Gothic" w:hAnsi="Century Gothic" w:cs="Arial"/>
          <w:color w:val="222222"/>
          <w:sz w:val="20"/>
          <w:szCs w:val="20"/>
          <w:shd w:val="clear" w:color="auto" w:fill="FFFFFF"/>
        </w:rPr>
        <w:t xml:space="preserve"> </w:t>
      </w:r>
      <w:r w:rsidRPr="00722C4C">
        <w:rPr>
          <w:rFonts w:ascii="Century Gothic" w:hAnsi="Century Gothic" w:cs="Arial"/>
          <w:b/>
          <w:color w:val="222222"/>
          <w:sz w:val="20"/>
          <w:szCs w:val="20"/>
          <w:shd w:val="clear" w:color="auto" w:fill="FFFFFF"/>
        </w:rPr>
        <w:t>Paridah, M. T.</w:t>
      </w:r>
      <w:r w:rsidRPr="00722C4C">
        <w:rPr>
          <w:rFonts w:ascii="Century Gothic" w:hAnsi="Century Gothic" w:cs="Arial"/>
          <w:color w:val="222222"/>
          <w:sz w:val="20"/>
          <w:szCs w:val="20"/>
          <w:shd w:val="clear" w:color="auto" w:fill="FFFFFF"/>
        </w:rPr>
        <w:t xml:space="preserve"> </w:t>
      </w:r>
      <w:r w:rsidR="00E206A5">
        <w:rPr>
          <w:rFonts w:ascii="Century Gothic" w:hAnsi="Century Gothic" w:cs="Arial"/>
          <w:color w:val="222222"/>
          <w:sz w:val="20"/>
          <w:szCs w:val="20"/>
          <w:shd w:val="clear" w:color="auto" w:fill="FFFFFF"/>
        </w:rPr>
        <w:t>(</w:t>
      </w:r>
      <w:r w:rsidRPr="00722C4C">
        <w:rPr>
          <w:rFonts w:ascii="Century Gothic" w:hAnsi="Century Gothic" w:cs="Arial"/>
          <w:color w:val="222222"/>
          <w:sz w:val="20"/>
          <w:szCs w:val="20"/>
          <w:shd w:val="clear" w:color="auto" w:fill="FFFFFF"/>
        </w:rPr>
        <w:t>2015</w:t>
      </w:r>
      <w:r w:rsidR="00E206A5">
        <w:rPr>
          <w:rFonts w:ascii="Century Gothic" w:hAnsi="Century Gothic" w:cs="Arial"/>
          <w:color w:val="222222"/>
          <w:sz w:val="20"/>
          <w:szCs w:val="20"/>
          <w:shd w:val="clear" w:color="auto" w:fill="FFFFFF"/>
        </w:rPr>
        <w:t>)</w:t>
      </w:r>
      <w:r w:rsidRPr="00722C4C">
        <w:rPr>
          <w:rFonts w:ascii="Century Gothic" w:hAnsi="Century Gothic" w:cs="Arial"/>
          <w:color w:val="222222"/>
          <w:sz w:val="20"/>
          <w:szCs w:val="20"/>
          <w:shd w:val="clear" w:color="auto" w:fill="FFFFFF"/>
        </w:rPr>
        <w:t>. Value Added Productivity Performance of the Peninsular Malaysian Wood Sawmilling Industry.</w:t>
      </w:r>
      <w:r w:rsidRPr="00722C4C">
        <w:rPr>
          <w:rStyle w:val="apple-converted-space"/>
          <w:rFonts w:ascii="Century Gothic" w:hAnsi="Century Gothic" w:cs="Arial"/>
          <w:color w:val="222222"/>
          <w:sz w:val="20"/>
          <w:szCs w:val="20"/>
          <w:shd w:val="clear" w:color="auto" w:fill="FFFFFF"/>
        </w:rPr>
        <w:t> </w:t>
      </w:r>
      <w:r w:rsidRPr="00722C4C">
        <w:rPr>
          <w:rFonts w:ascii="Century Gothic" w:hAnsi="Century Gothic" w:cs="Arial"/>
          <w:i/>
          <w:iCs/>
          <w:color w:val="222222"/>
          <w:sz w:val="20"/>
          <w:szCs w:val="20"/>
          <w:shd w:val="clear" w:color="auto" w:fill="FFFFFF"/>
        </w:rPr>
        <w:t>BioResources</w:t>
      </w:r>
      <w:r w:rsidRPr="00722C4C">
        <w:rPr>
          <w:rFonts w:ascii="Century Gothic" w:hAnsi="Century Gothic" w:cs="Arial"/>
          <w:color w:val="222222"/>
          <w:sz w:val="20"/>
          <w:szCs w:val="20"/>
          <w:shd w:val="clear" w:color="auto" w:fill="FFFFFF"/>
        </w:rPr>
        <w:t>,</w:t>
      </w:r>
      <w:r w:rsidRPr="00722C4C">
        <w:rPr>
          <w:rStyle w:val="apple-converted-space"/>
          <w:rFonts w:ascii="Century Gothic" w:hAnsi="Century Gothic" w:cs="Arial"/>
          <w:color w:val="222222"/>
          <w:sz w:val="20"/>
          <w:szCs w:val="20"/>
          <w:shd w:val="clear" w:color="auto" w:fill="FFFFFF"/>
        </w:rPr>
        <w:t> </w:t>
      </w:r>
      <w:r w:rsidRPr="00722C4C">
        <w:rPr>
          <w:rFonts w:ascii="Century Gothic" w:hAnsi="Century Gothic" w:cs="Arial"/>
          <w:i/>
          <w:iCs/>
          <w:color w:val="222222"/>
          <w:sz w:val="20"/>
          <w:szCs w:val="20"/>
          <w:shd w:val="clear" w:color="auto" w:fill="FFFFFF"/>
        </w:rPr>
        <w:t>10</w:t>
      </w:r>
      <w:r w:rsidRPr="00722C4C">
        <w:rPr>
          <w:rFonts w:ascii="Century Gothic" w:hAnsi="Century Gothic" w:cs="Arial"/>
          <w:color w:val="222222"/>
          <w:sz w:val="20"/>
          <w:szCs w:val="20"/>
          <w:shd w:val="clear" w:color="auto" w:fill="FFFFFF"/>
        </w:rPr>
        <w:t>(4), 7324-7338.  (IF = 1.425)</w:t>
      </w:r>
    </w:p>
    <w:p w:rsidR="0069321D" w:rsidRDefault="0069321D" w:rsidP="009A11C3">
      <w:pPr>
        <w:autoSpaceDE w:val="0"/>
        <w:autoSpaceDN w:val="0"/>
        <w:adjustRightInd w:val="0"/>
        <w:spacing w:line="259" w:lineRule="auto"/>
        <w:contextualSpacing/>
        <w:jc w:val="both"/>
        <w:rPr>
          <w:rFonts w:ascii="Century Gothic" w:hAnsi="Century Gothic" w:cs="Arial"/>
          <w:color w:val="222222"/>
          <w:sz w:val="20"/>
          <w:szCs w:val="20"/>
          <w:shd w:val="clear" w:color="auto" w:fill="FFFFFF"/>
        </w:rPr>
      </w:pPr>
    </w:p>
    <w:p w:rsidR="009F2CD0" w:rsidRPr="009F2CD0" w:rsidRDefault="009F2CD0" w:rsidP="009A11C3">
      <w:pPr>
        <w:autoSpaceDE w:val="0"/>
        <w:autoSpaceDN w:val="0"/>
        <w:adjustRightInd w:val="0"/>
        <w:spacing w:line="259" w:lineRule="auto"/>
        <w:contextualSpacing/>
        <w:jc w:val="both"/>
        <w:rPr>
          <w:rFonts w:ascii="Century Gothic" w:hAnsi="Century Gothic" w:cs="Arial"/>
          <w:color w:val="222222"/>
          <w:sz w:val="20"/>
          <w:szCs w:val="20"/>
          <w:shd w:val="clear" w:color="auto" w:fill="FFFFFF"/>
        </w:rPr>
      </w:pPr>
      <w:r w:rsidRPr="009F2CD0">
        <w:rPr>
          <w:rFonts w:ascii="Century Gothic" w:hAnsi="Century Gothic" w:cs="Arial"/>
          <w:color w:val="222222"/>
          <w:sz w:val="20"/>
          <w:szCs w:val="20"/>
          <w:shd w:val="clear" w:color="auto" w:fill="FFFFFF"/>
        </w:rPr>
        <w:t>Sudari, A. K., Shamsuri, A. A., Zainudin, E. S., &amp;</w:t>
      </w:r>
      <w:r w:rsidR="00752A1B">
        <w:rPr>
          <w:rFonts w:ascii="Century Gothic" w:hAnsi="Century Gothic" w:cs="Arial"/>
          <w:color w:val="222222"/>
          <w:sz w:val="20"/>
          <w:szCs w:val="20"/>
          <w:shd w:val="clear" w:color="auto" w:fill="FFFFFF"/>
        </w:rPr>
        <w:t xml:space="preserve"> </w:t>
      </w:r>
      <w:r>
        <w:rPr>
          <w:rFonts w:ascii="Century Gothic" w:hAnsi="Century Gothic" w:cs="Arial"/>
          <w:b/>
          <w:color w:val="222222"/>
          <w:sz w:val="20"/>
          <w:szCs w:val="20"/>
          <w:shd w:val="clear" w:color="auto" w:fill="FFFFFF"/>
        </w:rPr>
        <w:t>Paridah</w:t>
      </w:r>
      <w:r w:rsidRPr="009F2CD0">
        <w:rPr>
          <w:rFonts w:ascii="Century Gothic" w:hAnsi="Century Gothic" w:cs="Arial"/>
          <w:b/>
          <w:color w:val="222222"/>
          <w:sz w:val="20"/>
          <w:szCs w:val="20"/>
          <w:shd w:val="clear" w:color="auto" w:fill="FFFFFF"/>
        </w:rPr>
        <w:t>, M.</w:t>
      </w:r>
      <w:r>
        <w:rPr>
          <w:rFonts w:ascii="Century Gothic" w:hAnsi="Century Gothic" w:cs="Arial"/>
          <w:b/>
          <w:color w:val="222222"/>
          <w:sz w:val="20"/>
          <w:szCs w:val="20"/>
          <w:shd w:val="clear" w:color="auto" w:fill="FFFFFF"/>
        </w:rPr>
        <w:t xml:space="preserve"> T.</w:t>
      </w:r>
      <w:r w:rsidRPr="009F2CD0">
        <w:rPr>
          <w:rFonts w:ascii="Century Gothic" w:hAnsi="Century Gothic" w:cs="Arial"/>
          <w:color w:val="222222"/>
          <w:sz w:val="20"/>
          <w:szCs w:val="20"/>
          <w:shd w:val="clear" w:color="auto" w:fill="FFFFFF"/>
        </w:rPr>
        <w:t xml:space="preserve"> </w:t>
      </w:r>
      <w:r w:rsidR="00E206A5">
        <w:rPr>
          <w:rFonts w:ascii="Century Gothic" w:hAnsi="Century Gothic" w:cs="Arial"/>
          <w:color w:val="222222"/>
          <w:sz w:val="20"/>
          <w:szCs w:val="20"/>
          <w:shd w:val="clear" w:color="auto" w:fill="FFFFFF"/>
        </w:rPr>
        <w:t>(</w:t>
      </w:r>
      <w:r w:rsidRPr="009F2CD0">
        <w:rPr>
          <w:rFonts w:ascii="Century Gothic" w:hAnsi="Century Gothic" w:cs="Arial"/>
          <w:color w:val="222222"/>
          <w:sz w:val="20"/>
          <w:szCs w:val="20"/>
          <w:shd w:val="clear" w:color="auto" w:fill="FFFFFF"/>
        </w:rPr>
        <w:t>2015</w:t>
      </w:r>
      <w:r w:rsidR="00E206A5">
        <w:rPr>
          <w:rFonts w:ascii="Century Gothic" w:hAnsi="Century Gothic" w:cs="Arial"/>
          <w:color w:val="222222"/>
          <w:sz w:val="20"/>
          <w:szCs w:val="20"/>
          <w:shd w:val="clear" w:color="auto" w:fill="FFFFFF"/>
        </w:rPr>
        <w:t>)</w:t>
      </w:r>
      <w:r w:rsidRPr="009F2CD0">
        <w:rPr>
          <w:rFonts w:ascii="Century Gothic" w:hAnsi="Century Gothic" w:cs="Arial"/>
          <w:color w:val="222222"/>
          <w:sz w:val="20"/>
          <w:szCs w:val="20"/>
          <w:shd w:val="clear" w:color="auto" w:fill="FFFFFF"/>
        </w:rPr>
        <w:t>.</w:t>
      </w:r>
      <w:r w:rsidR="00E206A5">
        <w:rPr>
          <w:rFonts w:ascii="Century Gothic" w:hAnsi="Century Gothic" w:cs="Arial"/>
          <w:color w:val="222222"/>
          <w:sz w:val="20"/>
          <w:szCs w:val="20"/>
          <w:shd w:val="clear" w:color="auto" w:fill="FFFFFF"/>
        </w:rPr>
        <w:t xml:space="preserve">  </w:t>
      </w:r>
      <w:r w:rsidRPr="009F2CD0">
        <w:rPr>
          <w:rFonts w:ascii="Century Gothic" w:hAnsi="Century Gothic" w:cs="Arial"/>
          <w:color w:val="222222"/>
          <w:sz w:val="20"/>
          <w:szCs w:val="20"/>
          <w:shd w:val="clear" w:color="auto" w:fill="FFFFFF"/>
        </w:rPr>
        <w:t>Exploration on compatibilizing effect of nonionic, anionic, and cationic surfactants on mechanical, morphological, and chemical properties of high-density polyethylene/low-density polyethylene/cellulose biocomposites.</w:t>
      </w:r>
      <w:r w:rsidRPr="009F2CD0">
        <w:rPr>
          <w:rStyle w:val="apple-converted-space"/>
          <w:rFonts w:ascii="Century Gothic" w:hAnsi="Century Gothic" w:cs="Arial"/>
          <w:color w:val="222222"/>
          <w:sz w:val="20"/>
          <w:szCs w:val="20"/>
          <w:shd w:val="clear" w:color="auto" w:fill="FFFFFF"/>
        </w:rPr>
        <w:t> </w:t>
      </w:r>
      <w:r w:rsidRPr="009F2CD0">
        <w:rPr>
          <w:rFonts w:ascii="Century Gothic" w:hAnsi="Century Gothic" w:cs="Arial"/>
          <w:i/>
          <w:iCs/>
          <w:color w:val="222222"/>
          <w:sz w:val="20"/>
          <w:szCs w:val="20"/>
          <w:shd w:val="clear" w:color="auto" w:fill="FFFFFF"/>
        </w:rPr>
        <w:t>Journal of Thermoplastic Composite Materials</w:t>
      </w:r>
      <w:r w:rsidRPr="009F2CD0">
        <w:rPr>
          <w:rFonts w:ascii="Century Gothic" w:hAnsi="Century Gothic" w:cs="Arial"/>
          <w:color w:val="222222"/>
          <w:sz w:val="20"/>
          <w:szCs w:val="20"/>
          <w:shd w:val="clear" w:color="auto" w:fill="FFFFFF"/>
        </w:rPr>
        <w:t>, 0892705715614064.</w:t>
      </w:r>
      <w:r>
        <w:rPr>
          <w:rFonts w:ascii="Century Gothic" w:hAnsi="Century Gothic" w:cs="Arial"/>
          <w:color w:val="222222"/>
          <w:sz w:val="20"/>
          <w:szCs w:val="20"/>
          <w:shd w:val="clear" w:color="auto" w:fill="FFFFFF"/>
        </w:rPr>
        <w:t xml:space="preserve">  (IF = 1.250)</w:t>
      </w:r>
    </w:p>
    <w:p w:rsidR="009F2CD0" w:rsidRDefault="009F2CD0" w:rsidP="009A11C3">
      <w:pPr>
        <w:autoSpaceDE w:val="0"/>
        <w:autoSpaceDN w:val="0"/>
        <w:adjustRightInd w:val="0"/>
        <w:spacing w:line="259" w:lineRule="auto"/>
        <w:contextualSpacing/>
        <w:jc w:val="both"/>
        <w:rPr>
          <w:rFonts w:ascii="Century Gothic" w:hAnsi="Century Gothic" w:cs="Arial"/>
          <w:color w:val="222222"/>
          <w:sz w:val="20"/>
          <w:szCs w:val="20"/>
          <w:shd w:val="clear" w:color="auto" w:fill="FFFFFF"/>
        </w:rPr>
      </w:pPr>
    </w:p>
    <w:p w:rsidR="00293980" w:rsidRPr="00293980" w:rsidRDefault="00293980" w:rsidP="009A11C3">
      <w:pPr>
        <w:autoSpaceDE w:val="0"/>
        <w:autoSpaceDN w:val="0"/>
        <w:adjustRightInd w:val="0"/>
        <w:spacing w:line="259" w:lineRule="auto"/>
        <w:contextualSpacing/>
        <w:jc w:val="both"/>
        <w:rPr>
          <w:rFonts w:ascii="Century Gothic" w:hAnsi="Century Gothic" w:cs="Arial"/>
          <w:color w:val="222222"/>
          <w:sz w:val="20"/>
          <w:szCs w:val="20"/>
          <w:shd w:val="clear" w:color="auto" w:fill="FFFFFF"/>
        </w:rPr>
      </w:pPr>
      <w:r w:rsidRPr="00293980">
        <w:rPr>
          <w:rFonts w:ascii="Century Gothic" w:hAnsi="Century Gothic" w:cs="Arial"/>
          <w:color w:val="222222"/>
          <w:sz w:val="20"/>
          <w:szCs w:val="20"/>
          <w:shd w:val="clear" w:color="auto" w:fill="FFFFFF"/>
        </w:rPr>
        <w:t xml:space="preserve">Chin, K. L., H'ng, P. S., </w:t>
      </w:r>
      <w:r w:rsidRPr="00293980">
        <w:rPr>
          <w:rFonts w:ascii="Century Gothic" w:hAnsi="Century Gothic" w:cs="Arial"/>
          <w:b/>
          <w:color w:val="222222"/>
          <w:sz w:val="20"/>
          <w:szCs w:val="20"/>
          <w:shd w:val="clear" w:color="auto" w:fill="FFFFFF"/>
        </w:rPr>
        <w:t>Paridah, M. T.</w:t>
      </w:r>
      <w:r w:rsidRPr="00293980">
        <w:rPr>
          <w:rFonts w:ascii="Century Gothic" w:hAnsi="Century Gothic" w:cs="Arial"/>
          <w:color w:val="222222"/>
          <w:sz w:val="20"/>
          <w:szCs w:val="20"/>
          <w:shd w:val="clear" w:color="auto" w:fill="FFFFFF"/>
        </w:rPr>
        <w:t>, Szymona, K., Maminski, M., Lee, S. H., ...&amp; Go, W. Z. (2015). Reducing ash related operation problems of fast growing timber species and oil palm biomass for combustion applications using leaching techniques.</w:t>
      </w:r>
      <w:r w:rsidRPr="00293980">
        <w:rPr>
          <w:rStyle w:val="apple-converted-space"/>
          <w:rFonts w:ascii="Century Gothic" w:hAnsi="Century Gothic" w:cs="Arial"/>
          <w:color w:val="222222"/>
          <w:sz w:val="20"/>
          <w:szCs w:val="20"/>
          <w:shd w:val="clear" w:color="auto" w:fill="FFFFFF"/>
        </w:rPr>
        <w:t> </w:t>
      </w:r>
      <w:r w:rsidRPr="00293980">
        <w:rPr>
          <w:rFonts w:ascii="Century Gothic" w:hAnsi="Century Gothic" w:cs="Arial"/>
          <w:i/>
          <w:iCs/>
          <w:color w:val="222222"/>
          <w:sz w:val="20"/>
          <w:szCs w:val="20"/>
          <w:shd w:val="clear" w:color="auto" w:fill="FFFFFF"/>
        </w:rPr>
        <w:t>Energy</w:t>
      </w:r>
      <w:r w:rsidRPr="00293980">
        <w:rPr>
          <w:rFonts w:ascii="Century Gothic" w:hAnsi="Century Gothic" w:cs="Arial"/>
          <w:color w:val="222222"/>
          <w:sz w:val="20"/>
          <w:szCs w:val="20"/>
          <w:shd w:val="clear" w:color="auto" w:fill="FFFFFF"/>
        </w:rPr>
        <w:t>,</w:t>
      </w:r>
      <w:r w:rsidRPr="00293980">
        <w:rPr>
          <w:rStyle w:val="apple-converted-space"/>
          <w:rFonts w:ascii="Century Gothic" w:hAnsi="Century Gothic" w:cs="Arial"/>
          <w:color w:val="222222"/>
          <w:sz w:val="20"/>
          <w:szCs w:val="20"/>
          <w:shd w:val="clear" w:color="auto" w:fill="FFFFFF"/>
        </w:rPr>
        <w:t> </w:t>
      </w:r>
      <w:r w:rsidRPr="00293980">
        <w:rPr>
          <w:rFonts w:ascii="Century Gothic" w:hAnsi="Century Gothic" w:cs="Arial"/>
          <w:i/>
          <w:iCs/>
          <w:color w:val="222222"/>
          <w:sz w:val="20"/>
          <w:szCs w:val="20"/>
          <w:shd w:val="clear" w:color="auto" w:fill="FFFFFF"/>
        </w:rPr>
        <w:t>90</w:t>
      </w:r>
      <w:r w:rsidRPr="00293980">
        <w:rPr>
          <w:rFonts w:ascii="Century Gothic" w:hAnsi="Century Gothic" w:cs="Arial"/>
          <w:color w:val="222222"/>
          <w:sz w:val="20"/>
          <w:szCs w:val="20"/>
          <w:shd w:val="clear" w:color="auto" w:fill="FFFFFF"/>
        </w:rPr>
        <w:t>, 622-630.</w:t>
      </w:r>
      <w:r>
        <w:rPr>
          <w:rFonts w:ascii="Century Gothic" w:hAnsi="Century Gothic" w:cs="Arial"/>
          <w:color w:val="222222"/>
          <w:sz w:val="20"/>
          <w:szCs w:val="20"/>
          <w:shd w:val="clear" w:color="auto" w:fill="FFFFFF"/>
        </w:rPr>
        <w:t xml:space="preserve"> (IF = 4.844)</w:t>
      </w:r>
    </w:p>
    <w:p w:rsidR="00293980" w:rsidRDefault="00293980" w:rsidP="009A11C3">
      <w:pPr>
        <w:autoSpaceDE w:val="0"/>
        <w:autoSpaceDN w:val="0"/>
        <w:adjustRightInd w:val="0"/>
        <w:spacing w:line="259" w:lineRule="auto"/>
        <w:contextualSpacing/>
        <w:jc w:val="both"/>
        <w:rPr>
          <w:rFonts w:ascii="Century Gothic" w:hAnsi="Century Gothic" w:cs="Tahoma"/>
          <w:sz w:val="20"/>
          <w:szCs w:val="20"/>
          <w:lang w:eastAsia="en-MY"/>
        </w:rPr>
      </w:pPr>
    </w:p>
    <w:p w:rsidR="009A11C3" w:rsidRDefault="009A11C3" w:rsidP="009A11C3">
      <w:pPr>
        <w:autoSpaceDE w:val="0"/>
        <w:autoSpaceDN w:val="0"/>
        <w:adjustRightInd w:val="0"/>
        <w:spacing w:line="259" w:lineRule="auto"/>
        <w:contextualSpacing/>
        <w:jc w:val="both"/>
        <w:rPr>
          <w:rFonts w:ascii="Century Gothic" w:hAnsi="Century Gothic" w:cs="Tahoma"/>
          <w:sz w:val="20"/>
          <w:szCs w:val="20"/>
          <w:lang w:eastAsia="en-MY"/>
        </w:rPr>
      </w:pPr>
      <w:r w:rsidRPr="0020304C">
        <w:rPr>
          <w:rFonts w:ascii="Century Gothic" w:hAnsi="Century Gothic" w:cs="Tahoma"/>
          <w:b/>
          <w:sz w:val="20"/>
          <w:szCs w:val="20"/>
          <w:lang w:eastAsia="en-MY"/>
        </w:rPr>
        <w:t>Paridah M.T.</w:t>
      </w:r>
      <w:r w:rsidRPr="009A11C3">
        <w:rPr>
          <w:rFonts w:ascii="Century Gothic" w:hAnsi="Century Gothic" w:cs="Tahoma"/>
          <w:sz w:val="20"/>
          <w:szCs w:val="20"/>
          <w:lang w:eastAsia="en-MY"/>
        </w:rPr>
        <w:t xml:space="preserve">, </w:t>
      </w:r>
      <w:r w:rsidRPr="0020304C">
        <w:rPr>
          <w:rFonts w:ascii="Century Gothic" w:hAnsi="Century Gothic" w:cs="Tahoma"/>
          <w:sz w:val="20"/>
          <w:szCs w:val="20"/>
          <w:lang w:eastAsia="en-MY"/>
        </w:rPr>
        <w:t>Juliana A.H.,</w:t>
      </w:r>
      <w:r w:rsidRPr="009A11C3">
        <w:rPr>
          <w:rFonts w:ascii="Century Gothic" w:hAnsi="Century Gothic" w:cs="Tahoma"/>
          <w:sz w:val="20"/>
          <w:szCs w:val="20"/>
          <w:lang w:eastAsia="en-MY"/>
        </w:rPr>
        <w:t xml:space="preserve"> Zaidon, A., Abdul Khalil, H.P.S. (2015). Nonwood Based Composites.</w:t>
      </w:r>
      <w:r w:rsidR="00752A1B">
        <w:rPr>
          <w:rFonts w:ascii="Century Gothic" w:hAnsi="Century Gothic" w:cs="Tahoma"/>
          <w:sz w:val="20"/>
          <w:szCs w:val="20"/>
          <w:lang w:eastAsia="en-MY"/>
        </w:rPr>
        <w:t xml:space="preserve"> </w:t>
      </w:r>
      <w:r w:rsidRPr="009A11C3">
        <w:rPr>
          <w:rFonts w:ascii="Century Gothic" w:hAnsi="Century Gothic" w:cs="Tahoma"/>
          <w:sz w:val="20"/>
          <w:szCs w:val="20"/>
          <w:lang w:eastAsia="en-MY"/>
        </w:rPr>
        <w:t>Current Forestry Reports</w:t>
      </w:r>
      <w:r w:rsidR="00A7038B">
        <w:rPr>
          <w:rFonts w:ascii="Century Gothic" w:hAnsi="Century Gothic" w:cs="Tahoma"/>
          <w:sz w:val="20"/>
          <w:szCs w:val="20"/>
          <w:lang w:eastAsia="en-MY"/>
        </w:rPr>
        <w:t xml:space="preserve">, </w:t>
      </w:r>
      <w:r w:rsidR="00A7038B" w:rsidRPr="00A7038B">
        <w:rPr>
          <w:rFonts w:ascii="Arial" w:hAnsi="Arial" w:cs="Arial"/>
          <w:iCs/>
          <w:color w:val="222222"/>
          <w:sz w:val="20"/>
          <w:szCs w:val="20"/>
          <w:shd w:val="clear" w:color="auto" w:fill="FFFFFF"/>
        </w:rPr>
        <w:t>1</w:t>
      </w:r>
      <w:r w:rsidR="00A7038B">
        <w:rPr>
          <w:rFonts w:ascii="Arial" w:hAnsi="Arial" w:cs="Arial"/>
          <w:color w:val="222222"/>
          <w:sz w:val="20"/>
          <w:szCs w:val="20"/>
          <w:shd w:val="clear" w:color="auto" w:fill="FFFFFF"/>
        </w:rPr>
        <w:t>(4), 221-238</w:t>
      </w:r>
      <w:r w:rsidR="00A7038B">
        <w:rPr>
          <w:rFonts w:ascii="Century Gothic" w:hAnsi="Century Gothic" w:cs="Tahoma"/>
          <w:sz w:val="20"/>
          <w:szCs w:val="20"/>
          <w:lang w:eastAsia="en-MY"/>
        </w:rPr>
        <w:t xml:space="preserve"> (</w:t>
      </w:r>
      <w:r w:rsidRPr="009A11C3">
        <w:rPr>
          <w:rFonts w:ascii="Century Gothic" w:hAnsi="Century Gothic" w:cs="Tahoma"/>
          <w:sz w:val="20"/>
          <w:szCs w:val="20"/>
          <w:lang w:eastAsia="en-MY"/>
        </w:rPr>
        <w:t>Non CIJ</w:t>
      </w:r>
      <w:r w:rsidR="00A7038B">
        <w:rPr>
          <w:rFonts w:ascii="Century Gothic" w:hAnsi="Century Gothic" w:cs="Tahoma"/>
          <w:sz w:val="20"/>
          <w:szCs w:val="20"/>
          <w:lang w:eastAsia="en-MY"/>
        </w:rPr>
        <w:t>)</w:t>
      </w:r>
    </w:p>
    <w:p w:rsidR="00D4620D" w:rsidRPr="009A11C3" w:rsidRDefault="00D4620D" w:rsidP="009A11C3">
      <w:pPr>
        <w:autoSpaceDE w:val="0"/>
        <w:autoSpaceDN w:val="0"/>
        <w:adjustRightInd w:val="0"/>
        <w:spacing w:line="259" w:lineRule="auto"/>
        <w:contextualSpacing/>
        <w:jc w:val="both"/>
        <w:rPr>
          <w:rFonts w:ascii="Century Gothic" w:hAnsi="Century Gothic" w:cs="Tahoma"/>
          <w:sz w:val="20"/>
          <w:szCs w:val="20"/>
          <w:lang w:eastAsia="en-MY"/>
        </w:rPr>
      </w:pPr>
    </w:p>
    <w:p w:rsidR="00F053C2" w:rsidRPr="002A2E67" w:rsidRDefault="002A2E67" w:rsidP="003A7983">
      <w:pPr>
        <w:jc w:val="both"/>
        <w:rPr>
          <w:rFonts w:ascii="Century Gothic" w:hAnsi="Century Gothic" w:cs="Arial"/>
          <w:color w:val="222222"/>
          <w:sz w:val="20"/>
          <w:szCs w:val="20"/>
          <w:shd w:val="clear" w:color="auto" w:fill="FFFFFF"/>
        </w:rPr>
      </w:pPr>
      <w:r w:rsidRPr="002A2E67">
        <w:rPr>
          <w:rFonts w:ascii="Century Gothic" w:hAnsi="Century Gothic" w:cs="Tahoma"/>
          <w:sz w:val="20"/>
          <w:szCs w:val="20"/>
        </w:rPr>
        <w:t xml:space="preserve">Choo, A.C.Y., </w:t>
      </w:r>
      <w:r w:rsidRPr="002A2E67">
        <w:rPr>
          <w:rFonts w:ascii="Century Gothic" w:hAnsi="Century Gothic" w:cs="Tahoma"/>
          <w:b/>
          <w:sz w:val="20"/>
          <w:szCs w:val="20"/>
        </w:rPr>
        <w:t>Paridah, M.T</w:t>
      </w:r>
      <w:r w:rsidRPr="002A2E67">
        <w:rPr>
          <w:rFonts w:ascii="Century Gothic" w:hAnsi="Century Gothic" w:cs="Tahoma"/>
          <w:sz w:val="20"/>
          <w:szCs w:val="20"/>
        </w:rPr>
        <w:t>., Karimi, A., Bakar, E.S., Khalina, A., Azmi, I. and</w:t>
      </w:r>
      <w:r w:rsidRPr="002A2E67">
        <w:rPr>
          <w:rFonts w:ascii="Century Gothic" w:hAnsi="Century Gothic" w:cs="Tahoma"/>
          <w:sz w:val="20"/>
          <w:szCs w:val="20"/>
          <w:lang w:eastAsia="en-MY"/>
        </w:rPr>
        <w:t xml:space="preserve"> Juliana, A.H. (2015).</w:t>
      </w:r>
      <w:r w:rsidR="00752A1B">
        <w:rPr>
          <w:rFonts w:ascii="Century Gothic" w:hAnsi="Century Gothic" w:cs="Tahoma"/>
          <w:sz w:val="20"/>
          <w:szCs w:val="20"/>
          <w:lang w:eastAsia="en-MY"/>
        </w:rPr>
        <w:t xml:space="preserve"> </w:t>
      </w:r>
      <w:r w:rsidRPr="002A2E67">
        <w:rPr>
          <w:rFonts w:ascii="Century Gothic" w:hAnsi="Century Gothic" w:cs="Tahoma"/>
          <w:sz w:val="20"/>
          <w:szCs w:val="20"/>
          <w:lang w:eastAsia="en-MY"/>
        </w:rPr>
        <w:t xml:space="preserve">Pre-drying Optimization of Oil Palm Veneers by Response Surface </w:t>
      </w:r>
      <w:r w:rsidRPr="002A2E67">
        <w:rPr>
          <w:rFonts w:ascii="Century Gothic" w:hAnsi="Century Gothic" w:cs="Tahoma"/>
          <w:sz w:val="20"/>
          <w:szCs w:val="20"/>
          <w:lang w:eastAsia="en-MY"/>
        </w:rPr>
        <w:lastRenderedPageBreak/>
        <w:t>Methodology.</w:t>
      </w:r>
      <w:r w:rsidR="00D4620D">
        <w:rPr>
          <w:rFonts w:ascii="Century Gothic" w:hAnsi="Century Gothic" w:cs="Tahoma"/>
          <w:sz w:val="20"/>
          <w:szCs w:val="20"/>
          <w:lang w:eastAsia="en-MY"/>
        </w:rPr>
        <w:t xml:space="preserve"> </w:t>
      </w:r>
      <w:r w:rsidRPr="002A2E67">
        <w:rPr>
          <w:rFonts w:ascii="Century Gothic" w:hAnsi="Century Gothic" w:cs="Tahoma"/>
          <w:i/>
          <w:sz w:val="20"/>
          <w:szCs w:val="20"/>
          <w:lang w:eastAsia="en-MY"/>
        </w:rPr>
        <w:t>European Journal of Wood and Wood Products</w:t>
      </w:r>
      <w:r>
        <w:rPr>
          <w:rFonts w:ascii="Century Gothic" w:hAnsi="Century Gothic" w:cs="Tahoma"/>
          <w:i/>
          <w:sz w:val="20"/>
          <w:szCs w:val="20"/>
          <w:lang w:eastAsia="en-MY"/>
        </w:rPr>
        <w:t xml:space="preserve"> 73: </w:t>
      </w:r>
      <w:r w:rsidRPr="002A2E67">
        <w:rPr>
          <w:rFonts w:ascii="Century Gothic" w:hAnsi="Century Gothic" w:cs="Tahoma"/>
          <w:sz w:val="20"/>
          <w:szCs w:val="20"/>
          <w:lang w:eastAsia="en-MY"/>
        </w:rPr>
        <w:t xml:space="preserve"> 493-498. DOI 10.1007/s00107-015-0893-1 (IF=</w:t>
      </w:r>
      <w:r w:rsidRPr="002A2E67">
        <w:rPr>
          <w:rFonts w:ascii="Century Gothic" w:hAnsi="Century Gothic" w:cs="Tahoma"/>
          <w:sz w:val="20"/>
          <w:szCs w:val="20"/>
          <w:lang w:val="ms-MY"/>
        </w:rPr>
        <w:t>1.235</w:t>
      </w:r>
      <w:r>
        <w:rPr>
          <w:rFonts w:ascii="Century Gothic" w:hAnsi="Century Gothic" w:cs="Tahoma"/>
          <w:sz w:val="20"/>
          <w:szCs w:val="20"/>
          <w:lang w:val="ms-MY"/>
        </w:rPr>
        <w:t>)</w:t>
      </w:r>
    </w:p>
    <w:p w:rsidR="002A2E67" w:rsidRDefault="002A2E67" w:rsidP="003A7983">
      <w:pPr>
        <w:jc w:val="both"/>
        <w:rPr>
          <w:rFonts w:ascii="Century Gothic" w:hAnsi="Century Gothic" w:cs="Arial"/>
          <w:color w:val="222222"/>
          <w:sz w:val="20"/>
          <w:szCs w:val="20"/>
          <w:shd w:val="clear" w:color="auto" w:fill="FFFFFF"/>
        </w:rPr>
      </w:pPr>
    </w:p>
    <w:p w:rsidR="00F71AC1" w:rsidRPr="00F71AC1" w:rsidRDefault="00F71AC1" w:rsidP="003A7983">
      <w:pPr>
        <w:jc w:val="both"/>
        <w:rPr>
          <w:rFonts w:ascii="Century Gothic" w:hAnsi="Century Gothic" w:cs="Arial"/>
          <w:color w:val="222222"/>
          <w:sz w:val="20"/>
          <w:szCs w:val="20"/>
          <w:shd w:val="clear" w:color="auto" w:fill="FFFFFF"/>
        </w:rPr>
      </w:pPr>
      <w:r w:rsidRPr="00F71AC1">
        <w:rPr>
          <w:rFonts w:ascii="Century Gothic" w:hAnsi="Century Gothic" w:cs="Arial"/>
          <w:color w:val="222222"/>
          <w:sz w:val="20"/>
          <w:szCs w:val="20"/>
          <w:shd w:val="clear" w:color="auto" w:fill="FFFFFF"/>
        </w:rPr>
        <w:t xml:space="preserve">Wong, W. Z., H’ng, P. S., Chin, K. L., Sajap, A. S., Tan, G. H., </w:t>
      </w:r>
      <w:r w:rsidRPr="00F71AC1">
        <w:rPr>
          <w:rFonts w:ascii="Century Gothic" w:hAnsi="Century Gothic" w:cs="Arial"/>
          <w:b/>
          <w:color w:val="222222"/>
          <w:sz w:val="20"/>
          <w:szCs w:val="20"/>
          <w:shd w:val="clear" w:color="auto" w:fill="FFFFFF"/>
        </w:rPr>
        <w:t>Paridah, M. T.</w:t>
      </w:r>
      <w:r w:rsidRPr="00F71AC1">
        <w:rPr>
          <w:rFonts w:ascii="Century Gothic" w:hAnsi="Century Gothic" w:cs="Arial"/>
          <w:color w:val="222222"/>
          <w:sz w:val="20"/>
          <w:szCs w:val="20"/>
          <w:shd w:val="clear" w:color="auto" w:fill="FFFFFF"/>
        </w:rPr>
        <w:t xml:space="preserve">, ... &amp; Go, W. Z. </w:t>
      </w:r>
      <w:r w:rsidR="00E206A5">
        <w:rPr>
          <w:rFonts w:ascii="Century Gothic" w:hAnsi="Century Gothic" w:cs="Arial"/>
          <w:color w:val="222222"/>
          <w:sz w:val="20"/>
          <w:szCs w:val="20"/>
          <w:shd w:val="clear" w:color="auto" w:fill="FFFFFF"/>
        </w:rPr>
        <w:t>(</w:t>
      </w:r>
      <w:r w:rsidRPr="00F71AC1">
        <w:rPr>
          <w:rFonts w:ascii="Century Gothic" w:hAnsi="Century Gothic" w:cs="Arial"/>
          <w:color w:val="222222"/>
          <w:sz w:val="20"/>
          <w:szCs w:val="20"/>
          <w:shd w:val="clear" w:color="auto" w:fill="FFFFFF"/>
        </w:rPr>
        <w:t>2015</w:t>
      </w:r>
      <w:r w:rsidR="00E206A5">
        <w:rPr>
          <w:rFonts w:ascii="Century Gothic" w:hAnsi="Century Gothic" w:cs="Arial"/>
          <w:color w:val="222222"/>
          <w:sz w:val="20"/>
          <w:szCs w:val="20"/>
          <w:shd w:val="clear" w:color="auto" w:fill="FFFFFF"/>
        </w:rPr>
        <w:t>)</w:t>
      </w:r>
      <w:r w:rsidRPr="00F71AC1">
        <w:rPr>
          <w:rFonts w:ascii="Century Gothic" w:hAnsi="Century Gothic" w:cs="Arial"/>
          <w:color w:val="222222"/>
          <w:sz w:val="20"/>
          <w:szCs w:val="20"/>
          <w:shd w:val="clear" w:color="auto" w:fill="FFFFFF"/>
        </w:rPr>
        <w:t xml:space="preserve">. Preferential Use of Carbon Sources in Culturable Aerobic Mesophilic Bacteria of </w:t>
      </w:r>
      <w:r w:rsidRPr="00D7739B">
        <w:rPr>
          <w:rFonts w:ascii="Century Gothic" w:hAnsi="Century Gothic" w:cs="Arial"/>
          <w:i/>
          <w:color w:val="222222"/>
          <w:sz w:val="20"/>
          <w:szCs w:val="20"/>
          <w:shd w:val="clear" w:color="auto" w:fill="FFFFFF"/>
        </w:rPr>
        <w:t>Coptotermes curvignathus’s</w:t>
      </w:r>
      <w:r w:rsidRPr="00F71AC1">
        <w:rPr>
          <w:rFonts w:ascii="Century Gothic" w:hAnsi="Century Gothic" w:cs="Arial"/>
          <w:color w:val="222222"/>
          <w:sz w:val="20"/>
          <w:szCs w:val="20"/>
          <w:shd w:val="clear" w:color="auto" w:fill="FFFFFF"/>
        </w:rPr>
        <w:t xml:space="preserve"> (Isoptera: Rhinotermitidae) Gut and Its Foraging Area.</w:t>
      </w:r>
      <w:r w:rsidRPr="00F71AC1">
        <w:rPr>
          <w:rStyle w:val="apple-converted-space"/>
          <w:rFonts w:ascii="Century Gothic" w:hAnsi="Century Gothic" w:cs="Arial"/>
          <w:color w:val="222222"/>
          <w:sz w:val="20"/>
          <w:szCs w:val="20"/>
          <w:shd w:val="clear" w:color="auto" w:fill="FFFFFF"/>
        </w:rPr>
        <w:t> </w:t>
      </w:r>
      <w:r w:rsidRPr="00F71AC1">
        <w:rPr>
          <w:rFonts w:ascii="Century Gothic" w:hAnsi="Century Gothic" w:cs="Arial"/>
          <w:i/>
          <w:iCs/>
          <w:color w:val="222222"/>
          <w:sz w:val="20"/>
          <w:szCs w:val="20"/>
          <w:shd w:val="clear" w:color="auto" w:fill="FFFFFF"/>
        </w:rPr>
        <w:t xml:space="preserve">Environmental </w:t>
      </w:r>
      <w:r w:rsidR="00D7739B">
        <w:rPr>
          <w:rFonts w:ascii="Century Gothic" w:hAnsi="Century Gothic" w:cs="Arial"/>
          <w:i/>
          <w:iCs/>
          <w:color w:val="222222"/>
          <w:sz w:val="20"/>
          <w:szCs w:val="20"/>
          <w:shd w:val="clear" w:color="auto" w:fill="FFFFFF"/>
        </w:rPr>
        <w:t>E</w:t>
      </w:r>
      <w:r w:rsidRPr="00F71AC1">
        <w:rPr>
          <w:rFonts w:ascii="Century Gothic" w:hAnsi="Century Gothic" w:cs="Arial"/>
          <w:i/>
          <w:iCs/>
          <w:color w:val="222222"/>
          <w:sz w:val="20"/>
          <w:szCs w:val="20"/>
          <w:shd w:val="clear" w:color="auto" w:fill="FFFFFF"/>
        </w:rPr>
        <w:t>ntomology</w:t>
      </w:r>
      <w:r w:rsidRPr="00F71AC1">
        <w:rPr>
          <w:rFonts w:ascii="Century Gothic" w:hAnsi="Century Gothic" w:cs="Arial"/>
          <w:color w:val="222222"/>
          <w:sz w:val="20"/>
          <w:szCs w:val="20"/>
          <w:shd w:val="clear" w:color="auto" w:fill="FFFFFF"/>
        </w:rPr>
        <w:t>, nvv115.</w:t>
      </w:r>
      <w:r w:rsidR="00D7739B">
        <w:rPr>
          <w:rFonts w:ascii="Century Gothic" w:hAnsi="Century Gothic" w:cs="Arial"/>
          <w:color w:val="222222"/>
          <w:sz w:val="20"/>
          <w:szCs w:val="20"/>
          <w:shd w:val="clear" w:color="auto" w:fill="FFFFFF"/>
        </w:rPr>
        <w:t xml:space="preserve">  (IF = 1.295)</w:t>
      </w:r>
    </w:p>
    <w:p w:rsidR="00F71AC1" w:rsidRDefault="00F71AC1" w:rsidP="003A7983">
      <w:pPr>
        <w:jc w:val="both"/>
        <w:rPr>
          <w:rFonts w:ascii="Century Gothic" w:hAnsi="Century Gothic" w:cs="Arial"/>
          <w:color w:val="222222"/>
          <w:sz w:val="20"/>
          <w:szCs w:val="20"/>
          <w:shd w:val="clear" w:color="auto" w:fill="FFFFFF"/>
        </w:rPr>
      </w:pPr>
    </w:p>
    <w:p w:rsidR="00F053C2" w:rsidRPr="00F053C2" w:rsidRDefault="00F053C2" w:rsidP="003A7983">
      <w:pPr>
        <w:jc w:val="both"/>
        <w:rPr>
          <w:rFonts w:ascii="Century Gothic" w:hAnsi="Century Gothic" w:cs="Arial"/>
          <w:color w:val="222222"/>
          <w:sz w:val="20"/>
          <w:szCs w:val="20"/>
          <w:shd w:val="clear" w:color="auto" w:fill="FFFFFF"/>
        </w:rPr>
      </w:pPr>
      <w:r w:rsidRPr="00F053C2">
        <w:rPr>
          <w:rFonts w:ascii="Century Gothic" w:hAnsi="Century Gothic" w:cs="Arial"/>
          <w:color w:val="222222"/>
          <w:sz w:val="20"/>
          <w:szCs w:val="20"/>
          <w:shd w:val="clear" w:color="auto" w:fill="FFFFFF"/>
        </w:rPr>
        <w:t xml:space="preserve">Leemon, N. F., Ashaari, Z., Uyup, M. K. A., Bakar, E. S., </w:t>
      </w:r>
      <w:r w:rsidRPr="00F053C2">
        <w:rPr>
          <w:rFonts w:ascii="Century Gothic" w:hAnsi="Century Gothic" w:cs="Arial"/>
          <w:b/>
          <w:color w:val="222222"/>
          <w:sz w:val="20"/>
          <w:szCs w:val="20"/>
          <w:shd w:val="clear" w:color="auto" w:fill="FFFFFF"/>
        </w:rPr>
        <w:t>Paridah M. T.</w:t>
      </w:r>
      <w:r w:rsidRPr="00F053C2">
        <w:rPr>
          <w:rFonts w:ascii="Century Gothic" w:hAnsi="Century Gothic" w:cs="Arial"/>
          <w:color w:val="222222"/>
          <w:sz w:val="20"/>
          <w:szCs w:val="20"/>
          <w:shd w:val="clear" w:color="auto" w:fill="FFFFFF"/>
        </w:rPr>
        <w:t xml:space="preserve">, Saliman, M. A. R., ... &amp; Lee, S. H. </w:t>
      </w:r>
      <w:r w:rsidR="00E206A5">
        <w:rPr>
          <w:rFonts w:ascii="Century Gothic" w:hAnsi="Century Gothic" w:cs="Arial"/>
          <w:color w:val="222222"/>
          <w:sz w:val="20"/>
          <w:szCs w:val="20"/>
          <w:shd w:val="clear" w:color="auto" w:fill="FFFFFF"/>
        </w:rPr>
        <w:t>(</w:t>
      </w:r>
      <w:r w:rsidRPr="00F053C2">
        <w:rPr>
          <w:rFonts w:ascii="Century Gothic" w:hAnsi="Century Gothic" w:cs="Arial"/>
          <w:color w:val="222222"/>
          <w:sz w:val="20"/>
          <w:szCs w:val="20"/>
          <w:shd w:val="clear" w:color="auto" w:fill="FFFFFF"/>
        </w:rPr>
        <w:t>2015</w:t>
      </w:r>
      <w:r w:rsidR="00E206A5">
        <w:rPr>
          <w:rFonts w:ascii="Century Gothic" w:hAnsi="Century Gothic" w:cs="Arial"/>
          <w:color w:val="222222"/>
          <w:sz w:val="20"/>
          <w:szCs w:val="20"/>
          <w:shd w:val="clear" w:color="auto" w:fill="FFFFFF"/>
        </w:rPr>
        <w:t>)</w:t>
      </w:r>
      <w:r w:rsidRPr="00F053C2">
        <w:rPr>
          <w:rFonts w:ascii="Century Gothic" w:hAnsi="Century Gothic" w:cs="Arial"/>
          <w:color w:val="222222"/>
          <w:sz w:val="20"/>
          <w:szCs w:val="20"/>
          <w:shd w:val="clear" w:color="auto" w:fill="FFFFFF"/>
        </w:rPr>
        <w:t>. Characterisation of phenolic resin and nanoclay admixture and its effect on impreg wood.</w:t>
      </w:r>
      <w:r w:rsidRPr="00F053C2">
        <w:rPr>
          <w:rStyle w:val="apple-converted-space"/>
          <w:rFonts w:ascii="Century Gothic" w:hAnsi="Century Gothic" w:cs="Arial"/>
          <w:color w:val="222222"/>
          <w:sz w:val="20"/>
          <w:szCs w:val="20"/>
          <w:shd w:val="clear" w:color="auto" w:fill="FFFFFF"/>
        </w:rPr>
        <w:t> </w:t>
      </w:r>
      <w:r w:rsidRPr="00F053C2">
        <w:rPr>
          <w:rFonts w:ascii="Century Gothic" w:hAnsi="Century Gothic" w:cs="Arial"/>
          <w:i/>
          <w:iCs/>
          <w:color w:val="222222"/>
          <w:sz w:val="20"/>
          <w:szCs w:val="20"/>
          <w:shd w:val="clear" w:color="auto" w:fill="FFFFFF"/>
        </w:rPr>
        <w:t>Wood Science and Technology</w:t>
      </w:r>
      <w:r w:rsidRPr="00F053C2">
        <w:rPr>
          <w:rFonts w:ascii="Century Gothic" w:hAnsi="Century Gothic" w:cs="Arial"/>
          <w:color w:val="222222"/>
          <w:sz w:val="20"/>
          <w:szCs w:val="20"/>
          <w:shd w:val="clear" w:color="auto" w:fill="FFFFFF"/>
        </w:rPr>
        <w:t>, 1-16.</w:t>
      </w:r>
      <w:r>
        <w:rPr>
          <w:rFonts w:ascii="Century Gothic" w:hAnsi="Century Gothic" w:cs="Arial"/>
          <w:color w:val="222222"/>
          <w:sz w:val="20"/>
          <w:szCs w:val="20"/>
          <w:shd w:val="clear" w:color="auto" w:fill="FFFFFF"/>
        </w:rPr>
        <w:t xml:space="preserve"> (IF = 1.920)</w:t>
      </w:r>
    </w:p>
    <w:p w:rsidR="00F053C2" w:rsidRDefault="00F053C2" w:rsidP="003A7983">
      <w:pPr>
        <w:jc w:val="both"/>
        <w:rPr>
          <w:rFonts w:ascii="Century Gothic" w:hAnsi="Century Gothic" w:cs="Arial"/>
          <w:color w:val="222222"/>
          <w:sz w:val="20"/>
          <w:szCs w:val="20"/>
          <w:shd w:val="clear" w:color="auto" w:fill="FFFFFF"/>
        </w:rPr>
      </w:pPr>
    </w:p>
    <w:p w:rsidR="00B239E6" w:rsidRPr="00F053C2" w:rsidRDefault="00F053C2" w:rsidP="003A7983">
      <w:pPr>
        <w:jc w:val="both"/>
        <w:rPr>
          <w:rFonts w:ascii="Century Gothic" w:hAnsi="Century Gothic"/>
          <w:b/>
          <w:bCs/>
          <w:sz w:val="22"/>
          <w:szCs w:val="22"/>
        </w:rPr>
      </w:pPr>
      <w:r w:rsidRPr="00F053C2">
        <w:rPr>
          <w:rFonts w:ascii="Century Gothic" w:hAnsi="Century Gothic" w:cs="Arial"/>
          <w:color w:val="222222"/>
          <w:sz w:val="20"/>
          <w:szCs w:val="20"/>
          <w:shd w:val="clear" w:color="auto" w:fill="FFFFFF"/>
        </w:rPr>
        <w:t xml:space="preserve">Nabil, F. L., Zaidon, A., Jawaid, M., Anwar, U. M. K., Bakar, E. S., </w:t>
      </w:r>
      <w:r w:rsidRPr="00F053C2">
        <w:rPr>
          <w:rFonts w:ascii="Century Gothic" w:hAnsi="Century Gothic" w:cs="Arial"/>
          <w:b/>
          <w:color w:val="222222"/>
          <w:sz w:val="20"/>
          <w:szCs w:val="20"/>
          <w:shd w:val="clear" w:color="auto" w:fill="FFFFFF"/>
        </w:rPr>
        <w:t>Paridah, M. T.</w:t>
      </w:r>
      <w:r w:rsidRPr="00F053C2">
        <w:rPr>
          <w:rFonts w:ascii="Century Gothic" w:hAnsi="Century Gothic" w:cs="Arial"/>
          <w:color w:val="222222"/>
          <w:sz w:val="20"/>
          <w:szCs w:val="20"/>
          <w:shd w:val="clear" w:color="auto" w:fill="FFFFFF"/>
        </w:rPr>
        <w:t xml:space="preserve">, ...&amp; Aizat, G. M. </w:t>
      </w:r>
      <w:r w:rsidR="00E206A5">
        <w:rPr>
          <w:rFonts w:ascii="Century Gothic" w:hAnsi="Century Gothic" w:cs="Arial"/>
          <w:color w:val="222222"/>
          <w:sz w:val="20"/>
          <w:szCs w:val="20"/>
          <w:shd w:val="clear" w:color="auto" w:fill="FFFFFF"/>
        </w:rPr>
        <w:t>(</w:t>
      </w:r>
      <w:r w:rsidRPr="00F053C2">
        <w:rPr>
          <w:rFonts w:ascii="Century Gothic" w:hAnsi="Century Gothic" w:cs="Arial"/>
          <w:color w:val="222222"/>
          <w:sz w:val="20"/>
          <w:szCs w:val="20"/>
          <w:shd w:val="clear" w:color="auto" w:fill="FFFFFF"/>
        </w:rPr>
        <w:t>2015</w:t>
      </w:r>
      <w:r w:rsidR="00E206A5">
        <w:rPr>
          <w:rFonts w:ascii="Century Gothic" w:hAnsi="Century Gothic" w:cs="Arial"/>
          <w:color w:val="222222"/>
          <w:sz w:val="20"/>
          <w:szCs w:val="20"/>
          <w:shd w:val="clear" w:color="auto" w:fill="FFFFFF"/>
        </w:rPr>
        <w:t>)</w:t>
      </w:r>
      <w:r w:rsidRPr="00F053C2">
        <w:rPr>
          <w:rFonts w:ascii="Century Gothic" w:hAnsi="Century Gothic" w:cs="Arial"/>
          <w:color w:val="222222"/>
          <w:sz w:val="20"/>
          <w:szCs w:val="20"/>
          <w:shd w:val="clear" w:color="auto" w:fill="FFFFFF"/>
        </w:rPr>
        <w:t>. Physical and morphological properties of nanoclay in low molecular weight phenol formaldehyde resin by ultrasonication.</w:t>
      </w:r>
      <w:r w:rsidRPr="00F053C2">
        <w:rPr>
          <w:rFonts w:ascii="Century Gothic" w:hAnsi="Century Gothic" w:cs="Arial"/>
          <w:i/>
          <w:iCs/>
          <w:color w:val="222222"/>
          <w:sz w:val="20"/>
          <w:szCs w:val="20"/>
          <w:shd w:val="clear" w:color="auto" w:fill="FFFFFF"/>
        </w:rPr>
        <w:t>International Journal of Adhesion and Adhesives</w:t>
      </w:r>
      <w:r w:rsidRPr="00F053C2">
        <w:rPr>
          <w:rFonts w:ascii="Century Gothic" w:hAnsi="Century Gothic" w:cs="Arial"/>
          <w:color w:val="222222"/>
          <w:sz w:val="20"/>
          <w:szCs w:val="20"/>
          <w:shd w:val="clear" w:color="auto" w:fill="FFFFFF"/>
        </w:rPr>
        <w:t>,</w:t>
      </w:r>
      <w:r w:rsidRPr="00F053C2">
        <w:rPr>
          <w:rStyle w:val="apple-converted-space"/>
          <w:rFonts w:ascii="Century Gothic" w:hAnsi="Century Gothic" w:cs="Arial"/>
          <w:color w:val="222222"/>
          <w:sz w:val="20"/>
          <w:szCs w:val="20"/>
          <w:shd w:val="clear" w:color="auto" w:fill="FFFFFF"/>
        </w:rPr>
        <w:t> </w:t>
      </w:r>
      <w:r w:rsidRPr="00F053C2">
        <w:rPr>
          <w:rFonts w:ascii="Century Gothic" w:hAnsi="Century Gothic" w:cs="Arial"/>
          <w:i/>
          <w:iCs/>
          <w:color w:val="222222"/>
          <w:sz w:val="20"/>
          <w:szCs w:val="20"/>
          <w:shd w:val="clear" w:color="auto" w:fill="FFFFFF"/>
        </w:rPr>
        <w:t>62</w:t>
      </w:r>
      <w:r w:rsidRPr="00F053C2">
        <w:rPr>
          <w:rFonts w:ascii="Century Gothic" w:hAnsi="Century Gothic" w:cs="Arial"/>
          <w:color w:val="222222"/>
          <w:sz w:val="20"/>
          <w:szCs w:val="20"/>
          <w:shd w:val="clear" w:color="auto" w:fill="FFFFFF"/>
        </w:rPr>
        <w:t>, 124-129.</w:t>
      </w:r>
      <w:r>
        <w:rPr>
          <w:rFonts w:ascii="Century Gothic" w:hAnsi="Century Gothic" w:cs="Arial"/>
          <w:color w:val="222222"/>
          <w:sz w:val="20"/>
          <w:szCs w:val="20"/>
          <w:shd w:val="clear" w:color="auto" w:fill="FFFFFF"/>
        </w:rPr>
        <w:t xml:space="preserve"> (IF = 1.773)</w:t>
      </w:r>
    </w:p>
    <w:p w:rsidR="007E58E3" w:rsidRDefault="007E58E3" w:rsidP="00E13A2A">
      <w:pPr>
        <w:jc w:val="both"/>
        <w:rPr>
          <w:rFonts w:ascii="Century Gothic" w:hAnsi="Century Gothic" w:cs="Arial"/>
          <w:sz w:val="20"/>
          <w:szCs w:val="20"/>
        </w:rPr>
      </w:pPr>
    </w:p>
    <w:p w:rsidR="00F86B41" w:rsidRPr="008C1316" w:rsidRDefault="00F86B41" w:rsidP="00F86B41">
      <w:pPr>
        <w:jc w:val="both"/>
        <w:rPr>
          <w:rFonts w:ascii="Century Gothic" w:hAnsi="Century Gothic"/>
          <w:bCs/>
          <w:sz w:val="20"/>
          <w:szCs w:val="20"/>
        </w:rPr>
      </w:pPr>
      <w:r w:rsidRPr="008C1316">
        <w:rPr>
          <w:rFonts w:ascii="Century Gothic" w:hAnsi="Century Gothic" w:cs="Arial"/>
          <w:color w:val="222222"/>
          <w:sz w:val="20"/>
          <w:szCs w:val="20"/>
          <w:shd w:val="clear" w:color="auto" w:fill="FFFFFF"/>
        </w:rPr>
        <w:t xml:space="preserve">Saba, N., </w:t>
      </w:r>
      <w:r w:rsidRPr="008C1316">
        <w:rPr>
          <w:rFonts w:ascii="Century Gothic" w:hAnsi="Century Gothic" w:cs="Arial"/>
          <w:b/>
          <w:color w:val="222222"/>
          <w:sz w:val="20"/>
          <w:szCs w:val="20"/>
          <w:shd w:val="clear" w:color="auto" w:fill="FFFFFF"/>
        </w:rPr>
        <w:t xml:space="preserve">Paridah, </w:t>
      </w:r>
      <w:r>
        <w:rPr>
          <w:rFonts w:ascii="Century Gothic" w:hAnsi="Century Gothic" w:cs="Arial"/>
          <w:b/>
          <w:color w:val="222222"/>
          <w:sz w:val="20"/>
          <w:szCs w:val="20"/>
          <w:shd w:val="clear" w:color="auto" w:fill="FFFFFF"/>
        </w:rPr>
        <w:t xml:space="preserve">M. </w:t>
      </w:r>
      <w:r w:rsidRPr="008C1316">
        <w:rPr>
          <w:rFonts w:ascii="Century Gothic" w:hAnsi="Century Gothic" w:cs="Arial"/>
          <w:b/>
          <w:color w:val="222222"/>
          <w:sz w:val="20"/>
          <w:szCs w:val="20"/>
          <w:shd w:val="clear" w:color="auto" w:fill="FFFFFF"/>
        </w:rPr>
        <w:t>T.</w:t>
      </w:r>
      <w:r w:rsidRPr="008C1316">
        <w:rPr>
          <w:rFonts w:ascii="Century Gothic" w:hAnsi="Century Gothic" w:cs="Arial"/>
          <w:color w:val="222222"/>
          <w:sz w:val="20"/>
          <w:szCs w:val="20"/>
          <w:shd w:val="clear" w:color="auto" w:fill="FFFFFF"/>
        </w:rPr>
        <w:t xml:space="preserve">, Abdan, K., &amp; Ibrahim, N. A. </w:t>
      </w:r>
      <w:r w:rsidR="00E206A5">
        <w:rPr>
          <w:rFonts w:ascii="Century Gothic" w:hAnsi="Century Gothic" w:cs="Arial"/>
          <w:color w:val="222222"/>
          <w:sz w:val="20"/>
          <w:szCs w:val="20"/>
          <w:shd w:val="clear" w:color="auto" w:fill="FFFFFF"/>
        </w:rPr>
        <w:t>(</w:t>
      </w:r>
      <w:r w:rsidRPr="008C1316">
        <w:rPr>
          <w:rFonts w:ascii="Century Gothic" w:hAnsi="Century Gothic" w:cs="Arial"/>
          <w:color w:val="222222"/>
          <w:sz w:val="20"/>
          <w:szCs w:val="20"/>
          <w:shd w:val="clear" w:color="auto" w:fill="FFFFFF"/>
        </w:rPr>
        <w:t>2015</w:t>
      </w:r>
      <w:r w:rsidR="00E206A5">
        <w:rPr>
          <w:rFonts w:ascii="Century Gothic" w:hAnsi="Century Gothic" w:cs="Arial"/>
          <w:color w:val="222222"/>
          <w:sz w:val="20"/>
          <w:szCs w:val="20"/>
          <w:shd w:val="clear" w:color="auto" w:fill="FFFFFF"/>
        </w:rPr>
        <w:t>)</w:t>
      </w:r>
      <w:r w:rsidRPr="008C1316">
        <w:rPr>
          <w:rFonts w:ascii="Century Gothic" w:hAnsi="Century Gothic" w:cs="Arial"/>
          <w:color w:val="222222"/>
          <w:sz w:val="20"/>
          <w:szCs w:val="20"/>
          <w:shd w:val="clear" w:color="auto" w:fill="FFFFFF"/>
        </w:rPr>
        <w:t>.</w:t>
      </w:r>
      <w:r w:rsidR="00E206A5">
        <w:rPr>
          <w:rFonts w:ascii="Century Gothic" w:hAnsi="Century Gothic" w:cs="Arial"/>
          <w:color w:val="222222"/>
          <w:sz w:val="20"/>
          <w:szCs w:val="20"/>
          <w:shd w:val="clear" w:color="auto" w:fill="FFFFFF"/>
        </w:rPr>
        <w:t xml:space="preserve"> </w:t>
      </w:r>
      <w:r w:rsidRPr="008C1316">
        <w:rPr>
          <w:rFonts w:ascii="Century Gothic" w:hAnsi="Century Gothic" w:cs="Arial"/>
          <w:color w:val="222222"/>
          <w:sz w:val="20"/>
          <w:szCs w:val="20"/>
          <w:shd w:val="clear" w:color="auto" w:fill="FFFFFF"/>
        </w:rPr>
        <w:t>Preparation and Characterization of Fire Retardant Nano-Filler from Oil Palm Empty Fruit Bunch Fibers.</w:t>
      </w:r>
      <w:r w:rsidRPr="008C1316">
        <w:rPr>
          <w:rStyle w:val="apple-converted-space"/>
          <w:rFonts w:ascii="Century Gothic" w:hAnsi="Century Gothic" w:cs="Arial"/>
          <w:color w:val="222222"/>
          <w:sz w:val="20"/>
          <w:szCs w:val="20"/>
          <w:shd w:val="clear" w:color="auto" w:fill="FFFFFF"/>
        </w:rPr>
        <w:t> </w:t>
      </w:r>
      <w:r w:rsidRPr="008C1316">
        <w:rPr>
          <w:rFonts w:ascii="Century Gothic" w:hAnsi="Century Gothic" w:cs="Arial"/>
          <w:i/>
          <w:iCs/>
          <w:color w:val="222222"/>
          <w:sz w:val="20"/>
          <w:szCs w:val="20"/>
          <w:shd w:val="clear" w:color="auto" w:fill="FFFFFF"/>
        </w:rPr>
        <w:t>BioResources</w:t>
      </w:r>
      <w:r w:rsidRPr="008C1316">
        <w:rPr>
          <w:rFonts w:ascii="Century Gothic" w:hAnsi="Century Gothic" w:cs="Arial"/>
          <w:color w:val="222222"/>
          <w:sz w:val="20"/>
          <w:szCs w:val="20"/>
          <w:shd w:val="clear" w:color="auto" w:fill="FFFFFF"/>
        </w:rPr>
        <w:t>,</w:t>
      </w:r>
      <w:r w:rsidRPr="008C1316">
        <w:rPr>
          <w:rStyle w:val="apple-converted-space"/>
          <w:rFonts w:ascii="Century Gothic" w:hAnsi="Century Gothic" w:cs="Arial"/>
          <w:color w:val="222222"/>
          <w:sz w:val="20"/>
          <w:szCs w:val="20"/>
          <w:shd w:val="clear" w:color="auto" w:fill="FFFFFF"/>
        </w:rPr>
        <w:t> </w:t>
      </w:r>
      <w:r w:rsidRPr="008C1316">
        <w:rPr>
          <w:rFonts w:ascii="Century Gothic" w:hAnsi="Century Gothic" w:cs="Arial"/>
          <w:i/>
          <w:iCs/>
          <w:color w:val="222222"/>
          <w:sz w:val="20"/>
          <w:szCs w:val="20"/>
          <w:shd w:val="clear" w:color="auto" w:fill="FFFFFF"/>
        </w:rPr>
        <w:t>10</w:t>
      </w:r>
      <w:r w:rsidRPr="008C1316">
        <w:rPr>
          <w:rFonts w:ascii="Century Gothic" w:hAnsi="Century Gothic" w:cs="Arial"/>
          <w:color w:val="222222"/>
          <w:sz w:val="20"/>
          <w:szCs w:val="20"/>
          <w:shd w:val="clear" w:color="auto" w:fill="FFFFFF"/>
        </w:rPr>
        <w:t>(3), 4530-4543.</w:t>
      </w:r>
      <w:r>
        <w:rPr>
          <w:rFonts w:ascii="Century Gothic" w:hAnsi="Century Gothic" w:cs="Arial"/>
          <w:color w:val="222222"/>
          <w:sz w:val="20"/>
          <w:szCs w:val="20"/>
          <w:shd w:val="clear" w:color="auto" w:fill="FFFFFF"/>
        </w:rPr>
        <w:t xml:space="preserve">  (IF = 1.</w:t>
      </w:r>
      <w:r w:rsidR="008368D8">
        <w:rPr>
          <w:rFonts w:ascii="Century Gothic" w:hAnsi="Century Gothic" w:cs="Arial"/>
          <w:color w:val="222222"/>
          <w:sz w:val="20"/>
          <w:szCs w:val="20"/>
          <w:shd w:val="clear" w:color="auto" w:fill="FFFFFF"/>
        </w:rPr>
        <w:t>425</w:t>
      </w:r>
      <w:r>
        <w:rPr>
          <w:rFonts w:ascii="Century Gothic" w:hAnsi="Century Gothic" w:cs="Arial"/>
          <w:color w:val="222222"/>
          <w:sz w:val="20"/>
          <w:szCs w:val="20"/>
          <w:shd w:val="clear" w:color="auto" w:fill="FFFFFF"/>
        </w:rPr>
        <w:t>)</w:t>
      </w:r>
    </w:p>
    <w:p w:rsidR="00F86B41" w:rsidRDefault="00F86B41" w:rsidP="0080037C">
      <w:pPr>
        <w:jc w:val="both"/>
        <w:rPr>
          <w:rFonts w:ascii="Century Gothic" w:hAnsi="Century Gothic" w:cs="Arial"/>
          <w:color w:val="222222"/>
          <w:sz w:val="20"/>
          <w:szCs w:val="20"/>
          <w:shd w:val="clear" w:color="auto" w:fill="FFFFFF"/>
        </w:rPr>
      </w:pPr>
    </w:p>
    <w:p w:rsidR="00EF60BA" w:rsidRPr="00EF60BA" w:rsidRDefault="00EF60BA" w:rsidP="0080037C">
      <w:pPr>
        <w:jc w:val="both"/>
        <w:rPr>
          <w:rFonts w:ascii="Century Gothic" w:hAnsi="Century Gothic" w:cs="Arial"/>
          <w:color w:val="222222"/>
          <w:sz w:val="20"/>
          <w:szCs w:val="20"/>
          <w:shd w:val="clear" w:color="auto" w:fill="FFFFFF"/>
        </w:rPr>
      </w:pPr>
      <w:r w:rsidRPr="00EF60BA">
        <w:rPr>
          <w:rFonts w:ascii="Century Gothic" w:hAnsi="Century Gothic" w:cs="Arial"/>
          <w:color w:val="222222"/>
          <w:sz w:val="20"/>
          <w:szCs w:val="20"/>
          <w:shd w:val="clear" w:color="auto" w:fill="FFFFFF"/>
        </w:rPr>
        <w:t xml:space="preserve">Abdelrhman, H. A., </w:t>
      </w:r>
      <w:r w:rsidRPr="00EF60BA">
        <w:rPr>
          <w:rFonts w:ascii="Century Gothic" w:hAnsi="Century Gothic" w:cs="Arial"/>
          <w:b/>
          <w:color w:val="222222"/>
          <w:sz w:val="20"/>
          <w:szCs w:val="20"/>
          <w:shd w:val="clear" w:color="auto" w:fill="FFFFFF"/>
        </w:rPr>
        <w:t>Paridah, M. T.</w:t>
      </w:r>
      <w:r w:rsidRPr="00EF60BA">
        <w:rPr>
          <w:rFonts w:ascii="Century Gothic" w:hAnsi="Century Gothic" w:cs="Arial"/>
          <w:color w:val="222222"/>
          <w:sz w:val="20"/>
          <w:szCs w:val="20"/>
          <w:shd w:val="clear" w:color="auto" w:fill="FFFFFF"/>
        </w:rPr>
        <w:t xml:space="preserve">, Shahwahid, M., Samad, A. R. A., &amp; Abdalla, A. M. A. </w:t>
      </w:r>
      <w:r w:rsidR="00E206A5">
        <w:rPr>
          <w:rFonts w:ascii="Century Gothic" w:hAnsi="Century Gothic" w:cs="Arial"/>
          <w:color w:val="222222"/>
          <w:sz w:val="20"/>
          <w:szCs w:val="20"/>
          <w:shd w:val="clear" w:color="auto" w:fill="FFFFFF"/>
        </w:rPr>
        <w:t>(</w:t>
      </w:r>
      <w:r w:rsidRPr="00EF60BA">
        <w:rPr>
          <w:rFonts w:ascii="Century Gothic" w:hAnsi="Century Gothic" w:cs="Arial"/>
          <w:color w:val="222222"/>
          <w:sz w:val="20"/>
          <w:szCs w:val="20"/>
          <w:shd w:val="clear" w:color="auto" w:fill="FFFFFF"/>
        </w:rPr>
        <w:t>2015</w:t>
      </w:r>
      <w:r w:rsidR="00E206A5">
        <w:rPr>
          <w:rFonts w:ascii="Century Gothic" w:hAnsi="Century Gothic" w:cs="Arial"/>
          <w:color w:val="222222"/>
          <w:sz w:val="20"/>
          <w:szCs w:val="20"/>
          <w:shd w:val="clear" w:color="auto" w:fill="FFFFFF"/>
        </w:rPr>
        <w:t>)</w:t>
      </w:r>
      <w:r w:rsidRPr="00EF60BA">
        <w:rPr>
          <w:rFonts w:ascii="Century Gothic" w:hAnsi="Century Gothic" w:cs="Arial"/>
          <w:color w:val="222222"/>
          <w:sz w:val="20"/>
          <w:szCs w:val="20"/>
          <w:shd w:val="clear" w:color="auto" w:fill="FFFFFF"/>
        </w:rPr>
        <w:t>. The effects of pre-treatments, wood-cement ratios and partial cement substitution by gypsum on Prosopis chilensis wood composites.</w:t>
      </w:r>
      <w:r w:rsidR="00752A1B">
        <w:rPr>
          <w:rFonts w:ascii="Century Gothic" w:hAnsi="Century Gothic" w:cs="Arial"/>
          <w:color w:val="222222"/>
          <w:sz w:val="20"/>
          <w:szCs w:val="20"/>
          <w:shd w:val="clear" w:color="auto" w:fill="FFFFFF"/>
        </w:rPr>
        <w:t xml:space="preserve"> </w:t>
      </w:r>
      <w:r w:rsidRPr="00EF60BA">
        <w:rPr>
          <w:rFonts w:ascii="Century Gothic" w:hAnsi="Century Gothic" w:cs="Arial"/>
          <w:i/>
          <w:iCs/>
          <w:color w:val="222222"/>
          <w:sz w:val="20"/>
          <w:szCs w:val="20"/>
          <w:shd w:val="clear" w:color="auto" w:fill="FFFFFF"/>
        </w:rPr>
        <w:t>European Journal of Wood and Wood Products</w:t>
      </w:r>
      <w:r>
        <w:rPr>
          <w:rFonts w:ascii="Century Gothic" w:hAnsi="Century Gothic" w:cs="Arial"/>
          <w:color w:val="222222"/>
          <w:sz w:val="20"/>
          <w:szCs w:val="20"/>
          <w:shd w:val="clear" w:color="auto" w:fill="FFFFFF"/>
        </w:rPr>
        <w:t xml:space="preserve">:  </w:t>
      </w:r>
      <w:r w:rsidRPr="00EF60BA">
        <w:rPr>
          <w:rFonts w:ascii="Century Gothic" w:hAnsi="Century Gothic" w:cs="Arial"/>
          <w:color w:val="222222"/>
          <w:sz w:val="20"/>
          <w:szCs w:val="20"/>
          <w:shd w:val="clear" w:color="auto" w:fill="FFFFFF"/>
        </w:rPr>
        <w:t>1-3.</w:t>
      </w:r>
      <w:r>
        <w:rPr>
          <w:rFonts w:ascii="Century Gothic" w:hAnsi="Century Gothic" w:cs="Arial"/>
          <w:color w:val="222222"/>
          <w:sz w:val="20"/>
          <w:szCs w:val="20"/>
          <w:shd w:val="clear" w:color="auto" w:fill="FFFFFF"/>
        </w:rPr>
        <w:t xml:space="preserve">  (IF = 1.</w:t>
      </w:r>
      <w:r w:rsidR="008368D8">
        <w:rPr>
          <w:rFonts w:ascii="Century Gothic" w:hAnsi="Century Gothic" w:cs="Arial"/>
          <w:color w:val="222222"/>
          <w:sz w:val="20"/>
          <w:szCs w:val="20"/>
          <w:shd w:val="clear" w:color="auto" w:fill="FFFFFF"/>
        </w:rPr>
        <w:t>23</w:t>
      </w:r>
      <w:r>
        <w:rPr>
          <w:rFonts w:ascii="Century Gothic" w:hAnsi="Century Gothic" w:cs="Arial"/>
          <w:color w:val="222222"/>
          <w:sz w:val="20"/>
          <w:szCs w:val="20"/>
          <w:shd w:val="clear" w:color="auto" w:fill="FFFFFF"/>
        </w:rPr>
        <w:t>5)</w:t>
      </w:r>
    </w:p>
    <w:p w:rsidR="00EF60BA" w:rsidRDefault="00EF60BA" w:rsidP="0080037C">
      <w:pPr>
        <w:jc w:val="both"/>
        <w:rPr>
          <w:rFonts w:ascii="Century Gothic" w:hAnsi="Century Gothic" w:cs="Arial"/>
          <w:color w:val="222222"/>
          <w:sz w:val="20"/>
          <w:szCs w:val="20"/>
          <w:shd w:val="clear" w:color="auto" w:fill="FFFFFF"/>
        </w:rPr>
      </w:pPr>
    </w:p>
    <w:p w:rsidR="00B810FA" w:rsidRPr="00B239E6" w:rsidRDefault="00B239E6" w:rsidP="0080037C">
      <w:pPr>
        <w:jc w:val="both"/>
        <w:rPr>
          <w:rFonts w:ascii="Century Gothic" w:hAnsi="Century Gothic"/>
          <w:color w:val="222222"/>
          <w:sz w:val="20"/>
          <w:szCs w:val="20"/>
          <w:shd w:val="clear" w:color="auto" w:fill="FFFFFF"/>
        </w:rPr>
      </w:pPr>
      <w:r w:rsidRPr="00B239E6">
        <w:rPr>
          <w:rFonts w:ascii="Century Gothic" w:hAnsi="Century Gothic" w:cs="Arial"/>
          <w:color w:val="222222"/>
          <w:sz w:val="20"/>
          <w:szCs w:val="20"/>
          <w:shd w:val="clear" w:color="auto" w:fill="FFFFFF"/>
        </w:rPr>
        <w:t xml:space="preserve">Elbadawi, M., Osman, Z., </w:t>
      </w:r>
      <w:r w:rsidRPr="00B239E6">
        <w:rPr>
          <w:rFonts w:ascii="Century Gothic" w:hAnsi="Century Gothic" w:cs="Arial"/>
          <w:b/>
          <w:color w:val="222222"/>
          <w:sz w:val="20"/>
          <w:szCs w:val="20"/>
          <w:shd w:val="clear" w:color="auto" w:fill="FFFFFF"/>
        </w:rPr>
        <w:t>Paridah, M. T.</w:t>
      </w:r>
      <w:r w:rsidRPr="00B239E6">
        <w:rPr>
          <w:rFonts w:ascii="Century Gothic" w:hAnsi="Century Gothic" w:cs="Arial"/>
          <w:color w:val="222222"/>
          <w:sz w:val="20"/>
          <w:szCs w:val="20"/>
          <w:shd w:val="clear" w:color="auto" w:fill="FFFFFF"/>
        </w:rPr>
        <w:t xml:space="preserve">, Nasroun, T., &amp; Kantiner, W. </w:t>
      </w:r>
      <w:r w:rsidR="00E206A5">
        <w:rPr>
          <w:rFonts w:ascii="Century Gothic" w:hAnsi="Century Gothic" w:cs="Arial"/>
          <w:color w:val="222222"/>
          <w:sz w:val="20"/>
          <w:szCs w:val="20"/>
          <w:shd w:val="clear" w:color="auto" w:fill="FFFFFF"/>
        </w:rPr>
        <w:t>(</w:t>
      </w:r>
      <w:r w:rsidRPr="00B239E6">
        <w:rPr>
          <w:rFonts w:ascii="Century Gothic" w:hAnsi="Century Gothic" w:cs="Arial"/>
          <w:color w:val="222222"/>
          <w:sz w:val="20"/>
          <w:szCs w:val="20"/>
          <w:shd w:val="clear" w:color="auto" w:fill="FFFFFF"/>
        </w:rPr>
        <w:t>2015</w:t>
      </w:r>
      <w:r w:rsidR="00E206A5">
        <w:rPr>
          <w:rFonts w:ascii="Century Gothic" w:hAnsi="Century Gothic" w:cs="Arial"/>
          <w:color w:val="222222"/>
          <w:sz w:val="20"/>
          <w:szCs w:val="20"/>
          <w:shd w:val="clear" w:color="auto" w:fill="FFFFFF"/>
        </w:rPr>
        <w:t>)</w:t>
      </w:r>
      <w:r w:rsidRPr="00B239E6">
        <w:rPr>
          <w:rFonts w:ascii="Century Gothic" w:hAnsi="Century Gothic" w:cs="Arial"/>
          <w:color w:val="222222"/>
          <w:sz w:val="20"/>
          <w:szCs w:val="20"/>
          <w:shd w:val="clear" w:color="auto" w:fill="FFFFFF"/>
        </w:rPr>
        <w:t>. Mechanical and physical properties of particleboards made from Ailanthus wood and UF resin fortified by Acacias tannins blend.  J. Mater. Environ. Sci. 6 (4):   1016-1021.</w:t>
      </w:r>
      <w:r>
        <w:rPr>
          <w:rFonts w:ascii="Century Gothic" w:hAnsi="Century Gothic" w:cs="Arial"/>
          <w:color w:val="222222"/>
          <w:sz w:val="20"/>
          <w:szCs w:val="20"/>
          <w:shd w:val="clear" w:color="auto" w:fill="FFFFFF"/>
        </w:rPr>
        <w:t xml:space="preserve"> (IF = 1.21)</w:t>
      </w:r>
    </w:p>
    <w:p w:rsidR="00E0658A" w:rsidRDefault="00E0658A" w:rsidP="00E0658A">
      <w:pPr>
        <w:jc w:val="both"/>
        <w:rPr>
          <w:rFonts w:ascii="Century Gothic" w:hAnsi="Century Gothic" w:cs="Arial"/>
          <w:color w:val="222222"/>
          <w:sz w:val="20"/>
          <w:szCs w:val="20"/>
          <w:shd w:val="clear" w:color="auto" w:fill="FFFFFF"/>
        </w:rPr>
      </w:pPr>
    </w:p>
    <w:p w:rsidR="00E0658A" w:rsidRDefault="00E0658A" w:rsidP="00E0658A">
      <w:pPr>
        <w:jc w:val="both"/>
        <w:rPr>
          <w:rFonts w:ascii="Century Gothic" w:hAnsi="Century Gothic"/>
          <w:bCs/>
          <w:sz w:val="20"/>
          <w:szCs w:val="20"/>
        </w:rPr>
      </w:pPr>
      <w:r w:rsidRPr="003A1093">
        <w:rPr>
          <w:rFonts w:ascii="Century Gothic" w:hAnsi="Century Gothic" w:cs="Arial"/>
          <w:color w:val="222222"/>
          <w:sz w:val="20"/>
          <w:szCs w:val="20"/>
          <w:shd w:val="clear" w:color="auto" w:fill="FFFFFF"/>
        </w:rPr>
        <w:t xml:space="preserve">Low, J. C., Halis, R., Shah, U. M., </w:t>
      </w:r>
      <w:r w:rsidRPr="003A1093">
        <w:rPr>
          <w:rFonts w:ascii="Century Gothic" w:hAnsi="Century Gothic" w:cs="Arial"/>
          <w:b/>
          <w:color w:val="222222"/>
          <w:sz w:val="20"/>
          <w:szCs w:val="20"/>
          <w:shd w:val="clear" w:color="auto" w:fill="FFFFFF"/>
        </w:rPr>
        <w:t>Paridah, M. T.</w:t>
      </w:r>
      <w:r w:rsidRPr="003A1093">
        <w:rPr>
          <w:rFonts w:ascii="Century Gothic" w:hAnsi="Century Gothic" w:cs="Arial"/>
          <w:color w:val="222222"/>
          <w:sz w:val="20"/>
          <w:szCs w:val="20"/>
          <w:shd w:val="clear" w:color="auto" w:fill="FFFFFF"/>
        </w:rPr>
        <w:t xml:space="preserve">, Abood, F., Tuhaila, T., ...&amp; Razali, N. </w:t>
      </w:r>
      <w:r w:rsidR="00E206A5">
        <w:rPr>
          <w:rFonts w:ascii="Century Gothic" w:hAnsi="Century Gothic" w:cs="Arial"/>
          <w:color w:val="222222"/>
          <w:sz w:val="20"/>
          <w:szCs w:val="20"/>
          <w:shd w:val="clear" w:color="auto" w:fill="FFFFFF"/>
        </w:rPr>
        <w:t>(</w:t>
      </w:r>
      <w:r w:rsidRPr="003A1093">
        <w:rPr>
          <w:rFonts w:ascii="Century Gothic" w:hAnsi="Century Gothic" w:cs="Arial"/>
          <w:color w:val="222222"/>
          <w:sz w:val="20"/>
          <w:szCs w:val="20"/>
          <w:shd w:val="clear" w:color="auto" w:fill="FFFFFF"/>
        </w:rPr>
        <w:t>2015</w:t>
      </w:r>
      <w:r w:rsidR="00E206A5">
        <w:rPr>
          <w:rFonts w:ascii="Century Gothic" w:hAnsi="Century Gothic" w:cs="Arial"/>
          <w:color w:val="222222"/>
          <w:sz w:val="20"/>
          <w:szCs w:val="20"/>
          <w:shd w:val="clear" w:color="auto" w:fill="FFFFFF"/>
        </w:rPr>
        <w:t>)</w:t>
      </w:r>
      <w:r w:rsidRPr="003A1093">
        <w:rPr>
          <w:rFonts w:ascii="Century Gothic" w:hAnsi="Century Gothic" w:cs="Arial"/>
          <w:color w:val="222222"/>
          <w:sz w:val="20"/>
          <w:szCs w:val="20"/>
          <w:shd w:val="clear" w:color="auto" w:fill="FFFFFF"/>
        </w:rPr>
        <w:t>. Enhancing Enzymatic Digestibility of Alkaline Pretreated Banana Pseudostem for Sugar Production.</w:t>
      </w:r>
      <w:r w:rsidRPr="003A1093">
        <w:rPr>
          <w:rStyle w:val="apple-converted-space"/>
          <w:rFonts w:ascii="Century Gothic" w:hAnsi="Century Gothic" w:cs="Arial"/>
          <w:color w:val="222222"/>
          <w:sz w:val="20"/>
          <w:szCs w:val="20"/>
          <w:shd w:val="clear" w:color="auto" w:fill="FFFFFF"/>
        </w:rPr>
        <w:t> </w:t>
      </w:r>
      <w:r w:rsidRPr="003A1093">
        <w:rPr>
          <w:rFonts w:ascii="Century Gothic" w:hAnsi="Century Gothic" w:cs="Arial"/>
          <w:i/>
          <w:iCs/>
          <w:color w:val="222222"/>
          <w:sz w:val="20"/>
          <w:szCs w:val="20"/>
          <w:shd w:val="clear" w:color="auto" w:fill="FFFFFF"/>
        </w:rPr>
        <w:t>BioResources</w:t>
      </w:r>
      <w:r w:rsidRPr="003A1093">
        <w:rPr>
          <w:rFonts w:ascii="Century Gothic" w:hAnsi="Century Gothic" w:cs="Arial"/>
          <w:color w:val="222222"/>
          <w:sz w:val="20"/>
          <w:szCs w:val="20"/>
          <w:shd w:val="clear" w:color="auto" w:fill="FFFFFF"/>
        </w:rPr>
        <w:t>,</w:t>
      </w:r>
      <w:r w:rsidRPr="003A1093">
        <w:rPr>
          <w:rStyle w:val="apple-converted-space"/>
          <w:rFonts w:ascii="Century Gothic" w:hAnsi="Century Gothic" w:cs="Arial"/>
          <w:color w:val="222222"/>
          <w:sz w:val="20"/>
          <w:szCs w:val="20"/>
          <w:shd w:val="clear" w:color="auto" w:fill="FFFFFF"/>
        </w:rPr>
        <w:t> </w:t>
      </w:r>
      <w:r w:rsidRPr="003A1093">
        <w:rPr>
          <w:rFonts w:ascii="Century Gothic" w:hAnsi="Century Gothic" w:cs="Arial"/>
          <w:i/>
          <w:iCs/>
          <w:color w:val="222222"/>
          <w:sz w:val="20"/>
          <w:szCs w:val="20"/>
          <w:shd w:val="clear" w:color="auto" w:fill="FFFFFF"/>
        </w:rPr>
        <w:t>10</w:t>
      </w:r>
      <w:r w:rsidRPr="003A1093">
        <w:rPr>
          <w:rFonts w:ascii="Century Gothic" w:hAnsi="Century Gothic" w:cs="Arial"/>
          <w:color w:val="222222"/>
          <w:sz w:val="20"/>
          <w:szCs w:val="20"/>
          <w:shd w:val="clear" w:color="auto" w:fill="FFFFFF"/>
        </w:rPr>
        <w:t>(1)</w:t>
      </w:r>
      <w:r>
        <w:rPr>
          <w:rFonts w:ascii="Century Gothic" w:hAnsi="Century Gothic" w:cs="Arial"/>
          <w:color w:val="222222"/>
          <w:sz w:val="20"/>
          <w:szCs w:val="20"/>
          <w:shd w:val="clear" w:color="auto" w:fill="FFFFFF"/>
        </w:rPr>
        <w:t>:</w:t>
      </w:r>
      <w:r w:rsidRPr="003A1093">
        <w:rPr>
          <w:rFonts w:ascii="Century Gothic" w:hAnsi="Century Gothic" w:cs="Arial"/>
          <w:color w:val="222222"/>
          <w:sz w:val="20"/>
          <w:szCs w:val="20"/>
          <w:shd w:val="clear" w:color="auto" w:fill="FFFFFF"/>
        </w:rPr>
        <w:t xml:space="preserve"> 1213-1223.</w:t>
      </w:r>
      <w:r w:rsidR="008368D8">
        <w:rPr>
          <w:rFonts w:ascii="Century Gothic" w:hAnsi="Century Gothic"/>
          <w:bCs/>
          <w:sz w:val="20"/>
          <w:szCs w:val="20"/>
        </w:rPr>
        <w:t xml:space="preserve"> (IF = 1.425</w:t>
      </w:r>
      <w:r>
        <w:rPr>
          <w:rFonts w:ascii="Century Gothic" w:hAnsi="Century Gothic"/>
          <w:bCs/>
          <w:sz w:val="20"/>
          <w:szCs w:val="20"/>
        </w:rPr>
        <w:t>)</w:t>
      </w:r>
    </w:p>
    <w:p w:rsidR="00E0658A" w:rsidRDefault="00E0658A" w:rsidP="00E0658A">
      <w:pPr>
        <w:jc w:val="both"/>
        <w:rPr>
          <w:rFonts w:ascii="Century Gothic" w:hAnsi="Century Gothic" w:cs="Arial"/>
          <w:color w:val="222222"/>
          <w:sz w:val="20"/>
          <w:szCs w:val="20"/>
          <w:shd w:val="clear" w:color="auto" w:fill="FFFFFF"/>
        </w:rPr>
      </w:pPr>
    </w:p>
    <w:p w:rsidR="00E0658A" w:rsidRPr="00172149" w:rsidRDefault="00E0658A" w:rsidP="00E0658A">
      <w:pPr>
        <w:jc w:val="both"/>
        <w:rPr>
          <w:rFonts w:ascii="Century Gothic" w:hAnsi="Century Gothic" w:cs="Arial"/>
          <w:color w:val="222222"/>
          <w:sz w:val="20"/>
          <w:szCs w:val="20"/>
          <w:shd w:val="clear" w:color="auto" w:fill="FFFFFF"/>
        </w:rPr>
      </w:pPr>
      <w:r w:rsidRPr="00172149">
        <w:rPr>
          <w:rFonts w:ascii="Century Gothic" w:hAnsi="Century Gothic" w:cs="Arial"/>
          <w:color w:val="222222"/>
          <w:sz w:val="20"/>
          <w:szCs w:val="20"/>
          <w:shd w:val="clear" w:color="auto" w:fill="FFFFFF"/>
        </w:rPr>
        <w:t xml:space="preserve">Azizi, S., Namvar, F., Mohamad, R., </w:t>
      </w:r>
      <w:r w:rsidRPr="00172149">
        <w:rPr>
          <w:rFonts w:ascii="Century Gothic" w:hAnsi="Century Gothic" w:cs="Arial"/>
          <w:b/>
          <w:color w:val="222222"/>
          <w:sz w:val="20"/>
          <w:szCs w:val="20"/>
          <w:shd w:val="clear" w:color="auto" w:fill="FFFFFF"/>
        </w:rPr>
        <w:t>Paridah</w:t>
      </w:r>
      <w:r w:rsidR="00EF60BA">
        <w:rPr>
          <w:rFonts w:ascii="Century Gothic" w:hAnsi="Century Gothic" w:cs="Arial"/>
          <w:b/>
          <w:color w:val="222222"/>
          <w:sz w:val="20"/>
          <w:szCs w:val="20"/>
          <w:shd w:val="clear" w:color="auto" w:fill="FFFFFF"/>
        </w:rPr>
        <w:t>,</w:t>
      </w:r>
      <w:r w:rsidRPr="00172149">
        <w:rPr>
          <w:rFonts w:ascii="Century Gothic" w:hAnsi="Century Gothic" w:cs="Arial"/>
          <w:b/>
          <w:color w:val="222222"/>
          <w:sz w:val="20"/>
          <w:szCs w:val="20"/>
          <w:shd w:val="clear" w:color="auto" w:fill="FFFFFF"/>
        </w:rPr>
        <w:t xml:space="preserve"> M.T.</w:t>
      </w:r>
      <w:r w:rsidRPr="00172149">
        <w:rPr>
          <w:rFonts w:ascii="Century Gothic" w:hAnsi="Century Gothic" w:cs="Arial"/>
          <w:color w:val="222222"/>
          <w:sz w:val="20"/>
          <w:szCs w:val="20"/>
          <w:shd w:val="clear" w:color="auto" w:fill="FFFFFF"/>
        </w:rPr>
        <w:t xml:space="preserve">, &amp; Mahdavi, M. </w:t>
      </w:r>
      <w:r w:rsidR="00E206A5">
        <w:rPr>
          <w:rFonts w:ascii="Century Gothic" w:hAnsi="Century Gothic" w:cs="Arial"/>
          <w:color w:val="222222"/>
          <w:sz w:val="20"/>
          <w:szCs w:val="20"/>
          <w:shd w:val="clear" w:color="auto" w:fill="FFFFFF"/>
        </w:rPr>
        <w:t>(</w:t>
      </w:r>
      <w:r w:rsidRPr="00172149">
        <w:rPr>
          <w:rFonts w:ascii="Century Gothic" w:hAnsi="Century Gothic" w:cs="Arial"/>
          <w:color w:val="222222"/>
          <w:sz w:val="20"/>
          <w:szCs w:val="20"/>
          <w:shd w:val="clear" w:color="auto" w:fill="FFFFFF"/>
        </w:rPr>
        <w:t>2015</w:t>
      </w:r>
      <w:r w:rsidR="00E206A5">
        <w:rPr>
          <w:rFonts w:ascii="Century Gothic" w:hAnsi="Century Gothic" w:cs="Arial"/>
          <w:color w:val="222222"/>
          <w:sz w:val="20"/>
          <w:szCs w:val="20"/>
          <w:shd w:val="clear" w:color="auto" w:fill="FFFFFF"/>
        </w:rPr>
        <w:t>)</w:t>
      </w:r>
      <w:r w:rsidRPr="00172149">
        <w:rPr>
          <w:rFonts w:ascii="Century Gothic" w:hAnsi="Century Gothic" w:cs="Arial"/>
          <w:color w:val="222222"/>
          <w:sz w:val="20"/>
          <w:szCs w:val="20"/>
          <w:shd w:val="clear" w:color="auto" w:fill="FFFFFF"/>
        </w:rPr>
        <w:t xml:space="preserve">. Facile biosynthesis and characterization of palm pollen stabilized ZnO nanoparticles. </w:t>
      </w:r>
      <w:r w:rsidRPr="00172149">
        <w:rPr>
          <w:rFonts w:ascii="Century Gothic" w:hAnsi="Century Gothic" w:cs="Arial"/>
          <w:i/>
          <w:iCs/>
          <w:color w:val="222222"/>
          <w:sz w:val="20"/>
          <w:szCs w:val="20"/>
          <w:shd w:val="clear" w:color="auto" w:fill="FFFFFF"/>
        </w:rPr>
        <w:t>Materials Letters</w:t>
      </w:r>
      <w:r w:rsidRPr="00172149">
        <w:rPr>
          <w:rFonts w:ascii="Century Gothic" w:hAnsi="Century Gothic" w:cs="Arial"/>
          <w:color w:val="222222"/>
          <w:sz w:val="20"/>
          <w:szCs w:val="20"/>
          <w:shd w:val="clear" w:color="auto" w:fill="FFFFFF"/>
        </w:rPr>
        <w:t>,</w:t>
      </w:r>
      <w:r w:rsidRPr="00172149">
        <w:rPr>
          <w:rStyle w:val="apple-converted-space"/>
          <w:rFonts w:ascii="Century Gothic" w:hAnsi="Century Gothic" w:cs="Arial"/>
          <w:color w:val="222222"/>
          <w:sz w:val="20"/>
          <w:szCs w:val="20"/>
          <w:shd w:val="clear" w:color="auto" w:fill="FFFFFF"/>
        </w:rPr>
        <w:t> </w:t>
      </w:r>
      <w:r w:rsidRPr="00172149">
        <w:rPr>
          <w:rFonts w:ascii="Century Gothic" w:hAnsi="Century Gothic" w:cs="Arial"/>
          <w:i/>
          <w:iCs/>
          <w:color w:val="222222"/>
          <w:sz w:val="20"/>
          <w:szCs w:val="20"/>
          <w:shd w:val="clear" w:color="auto" w:fill="FFFFFF"/>
        </w:rPr>
        <w:t>148</w:t>
      </w:r>
      <w:r w:rsidR="008368D8">
        <w:rPr>
          <w:rFonts w:ascii="Century Gothic" w:hAnsi="Century Gothic" w:cs="Arial"/>
          <w:color w:val="222222"/>
          <w:sz w:val="20"/>
          <w:szCs w:val="20"/>
          <w:shd w:val="clear" w:color="auto" w:fill="FFFFFF"/>
        </w:rPr>
        <w:t>: 106-109. (IF= 2.489</w:t>
      </w:r>
      <w:r w:rsidRPr="00172149">
        <w:rPr>
          <w:rFonts w:ascii="Century Gothic" w:hAnsi="Century Gothic" w:cs="Arial"/>
          <w:color w:val="222222"/>
          <w:sz w:val="20"/>
          <w:szCs w:val="20"/>
          <w:shd w:val="clear" w:color="auto" w:fill="FFFFFF"/>
        </w:rPr>
        <w:t>)</w:t>
      </w:r>
    </w:p>
    <w:p w:rsidR="00E0658A" w:rsidRDefault="00E0658A" w:rsidP="00E0658A">
      <w:pPr>
        <w:jc w:val="both"/>
        <w:rPr>
          <w:rFonts w:ascii="Century Gothic" w:hAnsi="Century Gothic" w:cs="Arial"/>
          <w:color w:val="222222"/>
          <w:sz w:val="20"/>
          <w:szCs w:val="20"/>
          <w:shd w:val="clear" w:color="auto" w:fill="FFFFFF"/>
        </w:rPr>
      </w:pPr>
    </w:p>
    <w:p w:rsidR="00E0658A" w:rsidRPr="003A1093" w:rsidRDefault="00E0658A" w:rsidP="00E0658A">
      <w:pPr>
        <w:jc w:val="both"/>
        <w:rPr>
          <w:rFonts w:ascii="Century Gothic" w:hAnsi="Century Gothic"/>
          <w:bCs/>
          <w:sz w:val="20"/>
          <w:szCs w:val="20"/>
        </w:rPr>
      </w:pPr>
      <w:r w:rsidRPr="003A1093">
        <w:rPr>
          <w:rFonts w:ascii="Century Gothic" w:hAnsi="Century Gothic" w:cs="Arial"/>
          <w:color w:val="222222"/>
          <w:sz w:val="20"/>
          <w:szCs w:val="20"/>
          <w:shd w:val="clear" w:color="auto" w:fill="FFFFFF"/>
        </w:rPr>
        <w:t xml:space="preserve">Namvar, F., Rahman, H. S., Mohamad, R., Azizi, S., </w:t>
      </w:r>
      <w:r w:rsidRPr="003A1093">
        <w:rPr>
          <w:rFonts w:ascii="Century Gothic" w:hAnsi="Century Gothic" w:cs="Arial"/>
          <w:b/>
          <w:color w:val="222222"/>
          <w:sz w:val="20"/>
          <w:szCs w:val="20"/>
          <w:shd w:val="clear" w:color="auto" w:fill="FFFFFF"/>
        </w:rPr>
        <w:t>Paridah, M.T.</w:t>
      </w:r>
      <w:r w:rsidRPr="003A1093">
        <w:rPr>
          <w:rFonts w:ascii="Century Gothic" w:hAnsi="Century Gothic" w:cs="Arial"/>
          <w:color w:val="222222"/>
          <w:sz w:val="20"/>
          <w:szCs w:val="20"/>
          <w:shd w:val="clear" w:color="auto" w:fill="FFFFFF"/>
        </w:rPr>
        <w:t xml:space="preserve">, Chartrand, M. S., &amp; Yeap, S. K. </w:t>
      </w:r>
      <w:r w:rsidR="00E206A5">
        <w:rPr>
          <w:rFonts w:ascii="Century Gothic" w:hAnsi="Century Gothic" w:cs="Arial"/>
          <w:color w:val="222222"/>
          <w:sz w:val="20"/>
          <w:szCs w:val="20"/>
          <w:shd w:val="clear" w:color="auto" w:fill="FFFFFF"/>
        </w:rPr>
        <w:t>(</w:t>
      </w:r>
      <w:r w:rsidRPr="003A1093">
        <w:rPr>
          <w:rFonts w:ascii="Century Gothic" w:hAnsi="Century Gothic" w:cs="Arial"/>
          <w:color w:val="222222"/>
          <w:sz w:val="20"/>
          <w:szCs w:val="20"/>
          <w:shd w:val="clear" w:color="auto" w:fill="FFFFFF"/>
        </w:rPr>
        <w:t>2015</w:t>
      </w:r>
      <w:r w:rsidR="00E206A5">
        <w:rPr>
          <w:rFonts w:ascii="Century Gothic" w:hAnsi="Century Gothic" w:cs="Arial"/>
          <w:color w:val="222222"/>
          <w:sz w:val="20"/>
          <w:szCs w:val="20"/>
          <w:shd w:val="clear" w:color="auto" w:fill="FFFFFF"/>
        </w:rPr>
        <w:t>)</w:t>
      </w:r>
      <w:r w:rsidRPr="003A1093">
        <w:rPr>
          <w:rFonts w:ascii="Century Gothic" w:hAnsi="Century Gothic" w:cs="Arial"/>
          <w:color w:val="222222"/>
          <w:sz w:val="20"/>
          <w:szCs w:val="20"/>
          <w:shd w:val="clear" w:color="auto" w:fill="FFFFFF"/>
        </w:rPr>
        <w:t>. Cytotoxic Effects of Biosynthesized Zinc Oxide Nanoparticles on Murine Cell Lines</w:t>
      </w:r>
      <w:r w:rsidRPr="00B05295">
        <w:rPr>
          <w:rFonts w:ascii="Century Gothic" w:hAnsi="Century Gothic" w:cs="Arial"/>
          <w:color w:val="222222"/>
          <w:sz w:val="20"/>
          <w:szCs w:val="20"/>
          <w:shd w:val="clear" w:color="auto" w:fill="FFFFFF"/>
        </w:rPr>
        <w:t>.</w:t>
      </w:r>
      <w:r w:rsidRPr="00B05295">
        <w:rPr>
          <w:rStyle w:val="apple-converted-space"/>
          <w:rFonts w:ascii="Century Gothic" w:hAnsi="Century Gothic" w:cs="Arial"/>
          <w:color w:val="222222"/>
          <w:sz w:val="20"/>
          <w:szCs w:val="20"/>
          <w:shd w:val="clear" w:color="auto" w:fill="FFFFFF"/>
        </w:rPr>
        <w:t xml:space="preserve">  </w:t>
      </w:r>
      <w:r w:rsidRPr="00B05295">
        <w:rPr>
          <w:rFonts w:ascii="Century Gothic" w:hAnsi="Century Gothic" w:cs="Arial"/>
          <w:iCs/>
          <w:color w:val="222222"/>
          <w:sz w:val="20"/>
          <w:szCs w:val="20"/>
          <w:shd w:val="clear" w:color="auto" w:fill="FFFFFF"/>
        </w:rPr>
        <w:t>Evidence-Based Complementary and Alternative Medicine</w:t>
      </w:r>
      <w:r>
        <w:rPr>
          <w:rFonts w:ascii="Century Gothic" w:hAnsi="Century Gothic" w:cs="Arial"/>
          <w:color w:val="222222"/>
          <w:sz w:val="20"/>
          <w:szCs w:val="20"/>
          <w:shd w:val="clear" w:color="auto" w:fill="FFFFFF"/>
        </w:rPr>
        <w:t>:  1-11</w:t>
      </w:r>
      <w:r w:rsidR="008368D8">
        <w:rPr>
          <w:rFonts w:ascii="Century Gothic" w:hAnsi="Century Gothic" w:cs="Arial"/>
          <w:color w:val="222222"/>
          <w:sz w:val="20"/>
          <w:szCs w:val="20"/>
          <w:shd w:val="clear" w:color="auto" w:fill="FFFFFF"/>
        </w:rPr>
        <w:t>. (IF=1.880</w:t>
      </w:r>
      <w:r w:rsidRPr="003A1093">
        <w:rPr>
          <w:rFonts w:ascii="Century Gothic" w:hAnsi="Century Gothic" w:cs="Arial"/>
          <w:color w:val="222222"/>
          <w:sz w:val="20"/>
          <w:szCs w:val="20"/>
          <w:shd w:val="clear" w:color="auto" w:fill="FFFFFF"/>
        </w:rPr>
        <w:t>)</w:t>
      </w:r>
    </w:p>
    <w:p w:rsidR="00B33D62" w:rsidRDefault="00B33D62" w:rsidP="0080037C">
      <w:pPr>
        <w:jc w:val="both"/>
        <w:rPr>
          <w:rFonts w:ascii="Century Gothic" w:hAnsi="Century Gothic"/>
          <w:color w:val="222222"/>
          <w:sz w:val="20"/>
          <w:szCs w:val="20"/>
          <w:shd w:val="clear" w:color="auto" w:fill="FFFFFF"/>
        </w:rPr>
      </w:pPr>
    </w:p>
    <w:p w:rsidR="000C7A92" w:rsidRDefault="000C7A92" w:rsidP="0080037C">
      <w:pPr>
        <w:jc w:val="both"/>
        <w:rPr>
          <w:rFonts w:ascii="Century Gothic" w:hAnsi="Century Gothic"/>
          <w:color w:val="222222"/>
          <w:sz w:val="20"/>
          <w:szCs w:val="20"/>
          <w:shd w:val="clear" w:color="auto" w:fill="FFFFFF"/>
        </w:rPr>
      </w:pPr>
      <w:r>
        <w:rPr>
          <w:rFonts w:ascii="Century Gothic" w:hAnsi="Century Gothic"/>
          <w:color w:val="222222"/>
          <w:sz w:val="20"/>
          <w:szCs w:val="20"/>
          <w:shd w:val="clear" w:color="auto" w:fill="FFFFFF"/>
        </w:rPr>
        <w:t>Saba,</w:t>
      </w:r>
      <w:r w:rsidR="00B239E6">
        <w:rPr>
          <w:rFonts w:ascii="Century Gothic" w:hAnsi="Century Gothic"/>
          <w:color w:val="222222"/>
          <w:sz w:val="20"/>
          <w:szCs w:val="20"/>
          <w:shd w:val="clear" w:color="auto" w:fill="FFFFFF"/>
        </w:rPr>
        <w:t xml:space="preserve"> N.,</w:t>
      </w:r>
      <w:r>
        <w:rPr>
          <w:rFonts w:ascii="Century Gothic" w:hAnsi="Century Gothic"/>
          <w:color w:val="222222"/>
          <w:sz w:val="20"/>
          <w:szCs w:val="20"/>
          <w:shd w:val="clear" w:color="auto" w:fill="FFFFFF"/>
        </w:rPr>
        <w:t xml:space="preserve"> Jawaid,</w:t>
      </w:r>
      <w:r w:rsidR="00B239E6">
        <w:rPr>
          <w:rFonts w:ascii="Century Gothic" w:hAnsi="Century Gothic"/>
          <w:color w:val="222222"/>
          <w:sz w:val="20"/>
          <w:szCs w:val="20"/>
          <w:shd w:val="clear" w:color="auto" w:fill="FFFFFF"/>
        </w:rPr>
        <w:t xml:space="preserve"> M.,</w:t>
      </w:r>
      <w:r>
        <w:rPr>
          <w:rFonts w:ascii="Century Gothic" w:hAnsi="Century Gothic"/>
          <w:color w:val="222222"/>
          <w:sz w:val="20"/>
          <w:szCs w:val="20"/>
          <w:shd w:val="clear" w:color="auto" w:fill="FFFFFF"/>
        </w:rPr>
        <w:t xml:space="preserve"> Hakeem,</w:t>
      </w:r>
      <w:r w:rsidR="00B239E6">
        <w:rPr>
          <w:rFonts w:ascii="Century Gothic" w:hAnsi="Century Gothic"/>
          <w:color w:val="222222"/>
          <w:sz w:val="20"/>
          <w:szCs w:val="20"/>
          <w:shd w:val="clear" w:color="auto" w:fill="FFFFFF"/>
        </w:rPr>
        <w:t xml:space="preserve"> K. R.,</w:t>
      </w:r>
      <w:r>
        <w:rPr>
          <w:rFonts w:ascii="Century Gothic" w:hAnsi="Century Gothic"/>
          <w:b/>
          <w:color w:val="222222"/>
          <w:sz w:val="20"/>
          <w:szCs w:val="20"/>
          <w:shd w:val="clear" w:color="auto" w:fill="FFFFFF"/>
        </w:rPr>
        <w:t>Paridah</w:t>
      </w:r>
      <w:r w:rsidR="00B239E6">
        <w:rPr>
          <w:rFonts w:ascii="Century Gothic" w:hAnsi="Century Gothic"/>
          <w:b/>
          <w:color w:val="222222"/>
          <w:sz w:val="20"/>
          <w:szCs w:val="20"/>
          <w:shd w:val="clear" w:color="auto" w:fill="FFFFFF"/>
        </w:rPr>
        <w:t>,</w:t>
      </w:r>
      <w:r w:rsidR="00B810FA">
        <w:rPr>
          <w:rFonts w:ascii="Century Gothic" w:hAnsi="Century Gothic"/>
          <w:b/>
          <w:color w:val="222222"/>
          <w:sz w:val="20"/>
          <w:szCs w:val="20"/>
          <w:shd w:val="clear" w:color="auto" w:fill="FFFFFF"/>
        </w:rPr>
        <w:t>M.T.</w:t>
      </w:r>
      <w:r>
        <w:rPr>
          <w:rFonts w:ascii="Century Gothic" w:hAnsi="Century Gothic"/>
          <w:b/>
          <w:color w:val="222222"/>
          <w:sz w:val="20"/>
          <w:szCs w:val="20"/>
          <w:shd w:val="clear" w:color="auto" w:fill="FFFFFF"/>
        </w:rPr>
        <w:t xml:space="preserve">, </w:t>
      </w:r>
      <w:r>
        <w:rPr>
          <w:rFonts w:ascii="Century Gothic" w:hAnsi="Century Gothic"/>
          <w:color w:val="222222"/>
          <w:sz w:val="20"/>
          <w:szCs w:val="20"/>
          <w:shd w:val="clear" w:color="auto" w:fill="FFFFFF"/>
        </w:rPr>
        <w:t>Khalina,</w:t>
      </w:r>
      <w:r w:rsidR="00B239E6">
        <w:rPr>
          <w:rFonts w:ascii="Century Gothic" w:hAnsi="Century Gothic"/>
          <w:color w:val="222222"/>
          <w:sz w:val="20"/>
          <w:szCs w:val="20"/>
          <w:shd w:val="clear" w:color="auto" w:fill="FFFFFF"/>
        </w:rPr>
        <w:t xml:space="preserve"> A.,</w:t>
      </w:r>
      <w:r>
        <w:rPr>
          <w:rFonts w:ascii="Century Gothic" w:hAnsi="Century Gothic"/>
          <w:color w:val="222222"/>
          <w:sz w:val="20"/>
          <w:szCs w:val="20"/>
          <w:shd w:val="clear" w:color="auto" w:fill="FFFFFF"/>
        </w:rPr>
        <w:t xml:space="preserve"> and Alothman</w:t>
      </w:r>
      <w:r w:rsidR="00B239E6">
        <w:rPr>
          <w:rFonts w:ascii="Century Gothic" w:hAnsi="Century Gothic"/>
          <w:color w:val="222222"/>
          <w:sz w:val="20"/>
          <w:szCs w:val="20"/>
          <w:shd w:val="clear" w:color="auto" w:fill="FFFFFF"/>
        </w:rPr>
        <w:t>, O.Y</w:t>
      </w:r>
      <w:r>
        <w:rPr>
          <w:rFonts w:ascii="Century Gothic" w:hAnsi="Century Gothic"/>
          <w:color w:val="222222"/>
          <w:sz w:val="20"/>
          <w:szCs w:val="20"/>
          <w:shd w:val="clear" w:color="auto" w:fill="FFFFFF"/>
        </w:rPr>
        <w:t xml:space="preserve">.  </w:t>
      </w:r>
      <w:r w:rsidR="00E206A5">
        <w:rPr>
          <w:rFonts w:ascii="Century Gothic" w:hAnsi="Century Gothic"/>
          <w:color w:val="222222"/>
          <w:sz w:val="20"/>
          <w:szCs w:val="20"/>
          <w:shd w:val="clear" w:color="auto" w:fill="FFFFFF"/>
        </w:rPr>
        <w:t>(</w:t>
      </w:r>
      <w:r>
        <w:rPr>
          <w:rFonts w:ascii="Century Gothic" w:hAnsi="Century Gothic"/>
          <w:color w:val="222222"/>
          <w:sz w:val="20"/>
          <w:szCs w:val="20"/>
          <w:shd w:val="clear" w:color="auto" w:fill="FFFFFF"/>
        </w:rPr>
        <w:t>2015</w:t>
      </w:r>
      <w:r w:rsidR="00E206A5">
        <w:rPr>
          <w:rFonts w:ascii="Century Gothic" w:hAnsi="Century Gothic"/>
          <w:color w:val="222222"/>
          <w:sz w:val="20"/>
          <w:szCs w:val="20"/>
          <w:shd w:val="clear" w:color="auto" w:fill="FFFFFF"/>
        </w:rPr>
        <w:t>)</w:t>
      </w:r>
      <w:r>
        <w:rPr>
          <w:rFonts w:ascii="Century Gothic" w:hAnsi="Century Gothic"/>
          <w:color w:val="222222"/>
          <w:sz w:val="20"/>
          <w:szCs w:val="20"/>
          <w:shd w:val="clear" w:color="auto" w:fill="FFFFFF"/>
        </w:rPr>
        <w:t xml:space="preserve">. </w:t>
      </w:r>
      <w:r w:rsidR="00E206A5">
        <w:rPr>
          <w:rFonts w:ascii="Century Gothic" w:hAnsi="Century Gothic"/>
          <w:color w:val="222222"/>
          <w:sz w:val="20"/>
          <w:szCs w:val="20"/>
          <w:shd w:val="clear" w:color="auto" w:fill="FFFFFF"/>
        </w:rPr>
        <w:t xml:space="preserve"> </w:t>
      </w:r>
      <w:r>
        <w:rPr>
          <w:rFonts w:ascii="Century Gothic" w:hAnsi="Century Gothic"/>
          <w:color w:val="222222"/>
          <w:sz w:val="20"/>
          <w:szCs w:val="20"/>
          <w:shd w:val="clear" w:color="auto" w:fill="FFFFFF"/>
        </w:rPr>
        <w:t>Potential of bioenergy production from industrial kenaf (Hibiscus cannabinus L.) based on Malaysian perspective.  Renewable and Sustainable Energy Reviews 42:  446-459.</w:t>
      </w:r>
      <w:r w:rsidR="00E03A6E">
        <w:rPr>
          <w:rFonts w:ascii="Century Gothic" w:hAnsi="Century Gothic"/>
          <w:color w:val="222222"/>
          <w:sz w:val="20"/>
          <w:szCs w:val="20"/>
          <w:shd w:val="clear" w:color="auto" w:fill="FFFFFF"/>
        </w:rPr>
        <w:t xml:space="preserve"> (IF = 5.</w:t>
      </w:r>
      <w:r w:rsidR="008368D8">
        <w:rPr>
          <w:rFonts w:ascii="Century Gothic" w:hAnsi="Century Gothic"/>
          <w:color w:val="222222"/>
          <w:sz w:val="20"/>
          <w:szCs w:val="20"/>
          <w:shd w:val="clear" w:color="auto" w:fill="FFFFFF"/>
        </w:rPr>
        <w:t>901</w:t>
      </w:r>
      <w:r w:rsidR="00E03A6E">
        <w:rPr>
          <w:rFonts w:ascii="Century Gothic" w:hAnsi="Century Gothic"/>
          <w:color w:val="222222"/>
          <w:sz w:val="20"/>
          <w:szCs w:val="20"/>
          <w:shd w:val="clear" w:color="auto" w:fill="FFFFFF"/>
        </w:rPr>
        <w:t>)</w:t>
      </w:r>
    </w:p>
    <w:p w:rsidR="000C7A92" w:rsidRDefault="000C7A92" w:rsidP="0080037C">
      <w:pPr>
        <w:jc w:val="both"/>
        <w:rPr>
          <w:rFonts w:ascii="Century Gothic" w:hAnsi="Century Gothic"/>
          <w:color w:val="222222"/>
          <w:sz w:val="20"/>
          <w:szCs w:val="20"/>
          <w:shd w:val="clear" w:color="auto" w:fill="FFFFFF"/>
        </w:rPr>
      </w:pPr>
    </w:p>
    <w:p w:rsidR="00B810FA" w:rsidRDefault="00B810FA" w:rsidP="00B810FA">
      <w:pPr>
        <w:jc w:val="both"/>
        <w:rPr>
          <w:rFonts w:ascii="Century Gothic" w:hAnsi="Century Gothic" w:cstheme="minorHAnsi"/>
          <w:color w:val="222222"/>
          <w:sz w:val="20"/>
          <w:szCs w:val="20"/>
          <w:shd w:val="clear" w:color="auto" w:fill="FFFFFF"/>
        </w:rPr>
      </w:pPr>
      <w:r w:rsidRPr="00B810FA">
        <w:rPr>
          <w:rFonts w:ascii="Century Gothic" w:hAnsi="Century Gothic" w:cstheme="minorHAnsi"/>
          <w:color w:val="222222"/>
          <w:sz w:val="20"/>
          <w:szCs w:val="20"/>
          <w:shd w:val="clear" w:color="auto" w:fill="FFFFFF"/>
        </w:rPr>
        <w:t>Taghiyari, H.R., Karimi,</w:t>
      </w:r>
      <w:r w:rsidR="00E206A5">
        <w:rPr>
          <w:rFonts w:ascii="Century Gothic" w:hAnsi="Century Gothic" w:cstheme="minorHAnsi"/>
          <w:color w:val="222222"/>
          <w:sz w:val="20"/>
          <w:szCs w:val="20"/>
          <w:shd w:val="clear" w:color="auto" w:fill="FFFFFF"/>
        </w:rPr>
        <w:t xml:space="preserve"> </w:t>
      </w:r>
      <w:r w:rsidRPr="00B810FA">
        <w:rPr>
          <w:rFonts w:ascii="Century Gothic" w:hAnsi="Century Gothic" w:cstheme="minorHAnsi"/>
          <w:color w:val="222222"/>
          <w:sz w:val="20"/>
          <w:szCs w:val="20"/>
          <w:shd w:val="clear" w:color="auto" w:fill="FFFFFF"/>
        </w:rPr>
        <w:t xml:space="preserve">A., and </w:t>
      </w:r>
      <w:r w:rsidRPr="00B810FA">
        <w:rPr>
          <w:rFonts w:ascii="Century Gothic" w:hAnsi="Century Gothic" w:cstheme="minorHAnsi"/>
          <w:b/>
          <w:color w:val="222222"/>
          <w:sz w:val="20"/>
          <w:szCs w:val="20"/>
          <w:shd w:val="clear" w:color="auto" w:fill="FFFFFF"/>
        </w:rPr>
        <w:t>Paridah</w:t>
      </w:r>
      <w:r w:rsidR="00EF60BA">
        <w:rPr>
          <w:rFonts w:ascii="Century Gothic" w:hAnsi="Century Gothic" w:cstheme="minorHAnsi"/>
          <w:b/>
          <w:color w:val="222222"/>
          <w:sz w:val="20"/>
          <w:szCs w:val="20"/>
          <w:shd w:val="clear" w:color="auto" w:fill="FFFFFF"/>
        </w:rPr>
        <w:t>,</w:t>
      </w:r>
      <w:r w:rsidRPr="00B810FA">
        <w:rPr>
          <w:rFonts w:ascii="Century Gothic" w:hAnsi="Century Gothic" w:cstheme="minorHAnsi"/>
          <w:b/>
          <w:color w:val="222222"/>
          <w:sz w:val="20"/>
          <w:szCs w:val="20"/>
          <w:shd w:val="clear" w:color="auto" w:fill="FFFFFF"/>
        </w:rPr>
        <w:t xml:space="preserve"> M.T.</w:t>
      </w:r>
      <w:r w:rsidRPr="00B810FA">
        <w:rPr>
          <w:rFonts w:ascii="Century Gothic" w:hAnsi="Century Gothic" w:cstheme="minorHAnsi"/>
          <w:color w:val="222222"/>
          <w:sz w:val="20"/>
          <w:szCs w:val="20"/>
          <w:shd w:val="clear" w:color="auto" w:fill="FFFFFF"/>
        </w:rPr>
        <w:t xml:space="preserve"> </w:t>
      </w:r>
      <w:r w:rsidR="00E206A5">
        <w:rPr>
          <w:rFonts w:ascii="Century Gothic" w:hAnsi="Century Gothic" w:cstheme="minorHAnsi"/>
          <w:color w:val="222222"/>
          <w:sz w:val="20"/>
          <w:szCs w:val="20"/>
          <w:shd w:val="clear" w:color="auto" w:fill="FFFFFF"/>
        </w:rPr>
        <w:t>(</w:t>
      </w:r>
      <w:r w:rsidRPr="00B810FA">
        <w:rPr>
          <w:rFonts w:ascii="Century Gothic" w:hAnsi="Century Gothic" w:cstheme="minorHAnsi"/>
          <w:color w:val="222222"/>
          <w:sz w:val="20"/>
          <w:szCs w:val="20"/>
          <w:shd w:val="clear" w:color="auto" w:fill="FFFFFF"/>
        </w:rPr>
        <w:t>201</w:t>
      </w:r>
      <w:r w:rsidR="00D82E99">
        <w:rPr>
          <w:rFonts w:ascii="Century Gothic" w:hAnsi="Century Gothic" w:cstheme="minorHAnsi"/>
          <w:color w:val="222222"/>
          <w:sz w:val="20"/>
          <w:szCs w:val="20"/>
          <w:shd w:val="clear" w:color="auto" w:fill="FFFFFF"/>
        </w:rPr>
        <w:t>5</w:t>
      </w:r>
      <w:r w:rsidR="00E206A5">
        <w:rPr>
          <w:rFonts w:ascii="Century Gothic" w:hAnsi="Century Gothic" w:cstheme="minorHAnsi"/>
          <w:color w:val="222222"/>
          <w:sz w:val="20"/>
          <w:szCs w:val="20"/>
          <w:shd w:val="clear" w:color="auto" w:fill="FFFFFF"/>
        </w:rPr>
        <w:t>)</w:t>
      </w:r>
      <w:r w:rsidRPr="00B810FA">
        <w:rPr>
          <w:rFonts w:ascii="Century Gothic" w:hAnsi="Century Gothic" w:cstheme="minorHAnsi"/>
          <w:color w:val="222222"/>
          <w:sz w:val="20"/>
          <w:szCs w:val="20"/>
          <w:shd w:val="clear" w:color="auto" w:fill="FFFFFF"/>
        </w:rPr>
        <w:t>. Organo-silane compounds in medium density fiberboard: physical and mechanical properties. Journal of Forestry Research</w:t>
      </w:r>
      <w:r w:rsidR="00B97304">
        <w:rPr>
          <w:rFonts w:ascii="Century Gothic" w:hAnsi="Century Gothic" w:cstheme="minorHAnsi"/>
          <w:color w:val="222222"/>
          <w:sz w:val="20"/>
          <w:szCs w:val="20"/>
          <w:shd w:val="clear" w:color="auto" w:fill="FFFFFF"/>
        </w:rPr>
        <w:t xml:space="preserve"> 26(2)</w:t>
      </w:r>
      <w:r>
        <w:rPr>
          <w:rFonts w:ascii="Century Gothic" w:hAnsi="Century Gothic" w:cstheme="minorHAnsi"/>
          <w:color w:val="222222"/>
          <w:sz w:val="20"/>
          <w:szCs w:val="20"/>
          <w:shd w:val="clear" w:color="auto" w:fill="FFFFFF"/>
        </w:rPr>
        <w:t>:</w:t>
      </w:r>
      <w:r w:rsidR="00B97304">
        <w:rPr>
          <w:rFonts w:ascii="Century Gothic" w:hAnsi="Century Gothic" w:cstheme="minorHAnsi"/>
          <w:color w:val="222222"/>
          <w:sz w:val="20"/>
          <w:szCs w:val="20"/>
          <w:shd w:val="clear" w:color="auto" w:fill="FFFFFF"/>
        </w:rPr>
        <w:t>495-500</w:t>
      </w:r>
      <w:r w:rsidRPr="00B810FA">
        <w:rPr>
          <w:rFonts w:ascii="Century Gothic" w:hAnsi="Century Gothic" w:cstheme="minorHAnsi"/>
          <w:color w:val="222222"/>
          <w:sz w:val="20"/>
          <w:szCs w:val="20"/>
          <w:shd w:val="clear" w:color="auto" w:fill="FFFFFF"/>
        </w:rPr>
        <w:t>.</w:t>
      </w:r>
      <w:r>
        <w:rPr>
          <w:rFonts w:ascii="Century Gothic" w:hAnsi="Century Gothic" w:cstheme="minorHAnsi"/>
          <w:color w:val="222222"/>
          <w:sz w:val="20"/>
          <w:szCs w:val="20"/>
          <w:shd w:val="clear" w:color="auto" w:fill="FFFFFF"/>
        </w:rPr>
        <w:t xml:space="preserve"> (IF = </w:t>
      </w:r>
      <w:r w:rsidR="008368D8">
        <w:rPr>
          <w:rFonts w:ascii="Century Gothic" w:hAnsi="Century Gothic" w:cstheme="minorHAnsi"/>
          <w:color w:val="222222"/>
          <w:sz w:val="20"/>
          <w:szCs w:val="20"/>
          <w:shd w:val="clear" w:color="auto" w:fill="FFFFFF"/>
        </w:rPr>
        <w:t>0</w:t>
      </w:r>
      <w:r>
        <w:rPr>
          <w:rFonts w:ascii="Century Gothic" w:hAnsi="Century Gothic" w:cstheme="minorHAnsi"/>
          <w:color w:val="222222"/>
          <w:sz w:val="20"/>
          <w:szCs w:val="20"/>
          <w:shd w:val="clear" w:color="auto" w:fill="FFFFFF"/>
        </w:rPr>
        <w:t>.</w:t>
      </w:r>
      <w:r w:rsidR="008368D8">
        <w:rPr>
          <w:rFonts w:ascii="Century Gothic" w:hAnsi="Century Gothic" w:cstheme="minorHAnsi"/>
          <w:color w:val="222222"/>
          <w:sz w:val="20"/>
          <w:szCs w:val="20"/>
          <w:shd w:val="clear" w:color="auto" w:fill="FFFFFF"/>
        </w:rPr>
        <w:t>775</w:t>
      </w:r>
      <w:r w:rsidR="00B33D62">
        <w:rPr>
          <w:rFonts w:ascii="Century Gothic" w:hAnsi="Century Gothic" w:cstheme="minorHAnsi"/>
          <w:color w:val="222222"/>
          <w:sz w:val="20"/>
          <w:szCs w:val="20"/>
          <w:shd w:val="clear" w:color="auto" w:fill="FFFFFF"/>
        </w:rPr>
        <w:t>)</w:t>
      </w:r>
    </w:p>
    <w:p w:rsidR="00D82E99" w:rsidRPr="00B810FA" w:rsidRDefault="00D82E99" w:rsidP="00B810FA">
      <w:pPr>
        <w:jc w:val="both"/>
        <w:rPr>
          <w:rFonts w:ascii="Century Gothic" w:hAnsi="Century Gothic" w:cstheme="minorHAnsi"/>
          <w:color w:val="222222"/>
          <w:sz w:val="20"/>
          <w:szCs w:val="20"/>
          <w:shd w:val="clear" w:color="auto" w:fill="FFFFFF"/>
        </w:rPr>
      </w:pPr>
    </w:p>
    <w:p w:rsidR="00D82E99" w:rsidRDefault="00D82E99" w:rsidP="00D82E99">
      <w:pPr>
        <w:jc w:val="both"/>
        <w:rPr>
          <w:rFonts w:ascii="Century Gothic" w:hAnsi="Century Gothic" w:cs="Arial"/>
          <w:color w:val="222222"/>
          <w:sz w:val="20"/>
          <w:szCs w:val="20"/>
          <w:shd w:val="clear" w:color="auto" w:fill="FFFFFF"/>
        </w:rPr>
      </w:pPr>
      <w:r w:rsidRPr="00B33D62">
        <w:rPr>
          <w:rFonts w:ascii="Century Gothic" w:hAnsi="Century Gothic" w:cs="Arial"/>
          <w:color w:val="222222"/>
          <w:sz w:val="20"/>
          <w:szCs w:val="20"/>
          <w:shd w:val="clear" w:color="auto" w:fill="FFFFFF"/>
        </w:rPr>
        <w:t xml:space="preserve">Saba, N., </w:t>
      </w:r>
      <w:r w:rsidRPr="00B33D62">
        <w:rPr>
          <w:rFonts w:ascii="Century Gothic" w:hAnsi="Century Gothic" w:cs="Arial"/>
          <w:b/>
          <w:color w:val="222222"/>
          <w:sz w:val="20"/>
          <w:szCs w:val="20"/>
          <w:shd w:val="clear" w:color="auto" w:fill="FFFFFF"/>
        </w:rPr>
        <w:t>Paridah, M. T</w:t>
      </w:r>
      <w:r w:rsidRPr="00B33D62">
        <w:rPr>
          <w:rFonts w:ascii="Century Gothic" w:hAnsi="Century Gothic" w:cs="Arial"/>
          <w:color w:val="222222"/>
          <w:sz w:val="20"/>
          <w:szCs w:val="20"/>
          <w:shd w:val="clear" w:color="auto" w:fill="FFFFFF"/>
        </w:rPr>
        <w:t xml:space="preserve">., and Jawaid, M. </w:t>
      </w:r>
      <w:r w:rsidR="00E206A5">
        <w:rPr>
          <w:rFonts w:ascii="Century Gothic" w:hAnsi="Century Gothic" w:cs="Arial"/>
          <w:color w:val="222222"/>
          <w:sz w:val="20"/>
          <w:szCs w:val="20"/>
          <w:shd w:val="clear" w:color="auto" w:fill="FFFFFF"/>
        </w:rPr>
        <w:t>(</w:t>
      </w:r>
      <w:r w:rsidRPr="00B33D62">
        <w:rPr>
          <w:rFonts w:ascii="Century Gothic" w:hAnsi="Century Gothic" w:cs="Arial"/>
          <w:color w:val="222222"/>
          <w:sz w:val="20"/>
          <w:szCs w:val="20"/>
          <w:shd w:val="clear" w:color="auto" w:fill="FFFFFF"/>
        </w:rPr>
        <w:t>2015</w:t>
      </w:r>
      <w:r w:rsidR="00E206A5">
        <w:rPr>
          <w:rFonts w:ascii="Century Gothic" w:hAnsi="Century Gothic" w:cs="Arial"/>
          <w:color w:val="222222"/>
          <w:sz w:val="20"/>
          <w:szCs w:val="20"/>
          <w:shd w:val="clear" w:color="auto" w:fill="FFFFFF"/>
        </w:rPr>
        <w:t>)</w:t>
      </w:r>
      <w:r w:rsidRPr="00B33D62">
        <w:rPr>
          <w:rFonts w:ascii="Century Gothic" w:hAnsi="Century Gothic" w:cs="Arial"/>
          <w:color w:val="222222"/>
          <w:sz w:val="20"/>
          <w:szCs w:val="20"/>
          <w:shd w:val="clear" w:color="auto" w:fill="FFFFFF"/>
        </w:rPr>
        <w:t>. Mechanical properties of kenaf fibre reinforced polymer composite: A review.</w:t>
      </w:r>
      <w:r w:rsidRPr="00B33D62">
        <w:rPr>
          <w:rStyle w:val="apple-converted-space"/>
          <w:rFonts w:ascii="Century Gothic" w:hAnsi="Century Gothic" w:cs="Arial"/>
          <w:color w:val="222222"/>
          <w:sz w:val="20"/>
          <w:szCs w:val="20"/>
          <w:shd w:val="clear" w:color="auto" w:fill="FFFFFF"/>
        </w:rPr>
        <w:t> </w:t>
      </w:r>
      <w:r w:rsidRPr="00B33D62">
        <w:rPr>
          <w:rFonts w:ascii="Century Gothic" w:hAnsi="Century Gothic" w:cs="Arial"/>
          <w:iCs/>
          <w:color w:val="222222"/>
          <w:sz w:val="20"/>
          <w:szCs w:val="20"/>
          <w:shd w:val="clear" w:color="auto" w:fill="FFFFFF"/>
        </w:rPr>
        <w:t>Construction and Building Materials</w:t>
      </w:r>
      <w:r w:rsidRPr="00B33D62">
        <w:rPr>
          <w:rStyle w:val="apple-converted-space"/>
          <w:rFonts w:ascii="Century Gothic" w:hAnsi="Century Gothic" w:cs="Arial"/>
          <w:color w:val="222222"/>
          <w:sz w:val="20"/>
          <w:szCs w:val="20"/>
          <w:shd w:val="clear" w:color="auto" w:fill="FFFFFF"/>
        </w:rPr>
        <w:t> </w:t>
      </w:r>
      <w:r w:rsidRPr="00B33D62">
        <w:rPr>
          <w:rFonts w:ascii="Century Gothic" w:hAnsi="Century Gothic" w:cs="Arial"/>
          <w:iCs/>
          <w:color w:val="222222"/>
          <w:sz w:val="20"/>
          <w:szCs w:val="20"/>
          <w:shd w:val="clear" w:color="auto" w:fill="FFFFFF"/>
        </w:rPr>
        <w:t>76</w:t>
      </w:r>
      <w:r w:rsidRPr="00B33D62">
        <w:rPr>
          <w:rFonts w:ascii="Century Gothic" w:hAnsi="Century Gothic" w:cs="Arial"/>
          <w:color w:val="222222"/>
          <w:sz w:val="20"/>
          <w:szCs w:val="20"/>
          <w:shd w:val="clear" w:color="auto" w:fill="FFFFFF"/>
        </w:rPr>
        <w:t>:  87-96.</w:t>
      </w:r>
      <w:r w:rsidR="008368D8">
        <w:rPr>
          <w:rFonts w:ascii="Century Gothic" w:hAnsi="Century Gothic" w:cs="Arial"/>
          <w:color w:val="222222"/>
          <w:sz w:val="20"/>
          <w:szCs w:val="20"/>
          <w:shd w:val="clear" w:color="auto" w:fill="FFFFFF"/>
        </w:rPr>
        <w:t xml:space="preserve">  (IF = 2.296</w:t>
      </w:r>
      <w:r>
        <w:rPr>
          <w:rFonts w:ascii="Century Gothic" w:hAnsi="Century Gothic" w:cs="Arial"/>
          <w:color w:val="222222"/>
          <w:sz w:val="20"/>
          <w:szCs w:val="20"/>
          <w:shd w:val="clear" w:color="auto" w:fill="FFFFFF"/>
        </w:rPr>
        <w:t>)</w:t>
      </w:r>
    </w:p>
    <w:p w:rsidR="00293980" w:rsidRDefault="00293980" w:rsidP="00D82E99">
      <w:pPr>
        <w:jc w:val="both"/>
        <w:rPr>
          <w:rFonts w:ascii="Century Gothic" w:hAnsi="Century Gothic" w:cs="Arial"/>
          <w:color w:val="222222"/>
          <w:sz w:val="20"/>
          <w:szCs w:val="20"/>
          <w:shd w:val="clear" w:color="auto" w:fill="FFFFFF"/>
        </w:rPr>
      </w:pPr>
    </w:p>
    <w:p w:rsidR="00293980" w:rsidRPr="00293980" w:rsidRDefault="00293980" w:rsidP="00D82E99">
      <w:pPr>
        <w:jc w:val="both"/>
        <w:rPr>
          <w:rFonts w:ascii="Century Gothic" w:hAnsi="Century Gothic"/>
          <w:color w:val="222222"/>
          <w:sz w:val="20"/>
          <w:szCs w:val="20"/>
          <w:shd w:val="clear" w:color="auto" w:fill="FFFFFF"/>
        </w:rPr>
      </w:pPr>
      <w:r w:rsidRPr="00293980">
        <w:rPr>
          <w:rFonts w:ascii="Century Gothic" w:hAnsi="Century Gothic" w:cs="Arial"/>
          <w:color w:val="222222"/>
          <w:sz w:val="20"/>
          <w:szCs w:val="20"/>
          <w:shd w:val="clear" w:color="auto" w:fill="FFFFFF"/>
        </w:rPr>
        <w:lastRenderedPageBreak/>
        <w:t xml:space="preserve">Jawaid, M., Alothman, O. Y., Saba, N., </w:t>
      </w:r>
      <w:r w:rsidRPr="00293980">
        <w:rPr>
          <w:rFonts w:ascii="Century Gothic" w:hAnsi="Century Gothic" w:cs="Arial"/>
          <w:b/>
          <w:color w:val="222222"/>
          <w:sz w:val="20"/>
          <w:szCs w:val="20"/>
          <w:shd w:val="clear" w:color="auto" w:fill="FFFFFF"/>
        </w:rPr>
        <w:t>Paridah, M. T.</w:t>
      </w:r>
      <w:r w:rsidRPr="00293980">
        <w:rPr>
          <w:rFonts w:ascii="Century Gothic" w:hAnsi="Century Gothic" w:cs="Arial"/>
          <w:color w:val="222222"/>
          <w:sz w:val="20"/>
          <w:szCs w:val="20"/>
          <w:shd w:val="clear" w:color="auto" w:fill="FFFFFF"/>
        </w:rPr>
        <w:t>, &amp; Abdul Khalil, H. P. S.</w:t>
      </w:r>
      <w:r w:rsidR="00E206A5">
        <w:rPr>
          <w:rFonts w:ascii="Century Gothic" w:hAnsi="Century Gothic" w:cs="Arial"/>
          <w:color w:val="222222"/>
          <w:sz w:val="20"/>
          <w:szCs w:val="20"/>
          <w:shd w:val="clear" w:color="auto" w:fill="FFFFFF"/>
        </w:rPr>
        <w:t xml:space="preserve"> (</w:t>
      </w:r>
      <w:r w:rsidRPr="00293980">
        <w:rPr>
          <w:rFonts w:ascii="Century Gothic" w:hAnsi="Century Gothic" w:cs="Arial"/>
          <w:color w:val="222222"/>
          <w:sz w:val="20"/>
          <w:szCs w:val="20"/>
          <w:shd w:val="clear" w:color="auto" w:fill="FFFFFF"/>
        </w:rPr>
        <w:t>2014</w:t>
      </w:r>
      <w:r w:rsidR="00E206A5">
        <w:rPr>
          <w:rFonts w:ascii="Century Gothic" w:hAnsi="Century Gothic" w:cs="Arial"/>
          <w:color w:val="222222"/>
          <w:sz w:val="20"/>
          <w:szCs w:val="20"/>
          <w:shd w:val="clear" w:color="auto" w:fill="FFFFFF"/>
        </w:rPr>
        <w:t>)</w:t>
      </w:r>
      <w:r w:rsidRPr="00293980">
        <w:rPr>
          <w:rFonts w:ascii="Century Gothic" w:hAnsi="Century Gothic" w:cs="Arial"/>
          <w:color w:val="222222"/>
          <w:sz w:val="20"/>
          <w:szCs w:val="20"/>
          <w:shd w:val="clear" w:color="auto" w:fill="FFFFFF"/>
        </w:rPr>
        <w:t>. Effect of fibers treatment on dynamic mechanical and thermal properties of epoxy hybrid composites.</w:t>
      </w:r>
      <w:r w:rsidRPr="00293980">
        <w:rPr>
          <w:rStyle w:val="apple-converted-space"/>
          <w:rFonts w:ascii="Century Gothic" w:hAnsi="Century Gothic" w:cs="Arial"/>
          <w:color w:val="222222"/>
          <w:sz w:val="20"/>
          <w:szCs w:val="20"/>
          <w:shd w:val="clear" w:color="auto" w:fill="FFFFFF"/>
        </w:rPr>
        <w:t> </w:t>
      </w:r>
      <w:r w:rsidRPr="00293980">
        <w:rPr>
          <w:rFonts w:ascii="Century Gothic" w:hAnsi="Century Gothic" w:cs="Arial"/>
          <w:i/>
          <w:iCs/>
          <w:color w:val="222222"/>
          <w:sz w:val="20"/>
          <w:szCs w:val="20"/>
          <w:shd w:val="clear" w:color="auto" w:fill="FFFFFF"/>
        </w:rPr>
        <w:t>Polymer Composites</w:t>
      </w:r>
      <w:r w:rsidR="000205AA">
        <w:rPr>
          <w:rFonts w:ascii="Century Gothic" w:hAnsi="Century Gothic" w:cs="Arial"/>
          <w:i/>
          <w:iCs/>
          <w:color w:val="222222"/>
          <w:sz w:val="20"/>
          <w:szCs w:val="20"/>
          <w:shd w:val="clear" w:color="auto" w:fill="FFFFFF"/>
        </w:rPr>
        <w:t xml:space="preserve"> 36(9)</w:t>
      </w:r>
      <w:r w:rsidR="000205AA">
        <w:rPr>
          <w:rFonts w:ascii="Century Gothic" w:hAnsi="Century Gothic" w:cs="Arial"/>
          <w:color w:val="222222"/>
          <w:sz w:val="20"/>
          <w:szCs w:val="20"/>
          <w:shd w:val="clear" w:color="auto" w:fill="FFFFFF"/>
        </w:rPr>
        <w:t>:  1669-1674.</w:t>
      </w:r>
      <w:r>
        <w:rPr>
          <w:rFonts w:ascii="Century Gothic" w:hAnsi="Century Gothic" w:cs="Arial"/>
          <w:color w:val="222222"/>
          <w:sz w:val="20"/>
          <w:szCs w:val="20"/>
          <w:shd w:val="clear" w:color="auto" w:fill="FFFFFF"/>
        </w:rPr>
        <w:t xml:space="preserve">  (IF = 1.632)</w:t>
      </w:r>
    </w:p>
    <w:p w:rsidR="00B810FA" w:rsidRDefault="00B810FA" w:rsidP="00B810FA">
      <w:pPr>
        <w:jc w:val="both"/>
        <w:rPr>
          <w:rFonts w:ascii="Arial" w:hAnsi="Arial" w:cs="Arial"/>
          <w:color w:val="222222"/>
          <w:sz w:val="20"/>
          <w:szCs w:val="20"/>
          <w:shd w:val="clear" w:color="auto" w:fill="FFFFFF"/>
        </w:rPr>
      </w:pPr>
    </w:p>
    <w:p w:rsidR="00F26CB0" w:rsidRDefault="00CB6300" w:rsidP="00204332">
      <w:pPr>
        <w:jc w:val="both"/>
        <w:rPr>
          <w:rFonts w:ascii="Century Gothic" w:hAnsi="Century Gothic" w:cs="Arial"/>
          <w:bCs/>
          <w:sz w:val="20"/>
          <w:szCs w:val="20"/>
        </w:rPr>
      </w:pPr>
      <w:r w:rsidRPr="00CB6300">
        <w:rPr>
          <w:rFonts w:ascii="Century Gothic" w:hAnsi="Century Gothic" w:cs="Arial"/>
          <w:color w:val="222222"/>
          <w:sz w:val="20"/>
          <w:szCs w:val="20"/>
          <w:shd w:val="clear" w:color="auto" w:fill="FFFFFF"/>
        </w:rPr>
        <w:t xml:space="preserve">Karimi, S., </w:t>
      </w:r>
      <w:r w:rsidRPr="00CB6300">
        <w:rPr>
          <w:rFonts w:ascii="Century Gothic" w:hAnsi="Century Gothic" w:cs="Arial"/>
          <w:b/>
          <w:color w:val="222222"/>
          <w:sz w:val="20"/>
          <w:szCs w:val="20"/>
          <w:shd w:val="clear" w:color="auto" w:fill="FFFFFF"/>
        </w:rPr>
        <w:t>Paridah, M. T.</w:t>
      </w:r>
      <w:r w:rsidRPr="00CB6300">
        <w:rPr>
          <w:rFonts w:ascii="Century Gothic" w:hAnsi="Century Gothic" w:cs="Arial"/>
          <w:color w:val="222222"/>
          <w:sz w:val="20"/>
          <w:szCs w:val="20"/>
          <w:shd w:val="clear" w:color="auto" w:fill="FFFFFF"/>
        </w:rPr>
        <w:t>, Dufresne, A., Karimi, A., &amp; Abdulkhani, A.</w:t>
      </w:r>
      <w:r w:rsidR="00F26CB0">
        <w:rPr>
          <w:rFonts w:ascii="Century Gothic" w:hAnsi="Century Gothic" w:cs="Arial"/>
          <w:bCs/>
          <w:sz w:val="20"/>
          <w:szCs w:val="20"/>
        </w:rPr>
        <w:t xml:space="preserve"> </w:t>
      </w:r>
      <w:r w:rsidR="00E206A5">
        <w:rPr>
          <w:rFonts w:ascii="Century Gothic" w:hAnsi="Century Gothic" w:cs="Arial"/>
          <w:bCs/>
          <w:sz w:val="20"/>
          <w:szCs w:val="20"/>
        </w:rPr>
        <w:t>(</w:t>
      </w:r>
      <w:r w:rsidR="00F26CB0">
        <w:rPr>
          <w:rFonts w:ascii="Century Gothic" w:hAnsi="Century Gothic" w:cs="Arial"/>
          <w:bCs/>
          <w:sz w:val="20"/>
          <w:szCs w:val="20"/>
        </w:rPr>
        <w:t>2014</w:t>
      </w:r>
      <w:r w:rsidR="00E206A5">
        <w:rPr>
          <w:rFonts w:ascii="Century Gothic" w:hAnsi="Century Gothic" w:cs="Arial"/>
          <w:bCs/>
          <w:sz w:val="20"/>
          <w:szCs w:val="20"/>
        </w:rPr>
        <w:t>)</w:t>
      </w:r>
      <w:r w:rsidR="00F26CB0">
        <w:rPr>
          <w:rFonts w:ascii="Century Gothic" w:hAnsi="Century Gothic" w:cs="Arial"/>
          <w:bCs/>
          <w:sz w:val="20"/>
          <w:szCs w:val="20"/>
        </w:rPr>
        <w:t>.  A comparative study on characteristics of nanocellulose reinforced thermoplastic starch biofilms prepared with different techniques.  Nordic Pulp &amp; Paper Research Journal 29(1):  41-45.</w:t>
      </w:r>
      <w:r w:rsidR="008368D8">
        <w:rPr>
          <w:rFonts w:ascii="Century Gothic" w:hAnsi="Century Gothic" w:cs="Arial"/>
          <w:bCs/>
          <w:sz w:val="20"/>
          <w:szCs w:val="20"/>
        </w:rPr>
        <w:t xml:space="preserve"> (IF = 1.016)</w:t>
      </w:r>
    </w:p>
    <w:p w:rsidR="00F26CB0" w:rsidRDefault="00F26CB0" w:rsidP="00204332">
      <w:pPr>
        <w:jc w:val="both"/>
        <w:rPr>
          <w:rFonts w:ascii="Century Gothic" w:hAnsi="Century Gothic" w:cs="Arial"/>
          <w:bCs/>
          <w:sz w:val="20"/>
          <w:szCs w:val="20"/>
        </w:rPr>
      </w:pPr>
    </w:p>
    <w:p w:rsidR="00A82359" w:rsidRDefault="00CB6300" w:rsidP="00204332">
      <w:pPr>
        <w:jc w:val="both"/>
        <w:rPr>
          <w:rFonts w:ascii="Century Gothic" w:hAnsi="Century Gothic" w:cs="Arial"/>
          <w:bCs/>
          <w:sz w:val="20"/>
          <w:szCs w:val="20"/>
        </w:rPr>
      </w:pPr>
      <w:r w:rsidRPr="00CB6300">
        <w:rPr>
          <w:rFonts w:ascii="Century Gothic" w:hAnsi="Century Gothic" w:cs="Arial"/>
          <w:color w:val="222222"/>
          <w:sz w:val="20"/>
          <w:szCs w:val="20"/>
          <w:shd w:val="clear" w:color="auto" w:fill="FFFFFF"/>
        </w:rPr>
        <w:t xml:space="preserve">Karimi, S., </w:t>
      </w:r>
      <w:r w:rsidRPr="00CB6300">
        <w:rPr>
          <w:rFonts w:ascii="Century Gothic" w:hAnsi="Century Gothic" w:cs="Arial"/>
          <w:b/>
          <w:color w:val="222222"/>
          <w:sz w:val="20"/>
          <w:szCs w:val="20"/>
          <w:shd w:val="clear" w:color="auto" w:fill="FFFFFF"/>
        </w:rPr>
        <w:t>Paridah, M. T.</w:t>
      </w:r>
      <w:r w:rsidRPr="00CB6300">
        <w:rPr>
          <w:rFonts w:ascii="Century Gothic" w:hAnsi="Century Gothic" w:cs="Arial"/>
          <w:color w:val="222222"/>
          <w:sz w:val="20"/>
          <w:szCs w:val="20"/>
          <w:shd w:val="clear" w:color="auto" w:fill="FFFFFF"/>
        </w:rPr>
        <w:t>, Karimi, A., Dufresne, A., &amp; Abdulkhani, A.</w:t>
      </w:r>
      <w:r w:rsidR="00E206A5">
        <w:rPr>
          <w:rFonts w:ascii="Century Gothic" w:hAnsi="Century Gothic" w:cs="Arial"/>
          <w:color w:val="222222"/>
          <w:sz w:val="20"/>
          <w:szCs w:val="20"/>
          <w:shd w:val="clear" w:color="auto" w:fill="FFFFFF"/>
        </w:rPr>
        <w:t xml:space="preserve"> (</w:t>
      </w:r>
      <w:r w:rsidR="00A82359">
        <w:rPr>
          <w:rFonts w:ascii="Century Gothic" w:hAnsi="Century Gothic" w:cs="Arial"/>
          <w:bCs/>
          <w:sz w:val="20"/>
          <w:szCs w:val="20"/>
        </w:rPr>
        <w:t>2014</w:t>
      </w:r>
      <w:r w:rsidR="00E206A5">
        <w:rPr>
          <w:rFonts w:ascii="Century Gothic" w:hAnsi="Century Gothic" w:cs="Arial"/>
          <w:bCs/>
          <w:sz w:val="20"/>
          <w:szCs w:val="20"/>
        </w:rPr>
        <w:t>)</w:t>
      </w:r>
      <w:r w:rsidR="00A82359">
        <w:rPr>
          <w:rFonts w:ascii="Century Gothic" w:hAnsi="Century Gothic" w:cs="Arial"/>
          <w:bCs/>
          <w:sz w:val="20"/>
          <w:szCs w:val="20"/>
        </w:rPr>
        <w:t>.  Kenaf bast cellulosic fibers hierarchy:  A comprehensive approach from micro to nano.  Carbohydrate Polymers 101:  878-885.</w:t>
      </w:r>
      <w:r w:rsidR="008368D8">
        <w:rPr>
          <w:rFonts w:ascii="Century Gothic" w:hAnsi="Century Gothic" w:cs="Arial"/>
          <w:bCs/>
          <w:sz w:val="20"/>
          <w:szCs w:val="20"/>
        </w:rPr>
        <w:t xml:space="preserve"> (IF = 4.074)</w:t>
      </w:r>
    </w:p>
    <w:p w:rsidR="00A82359" w:rsidRDefault="00A82359" w:rsidP="00204332">
      <w:pPr>
        <w:jc w:val="both"/>
        <w:rPr>
          <w:rFonts w:ascii="Century Gothic" w:hAnsi="Century Gothic" w:cs="Arial"/>
          <w:bCs/>
          <w:sz w:val="20"/>
          <w:szCs w:val="20"/>
        </w:rPr>
      </w:pPr>
    </w:p>
    <w:p w:rsidR="00A82359" w:rsidRDefault="00CB6300" w:rsidP="00204332">
      <w:pPr>
        <w:jc w:val="both"/>
        <w:rPr>
          <w:rFonts w:ascii="Century Gothic" w:hAnsi="Century Gothic" w:cs="Arial"/>
          <w:bCs/>
          <w:sz w:val="20"/>
          <w:szCs w:val="20"/>
        </w:rPr>
      </w:pPr>
      <w:r w:rsidRPr="00CB6300">
        <w:rPr>
          <w:rFonts w:ascii="Century Gothic" w:hAnsi="Century Gothic" w:cs="Arial"/>
          <w:color w:val="222222"/>
          <w:sz w:val="20"/>
          <w:szCs w:val="20"/>
          <w:shd w:val="clear" w:color="auto" w:fill="FFFFFF"/>
        </w:rPr>
        <w:t>Taghiyari, H. R., Bari, E., Schmidt, O., Ghanbary, M. A. T., Karimi, A., &amp;</w:t>
      </w:r>
      <w:r w:rsidR="00403A3B">
        <w:rPr>
          <w:rFonts w:ascii="Century Gothic" w:hAnsi="Century Gothic" w:cs="Arial"/>
          <w:color w:val="222222"/>
          <w:sz w:val="20"/>
          <w:szCs w:val="20"/>
          <w:shd w:val="clear" w:color="auto" w:fill="FFFFFF"/>
        </w:rPr>
        <w:t xml:space="preserve"> </w:t>
      </w:r>
      <w:r w:rsidRPr="00CB6300">
        <w:rPr>
          <w:rFonts w:ascii="Century Gothic" w:hAnsi="Century Gothic" w:cs="Arial"/>
          <w:b/>
          <w:color w:val="222222"/>
          <w:sz w:val="20"/>
          <w:szCs w:val="20"/>
          <w:shd w:val="clear" w:color="auto" w:fill="FFFFFF"/>
        </w:rPr>
        <w:t>Paridah, M. T.</w:t>
      </w:r>
      <w:r w:rsidR="00E206A5">
        <w:rPr>
          <w:rFonts w:ascii="Century Gothic" w:hAnsi="Century Gothic" w:cs="Arial"/>
          <w:b/>
          <w:color w:val="222222"/>
          <w:sz w:val="20"/>
          <w:szCs w:val="20"/>
          <w:shd w:val="clear" w:color="auto" w:fill="FFFFFF"/>
        </w:rPr>
        <w:t xml:space="preserve"> </w:t>
      </w:r>
      <w:r w:rsidR="00E206A5" w:rsidRPr="00E206A5">
        <w:rPr>
          <w:rFonts w:ascii="Century Gothic" w:hAnsi="Century Gothic" w:cs="Arial"/>
          <w:color w:val="222222"/>
          <w:sz w:val="20"/>
          <w:szCs w:val="20"/>
          <w:shd w:val="clear" w:color="auto" w:fill="FFFFFF"/>
        </w:rPr>
        <w:t>(</w:t>
      </w:r>
      <w:r w:rsidR="00A82359">
        <w:rPr>
          <w:rFonts w:ascii="Century Gothic" w:hAnsi="Century Gothic" w:cs="Arial"/>
          <w:bCs/>
          <w:sz w:val="20"/>
          <w:szCs w:val="20"/>
        </w:rPr>
        <w:t>2014</w:t>
      </w:r>
      <w:r w:rsidR="00E206A5">
        <w:rPr>
          <w:rFonts w:ascii="Century Gothic" w:hAnsi="Century Gothic" w:cs="Arial"/>
          <w:bCs/>
          <w:sz w:val="20"/>
          <w:szCs w:val="20"/>
        </w:rPr>
        <w:t>)</w:t>
      </w:r>
      <w:r w:rsidR="00A82359">
        <w:rPr>
          <w:rFonts w:ascii="Century Gothic" w:hAnsi="Century Gothic" w:cs="Arial"/>
          <w:bCs/>
          <w:sz w:val="20"/>
          <w:szCs w:val="20"/>
        </w:rPr>
        <w:t xml:space="preserve">.  Effect of nanowollastonite on biological resistance of particleboard </w:t>
      </w:r>
      <w:r w:rsidR="00A06C05">
        <w:rPr>
          <w:rFonts w:ascii="Century Gothic" w:hAnsi="Century Gothic" w:cs="Arial"/>
          <w:bCs/>
          <w:sz w:val="20"/>
          <w:szCs w:val="20"/>
        </w:rPr>
        <w:t xml:space="preserve">made from wood chips and chicken feather against </w:t>
      </w:r>
      <w:r w:rsidR="00A06C05">
        <w:rPr>
          <w:rFonts w:ascii="Century Gothic" w:hAnsi="Century Gothic" w:cs="Arial"/>
          <w:bCs/>
          <w:i/>
          <w:sz w:val="20"/>
          <w:szCs w:val="20"/>
        </w:rPr>
        <w:t xml:space="preserve">Antrodia vaillantii.  </w:t>
      </w:r>
      <w:r w:rsidR="00A06C05">
        <w:rPr>
          <w:rFonts w:ascii="Century Gothic" w:hAnsi="Century Gothic" w:cs="Arial"/>
          <w:bCs/>
          <w:sz w:val="20"/>
          <w:szCs w:val="20"/>
        </w:rPr>
        <w:t xml:space="preserve">International &amp; Biodegradation 90:93-98. </w:t>
      </w:r>
      <w:r w:rsidR="008368D8">
        <w:rPr>
          <w:rFonts w:ascii="Century Gothic" w:hAnsi="Century Gothic" w:cs="Arial"/>
          <w:bCs/>
          <w:sz w:val="20"/>
          <w:szCs w:val="20"/>
        </w:rPr>
        <w:t>(IF = 2.131)</w:t>
      </w:r>
    </w:p>
    <w:p w:rsidR="00A06C05" w:rsidRPr="00A06C05" w:rsidRDefault="00A06C05" w:rsidP="00204332">
      <w:pPr>
        <w:jc w:val="both"/>
        <w:rPr>
          <w:rFonts w:ascii="Century Gothic" w:hAnsi="Century Gothic" w:cs="Arial"/>
          <w:bCs/>
          <w:sz w:val="20"/>
          <w:szCs w:val="20"/>
        </w:rPr>
      </w:pPr>
    </w:p>
    <w:p w:rsidR="005733C2" w:rsidRDefault="005733C2" w:rsidP="005733C2">
      <w:pPr>
        <w:jc w:val="both"/>
        <w:rPr>
          <w:rFonts w:ascii="Century Gothic" w:hAnsi="Century Gothic"/>
          <w:bCs/>
          <w:sz w:val="20"/>
          <w:szCs w:val="20"/>
        </w:rPr>
      </w:pPr>
      <w:r>
        <w:rPr>
          <w:rFonts w:ascii="Century Gothic" w:hAnsi="Century Gothic"/>
          <w:bCs/>
          <w:sz w:val="20"/>
          <w:szCs w:val="20"/>
        </w:rPr>
        <w:t xml:space="preserve">Karimi, S., Dufrense, A., </w:t>
      </w:r>
      <w:r w:rsidRPr="00DC241A">
        <w:rPr>
          <w:rFonts w:ascii="Century Gothic" w:hAnsi="Century Gothic"/>
          <w:b/>
          <w:bCs/>
          <w:sz w:val="20"/>
          <w:szCs w:val="20"/>
        </w:rPr>
        <w:t>M.T., Paridah</w:t>
      </w:r>
      <w:r>
        <w:rPr>
          <w:rFonts w:ascii="Century Gothic" w:hAnsi="Century Gothic"/>
          <w:bCs/>
          <w:sz w:val="20"/>
          <w:szCs w:val="20"/>
        </w:rPr>
        <w:t xml:space="preserve">, Karimi, A., and Abdulkhani, A.  </w:t>
      </w:r>
      <w:r w:rsidR="00E206A5">
        <w:rPr>
          <w:rFonts w:ascii="Century Gothic" w:hAnsi="Century Gothic"/>
          <w:bCs/>
          <w:sz w:val="20"/>
          <w:szCs w:val="20"/>
        </w:rPr>
        <w:t>(</w:t>
      </w:r>
      <w:r>
        <w:rPr>
          <w:rFonts w:ascii="Century Gothic" w:hAnsi="Century Gothic"/>
          <w:bCs/>
          <w:sz w:val="20"/>
          <w:szCs w:val="20"/>
        </w:rPr>
        <w:t>2014</w:t>
      </w:r>
      <w:r w:rsidR="00E206A5">
        <w:rPr>
          <w:rFonts w:ascii="Century Gothic" w:hAnsi="Century Gothic"/>
          <w:bCs/>
          <w:sz w:val="20"/>
          <w:szCs w:val="20"/>
        </w:rPr>
        <w:t>)</w:t>
      </w:r>
      <w:r>
        <w:rPr>
          <w:rFonts w:ascii="Century Gothic" w:hAnsi="Century Gothic"/>
          <w:bCs/>
          <w:sz w:val="20"/>
          <w:szCs w:val="20"/>
        </w:rPr>
        <w:t>.  Biodegradable starch-based composites:  effect of micro and nanoreinforcements on composite properties.  J Mater Sci.  19(13):  4513-4521.  DOI 10.107/s10853-014-8151-1. (IF = 2.371)</w:t>
      </w:r>
    </w:p>
    <w:p w:rsidR="005733C2" w:rsidRDefault="005733C2" w:rsidP="005733C2">
      <w:pPr>
        <w:jc w:val="both"/>
        <w:rPr>
          <w:rFonts w:ascii="Century Gothic" w:hAnsi="Century Gothic"/>
          <w:bCs/>
          <w:sz w:val="20"/>
          <w:szCs w:val="20"/>
        </w:rPr>
      </w:pPr>
    </w:p>
    <w:p w:rsidR="00204332" w:rsidRPr="00204332" w:rsidRDefault="00204332" w:rsidP="00204332">
      <w:pPr>
        <w:jc w:val="both"/>
        <w:rPr>
          <w:rFonts w:ascii="Century Gothic" w:hAnsi="Century Gothic" w:cs="Arial"/>
          <w:bCs/>
          <w:sz w:val="20"/>
          <w:szCs w:val="20"/>
        </w:rPr>
      </w:pPr>
      <w:r w:rsidRPr="005733C2">
        <w:rPr>
          <w:rFonts w:ascii="Century Gothic" w:hAnsi="Century Gothic" w:cs="Arial"/>
          <w:bCs/>
          <w:sz w:val="20"/>
          <w:szCs w:val="20"/>
        </w:rPr>
        <w:t>A. H. Juliana</w:t>
      </w:r>
      <w:r>
        <w:rPr>
          <w:rFonts w:ascii="Century Gothic" w:hAnsi="Century Gothic" w:cs="Arial"/>
          <w:bCs/>
          <w:sz w:val="20"/>
          <w:szCs w:val="20"/>
        </w:rPr>
        <w:t xml:space="preserve">, </w:t>
      </w:r>
      <w:r>
        <w:rPr>
          <w:rFonts w:ascii="Century Gothic" w:hAnsi="Century Gothic" w:cs="Arial"/>
          <w:b/>
          <w:bCs/>
          <w:sz w:val="20"/>
          <w:szCs w:val="20"/>
        </w:rPr>
        <w:t>Paridah,</w:t>
      </w:r>
      <w:r w:rsidR="00CB6300">
        <w:rPr>
          <w:rFonts w:ascii="Century Gothic" w:hAnsi="Century Gothic" w:cs="Arial"/>
          <w:b/>
          <w:bCs/>
          <w:sz w:val="20"/>
          <w:szCs w:val="20"/>
        </w:rPr>
        <w:t xml:space="preserve"> M. T.,</w:t>
      </w:r>
      <w:r w:rsidR="00575FA8">
        <w:rPr>
          <w:rFonts w:ascii="Century Gothic" w:hAnsi="Century Gothic" w:cs="Arial"/>
          <w:b/>
          <w:bCs/>
          <w:sz w:val="20"/>
          <w:szCs w:val="20"/>
        </w:rPr>
        <w:t xml:space="preserve"> </w:t>
      </w:r>
      <w:r w:rsidRPr="00204332">
        <w:rPr>
          <w:rFonts w:ascii="Century Gothic" w:hAnsi="Century Gothic" w:cs="Arial"/>
          <w:bCs/>
          <w:sz w:val="20"/>
          <w:szCs w:val="20"/>
        </w:rPr>
        <w:t>S.</w:t>
      </w:r>
      <w:r>
        <w:rPr>
          <w:rFonts w:ascii="Century Gothic" w:hAnsi="Century Gothic" w:cs="Arial"/>
          <w:bCs/>
          <w:sz w:val="20"/>
          <w:szCs w:val="20"/>
        </w:rPr>
        <w:t>Rahim, I. Nor Azowa, and U. M. K. Anwar</w:t>
      </w:r>
      <w:r w:rsidR="00E206A5">
        <w:rPr>
          <w:rFonts w:ascii="Century Gothic" w:hAnsi="Century Gothic" w:cs="Arial"/>
          <w:bCs/>
          <w:sz w:val="20"/>
          <w:szCs w:val="20"/>
        </w:rPr>
        <w:t xml:space="preserve"> (</w:t>
      </w:r>
      <w:r>
        <w:rPr>
          <w:rFonts w:ascii="Century Gothic" w:hAnsi="Century Gothic" w:cs="Arial"/>
          <w:bCs/>
          <w:sz w:val="20"/>
          <w:szCs w:val="20"/>
        </w:rPr>
        <w:t>2014</w:t>
      </w:r>
      <w:r w:rsidR="00E206A5">
        <w:rPr>
          <w:rFonts w:ascii="Century Gothic" w:hAnsi="Century Gothic" w:cs="Arial"/>
          <w:bCs/>
          <w:sz w:val="20"/>
          <w:szCs w:val="20"/>
        </w:rPr>
        <w:t>)</w:t>
      </w:r>
      <w:r>
        <w:rPr>
          <w:rFonts w:ascii="Century Gothic" w:hAnsi="Century Gothic" w:cs="Arial"/>
          <w:bCs/>
          <w:sz w:val="20"/>
          <w:szCs w:val="20"/>
        </w:rPr>
        <w:t xml:space="preserve">.  Affect of adhesion and properties of kenaf </w:t>
      </w:r>
      <w:r>
        <w:rPr>
          <w:rFonts w:ascii="Century Gothic" w:hAnsi="Century Gothic" w:cs="Arial"/>
          <w:bCs/>
          <w:i/>
          <w:sz w:val="20"/>
          <w:szCs w:val="20"/>
        </w:rPr>
        <w:t xml:space="preserve">(Hibiscus cannabinus L.) </w:t>
      </w:r>
      <w:r>
        <w:rPr>
          <w:rFonts w:ascii="Century Gothic" w:hAnsi="Century Gothic" w:cs="Arial"/>
          <w:bCs/>
          <w:sz w:val="20"/>
          <w:szCs w:val="20"/>
        </w:rPr>
        <w:t xml:space="preserve">stem in particleboard performance.  Journal of Adhesion Science and Technology 28(6):  546-560.  </w:t>
      </w:r>
      <w:r w:rsidRPr="00204332">
        <w:rPr>
          <w:rFonts w:ascii="Century Gothic" w:hAnsi="Century Gothic" w:cs="Arial"/>
          <w:bCs/>
          <w:sz w:val="20"/>
          <w:szCs w:val="20"/>
        </w:rPr>
        <w:t>DOI:</w:t>
      </w:r>
    </w:p>
    <w:p w:rsidR="00204332" w:rsidRDefault="00204332" w:rsidP="00A111F7">
      <w:pPr>
        <w:jc w:val="both"/>
        <w:rPr>
          <w:rFonts w:ascii="Century Gothic" w:hAnsi="Century Gothic"/>
          <w:color w:val="222222"/>
          <w:sz w:val="20"/>
          <w:szCs w:val="20"/>
          <w:shd w:val="clear" w:color="auto" w:fill="FFFFFF"/>
        </w:rPr>
      </w:pPr>
      <w:r w:rsidRPr="00204332">
        <w:rPr>
          <w:rFonts w:ascii="Century Gothic" w:hAnsi="Century Gothic" w:cs="Arial"/>
          <w:bCs/>
          <w:sz w:val="20"/>
          <w:szCs w:val="20"/>
        </w:rPr>
        <w:t>10.1080/01694243.2013.848622</w:t>
      </w:r>
      <w:r w:rsidR="00FD400E">
        <w:rPr>
          <w:rFonts w:ascii="Century Gothic" w:hAnsi="Century Gothic" w:cs="Arial"/>
          <w:bCs/>
          <w:sz w:val="20"/>
          <w:szCs w:val="20"/>
        </w:rPr>
        <w:t xml:space="preserve"> (IF = </w:t>
      </w:r>
      <w:r w:rsidR="008368D8">
        <w:rPr>
          <w:rFonts w:ascii="Century Gothic" w:hAnsi="Century Gothic" w:cs="Arial"/>
          <w:bCs/>
          <w:sz w:val="20"/>
          <w:szCs w:val="20"/>
        </w:rPr>
        <w:t>0.961</w:t>
      </w:r>
      <w:r w:rsidR="00FD400E">
        <w:rPr>
          <w:rFonts w:ascii="Century Gothic" w:hAnsi="Century Gothic" w:cs="Arial"/>
          <w:bCs/>
          <w:sz w:val="20"/>
          <w:szCs w:val="20"/>
        </w:rPr>
        <w:t>)</w:t>
      </w:r>
      <w:r w:rsidRPr="00204332">
        <w:rPr>
          <w:rFonts w:ascii="Century Gothic" w:hAnsi="Century Gothic" w:cs="Arial"/>
          <w:bCs/>
          <w:sz w:val="20"/>
          <w:szCs w:val="20"/>
        </w:rPr>
        <w:cr/>
      </w:r>
    </w:p>
    <w:p w:rsidR="00A111F7" w:rsidRDefault="00A111F7" w:rsidP="00A111F7">
      <w:pPr>
        <w:jc w:val="both"/>
        <w:rPr>
          <w:rFonts w:ascii="Century Gothic" w:hAnsi="Century Gothic"/>
          <w:color w:val="222222"/>
          <w:sz w:val="20"/>
          <w:szCs w:val="20"/>
          <w:shd w:val="clear" w:color="auto" w:fill="FFFFFF"/>
        </w:rPr>
      </w:pPr>
      <w:r>
        <w:rPr>
          <w:rFonts w:ascii="Century Gothic" w:hAnsi="Century Gothic"/>
          <w:color w:val="222222"/>
          <w:sz w:val="20"/>
          <w:szCs w:val="20"/>
          <w:shd w:val="clear" w:color="auto" w:fill="FFFFFF"/>
        </w:rPr>
        <w:t xml:space="preserve">M. Jawaid, Othman Y. Alothman, </w:t>
      </w:r>
      <w:r>
        <w:rPr>
          <w:rFonts w:ascii="Century Gothic" w:hAnsi="Century Gothic"/>
          <w:b/>
          <w:color w:val="222222"/>
          <w:sz w:val="20"/>
          <w:szCs w:val="20"/>
          <w:shd w:val="clear" w:color="auto" w:fill="FFFFFF"/>
        </w:rPr>
        <w:t>Paridah</w:t>
      </w:r>
      <w:r w:rsidR="00CB6300">
        <w:rPr>
          <w:rFonts w:ascii="Century Gothic" w:hAnsi="Century Gothic"/>
          <w:b/>
          <w:color w:val="222222"/>
          <w:sz w:val="20"/>
          <w:szCs w:val="20"/>
          <w:shd w:val="clear" w:color="auto" w:fill="FFFFFF"/>
        </w:rPr>
        <w:t>, M. T.,</w:t>
      </w:r>
      <w:r w:rsidR="00575FA8">
        <w:rPr>
          <w:rFonts w:ascii="Century Gothic" w:hAnsi="Century Gothic"/>
          <w:b/>
          <w:color w:val="222222"/>
          <w:sz w:val="20"/>
          <w:szCs w:val="20"/>
          <w:shd w:val="clear" w:color="auto" w:fill="FFFFFF"/>
        </w:rPr>
        <w:t xml:space="preserve"> </w:t>
      </w:r>
      <w:r>
        <w:rPr>
          <w:rFonts w:ascii="Century Gothic" w:hAnsi="Century Gothic"/>
          <w:color w:val="222222"/>
          <w:sz w:val="20"/>
          <w:szCs w:val="20"/>
          <w:shd w:val="clear" w:color="auto" w:fill="FFFFFF"/>
        </w:rPr>
        <w:t xml:space="preserve">&amp; H.P.S Abdul Khalil.  </w:t>
      </w:r>
      <w:r w:rsidR="00E206A5">
        <w:rPr>
          <w:rFonts w:ascii="Century Gothic" w:hAnsi="Century Gothic"/>
          <w:color w:val="222222"/>
          <w:sz w:val="20"/>
          <w:szCs w:val="20"/>
          <w:shd w:val="clear" w:color="auto" w:fill="FFFFFF"/>
        </w:rPr>
        <w:t>(</w:t>
      </w:r>
      <w:r>
        <w:rPr>
          <w:rFonts w:ascii="Century Gothic" w:hAnsi="Century Gothic"/>
          <w:color w:val="222222"/>
          <w:sz w:val="20"/>
          <w:szCs w:val="20"/>
          <w:shd w:val="clear" w:color="auto" w:fill="FFFFFF"/>
        </w:rPr>
        <w:t>2014</w:t>
      </w:r>
      <w:r w:rsidR="00E206A5">
        <w:rPr>
          <w:rFonts w:ascii="Century Gothic" w:hAnsi="Century Gothic"/>
          <w:color w:val="222222"/>
          <w:sz w:val="20"/>
          <w:szCs w:val="20"/>
          <w:shd w:val="clear" w:color="auto" w:fill="FFFFFF"/>
        </w:rPr>
        <w:t>)</w:t>
      </w:r>
      <w:r>
        <w:rPr>
          <w:rFonts w:ascii="Century Gothic" w:hAnsi="Century Gothic"/>
          <w:color w:val="222222"/>
          <w:sz w:val="20"/>
          <w:szCs w:val="20"/>
          <w:shd w:val="clear" w:color="auto" w:fill="FFFFFF"/>
        </w:rPr>
        <w:t>.  Effect of Oil Palm and Jute Fiber Treatment on Mechanical Performance of Epoxy Hybrid Composites.  International Journal of Polymer Analysis and Character</w:t>
      </w:r>
      <w:r w:rsidR="008368D8">
        <w:rPr>
          <w:rFonts w:ascii="Century Gothic" w:hAnsi="Century Gothic"/>
          <w:color w:val="222222"/>
          <w:sz w:val="20"/>
          <w:szCs w:val="20"/>
          <w:shd w:val="clear" w:color="auto" w:fill="FFFFFF"/>
        </w:rPr>
        <w:t>ization 19:  62-69.  (IF = 1.487</w:t>
      </w:r>
      <w:r>
        <w:rPr>
          <w:rFonts w:ascii="Century Gothic" w:hAnsi="Century Gothic"/>
          <w:color w:val="222222"/>
          <w:sz w:val="20"/>
          <w:szCs w:val="20"/>
          <w:shd w:val="clear" w:color="auto" w:fill="FFFFFF"/>
        </w:rPr>
        <w:t>)</w:t>
      </w:r>
    </w:p>
    <w:p w:rsidR="00A111F7" w:rsidRPr="00A111F7" w:rsidRDefault="00A111F7" w:rsidP="00453654">
      <w:pPr>
        <w:rPr>
          <w:rFonts w:ascii="Century Gothic" w:hAnsi="Century Gothic"/>
          <w:color w:val="222222"/>
          <w:sz w:val="20"/>
          <w:szCs w:val="20"/>
          <w:shd w:val="clear" w:color="auto" w:fill="FFFFFF"/>
        </w:rPr>
      </w:pPr>
    </w:p>
    <w:p w:rsidR="00453654" w:rsidRDefault="00453654" w:rsidP="00D63BE7">
      <w:pPr>
        <w:jc w:val="both"/>
        <w:rPr>
          <w:rFonts w:ascii="Century Gothic" w:hAnsi="Century Gothic"/>
          <w:color w:val="222222"/>
          <w:sz w:val="20"/>
          <w:szCs w:val="20"/>
          <w:shd w:val="clear" w:color="auto" w:fill="FFFFFF"/>
        </w:rPr>
      </w:pPr>
      <w:r>
        <w:rPr>
          <w:rFonts w:ascii="Century Gothic" w:hAnsi="Century Gothic"/>
          <w:color w:val="222222"/>
          <w:sz w:val="20"/>
          <w:szCs w:val="20"/>
          <w:shd w:val="clear" w:color="auto" w:fill="FFFFFF"/>
        </w:rPr>
        <w:t xml:space="preserve">M. Enamul Hoque, M.A.M. Aminudin, M. Jawaid, M.S. Islam, N. Saba, </w:t>
      </w:r>
      <w:r>
        <w:rPr>
          <w:rFonts w:ascii="Century Gothic" w:hAnsi="Century Gothic"/>
          <w:b/>
          <w:color w:val="222222"/>
          <w:sz w:val="20"/>
          <w:szCs w:val="20"/>
          <w:shd w:val="clear" w:color="auto" w:fill="FFFFFF"/>
        </w:rPr>
        <w:t>Paridah</w:t>
      </w:r>
      <w:r w:rsidR="00CB6300">
        <w:rPr>
          <w:rFonts w:ascii="Century Gothic" w:hAnsi="Century Gothic"/>
          <w:b/>
          <w:color w:val="222222"/>
          <w:sz w:val="20"/>
          <w:szCs w:val="20"/>
          <w:shd w:val="clear" w:color="auto" w:fill="FFFFFF"/>
        </w:rPr>
        <w:t>, M.T.</w:t>
      </w:r>
      <w:r>
        <w:rPr>
          <w:rFonts w:ascii="Century Gothic" w:hAnsi="Century Gothic"/>
          <w:color w:val="222222"/>
          <w:sz w:val="20"/>
          <w:szCs w:val="20"/>
          <w:shd w:val="clear" w:color="auto" w:fill="FFFFFF"/>
        </w:rPr>
        <w:t xml:space="preserve">  </w:t>
      </w:r>
      <w:r w:rsidR="00E206A5">
        <w:rPr>
          <w:rFonts w:ascii="Century Gothic" w:hAnsi="Century Gothic"/>
          <w:color w:val="222222"/>
          <w:sz w:val="20"/>
          <w:szCs w:val="20"/>
          <w:shd w:val="clear" w:color="auto" w:fill="FFFFFF"/>
        </w:rPr>
        <w:t>(</w:t>
      </w:r>
      <w:r>
        <w:rPr>
          <w:rFonts w:ascii="Century Gothic" w:hAnsi="Century Gothic"/>
          <w:color w:val="222222"/>
          <w:sz w:val="20"/>
          <w:szCs w:val="20"/>
          <w:shd w:val="clear" w:color="auto" w:fill="FFFFFF"/>
        </w:rPr>
        <w:t>2014</w:t>
      </w:r>
      <w:r w:rsidR="00E206A5">
        <w:rPr>
          <w:rFonts w:ascii="Century Gothic" w:hAnsi="Century Gothic"/>
          <w:color w:val="222222"/>
          <w:sz w:val="20"/>
          <w:szCs w:val="20"/>
          <w:shd w:val="clear" w:color="auto" w:fill="FFFFFF"/>
        </w:rPr>
        <w:t>)</w:t>
      </w:r>
      <w:r>
        <w:rPr>
          <w:rFonts w:ascii="Century Gothic" w:hAnsi="Century Gothic"/>
          <w:color w:val="222222"/>
          <w:sz w:val="20"/>
          <w:szCs w:val="20"/>
          <w:shd w:val="clear" w:color="auto" w:fill="FFFFFF"/>
        </w:rPr>
        <w:t xml:space="preserve">. </w:t>
      </w:r>
      <w:r w:rsidR="00575FA8">
        <w:rPr>
          <w:rFonts w:ascii="Century Gothic" w:hAnsi="Century Gothic"/>
          <w:color w:val="222222"/>
          <w:sz w:val="20"/>
          <w:szCs w:val="20"/>
          <w:shd w:val="clear" w:color="auto" w:fill="FFFFFF"/>
        </w:rPr>
        <w:t xml:space="preserve"> </w:t>
      </w:r>
      <w:r>
        <w:rPr>
          <w:rFonts w:ascii="Century Gothic" w:hAnsi="Century Gothic"/>
          <w:color w:val="222222"/>
          <w:sz w:val="20"/>
          <w:szCs w:val="20"/>
          <w:shd w:val="clear" w:color="auto" w:fill="FFFFFF"/>
        </w:rPr>
        <w:t xml:space="preserve">Physical, Mechanical, and Biodegradable Properties of Meranti Wood Polymer Composites.  Materials </w:t>
      </w:r>
      <w:r w:rsidR="00FD400E">
        <w:rPr>
          <w:rFonts w:ascii="Century Gothic" w:hAnsi="Century Gothic"/>
          <w:color w:val="222222"/>
          <w:sz w:val="20"/>
          <w:szCs w:val="20"/>
          <w:shd w:val="clear" w:color="auto" w:fill="FFFFFF"/>
        </w:rPr>
        <w:t>&amp;</w:t>
      </w:r>
      <w:r>
        <w:rPr>
          <w:rFonts w:ascii="Century Gothic" w:hAnsi="Century Gothic"/>
          <w:color w:val="222222"/>
          <w:sz w:val="20"/>
          <w:szCs w:val="20"/>
          <w:shd w:val="clear" w:color="auto" w:fill="FFFFFF"/>
        </w:rPr>
        <w:t xml:space="preserve"> Design</w:t>
      </w:r>
      <w:r w:rsidR="00A7773E">
        <w:rPr>
          <w:rFonts w:ascii="Century Gothic" w:hAnsi="Century Gothic"/>
          <w:color w:val="222222"/>
          <w:sz w:val="20"/>
          <w:szCs w:val="20"/>
          <w:shd w:val="clear" w:color="auto" w:fill="FFFFFF"/>
        </w:rPr>
        <w:t>,</w:t>
      </w:r>
      <w:r w:rsidR="00D63BE7">
        <w:rPr>
          <w:rFonts w:ascii="Century Gothic" w:hAnsi="Century Gothic"/>
          <w:color w:val="222222"/>
          <w:sz w:val="20"/>
          <w:szCs w:val="20"/>
          <w:shd w:val="clear" w:color="auto" w:fill="FFFFFF"/>
        </w:rPr>
        <w:t xml:space="preserve"> 64:  743-749</w:t>
      </w:r>
      <w:r>
        <w:rPr>
          <w:rFonts w:ascii="Century Gothic" w:hAnsi="Century Gothic"/>
          <w:color w:val="222222"/>
          <w:sz w:val="20"/>
          <w:szCs w:val="20"/>
          <w:shd w:val="clear" w:color="auto" w:fill="FFFFFF"/>
        </w:rPr>
        <w:t>.</w:t>
      </w:r>
      <w:r w:rsidR="008368D8">
        <w:rPr>
          <w:rFonts w:ascii="Century Gothic" w:hAnsi="Century Gothic"/>
          <w:color w:val="222222"/>
          <w:sz w:val="20"/>
          <w:szCs w:val="20"/>
          <w:shd w:val="clear" w:color="auto" w:fill="FFFFFF"/>
        </w:rPr>
        <w:t xml:space="preserve"> (IF = 3.501</w:t>
      </w:r>
      <w:r w:rsidR="00FD400E">
        <w:rPr>
          <w:rFonts w:ascii="Century Gothic" w:hAnsi="Century Gothic"/>
          <w:color w:val="222222"/>
          <w:sz w:val="20"/>
          <w:szCs w:val="20"/>
          <w:shd w:val="clear" w:color="auto" w:fill="FFFFFF"/>
        </w:rPr>
        <w:t xml:space="preserve">) </w:t>
      </w:r>
    </w:p>
    <w:p w:rsidR="00D63BE7" w:rsidRPr="00453654" w:rsidRDefault="00D63BE7" w:rsidP="00453654">
      <w:pPr>
        <w:rPr>
          <w:rFonts w:ascii="Century Gothic" w:hAnsi="Century Gothic"/>
          <w:color w:val="222222"/>
          <w:sz w:val="20"/>
          <w:szCs w:val="20"/>
          <w:shd w:val="clear" w:color="auto" w:fill="FFFFFF"/>
        </w:rPr>
      </w:pPr>
    </w:p>
    <w:p w:rsidR="00B05C17" w:rsidRDefault="00B05C17" w:rsidP="00D510D3">
      <w:pPr>
        <w:jc w:val="both"/>
        <w:rPr>
          <w:rFonts w:ascii="Century Gothic" w:hAnsi="Century Gothic"/>
          <w:bCs/>
          <w:sz w:val="20"/>
          <w:szCs w:val="20"/>
        </w:rPr>
      </w:pPr>
      <w:r>
        <w:rPr>
          <w:rFonts w:ascii="Century Gothic" w:hAnsi="Century Gothic"/>
          <w:bCs/>
          <w:sz w:val="20"/>
          <w:szCs w:val="20"/>
        </w:rPr>
        <w:t xml:space="preserve">F.H.A. Malek, E.S. Zainudin, </w:t>
      </w:r>
      <w:r w:rsidR="00CB6300">
        <w:rPr>
          <w:rFonts w:ascii="Century Gothic" w:hAnsi="Century Gothic"/>
          <w:b/>
          <w:bCs/>
          <w:sz w:val="20"/>
          <w:szCs w:val="20"/>
        </w:rPr>
        <w:t>Paridah M</w:t>
      </w:r>
      <w:r>
        <w:rPr>
          <w:rFonts w:ascii="Century Gothic" w:hAnsi="Century Gothic"/>
          <w:b/>
          <w:bCs/>
          <w:sz w:val="20"/>
          <w:szCs w:val="20"/>
        </w:rPr>
        <w:t>. T</w:t>
      </w:r>
      <w:r w:rsidR="00CB6300">
        <w:rPr>
          <w:rFonts w:ascii="Century Gothic" w:hAnsi="Century Gothic"/>
          <w:b/>
          <w:bCs/>
          <w:sz w:val="20"/>
          <w:szCs w:val="20"/>
        </w:rPr>
        <w:t>.</w:t>
      </w:r>
      <w:r>
        <w:rPr>
          <w:rFonts w:ascii="Century Gothic" w:hAnsi="Century Gothic"/>
          <w:bCs/>
          <w:sz w:val="20"/>
          <w:szCs w:val="20"/>
        </w:rPr>
        <w:t xml:space="preserve">, and M. Jawaid.  </w:t>
      </w:r>
      <w:r w:rsidR="00E206A5">
        <w:rPr>
          <w:rFonts w:ascii="Century Gothic" w:hAnsi="Century Gothic"/>
          <w:bCs/>
          <w:sz w:val="20"/>
          <w:szCs w:val="20"/>
        </w:rPr>
        <w:t>(</w:t>
      </w:r>
      <w:r>
        <w:rPr>
          <w:rFonts w:ascii="Century Gothic" w:hAnsi="Century Gothic"/>
          <w:bCs/>
          <w:sz w:val="20"/>
          <w:szCs w:val="20"/>
        </w:rPr>
        <w:t>2014</w:t>
      </w:r>
      <w:r w:rsidR="00E206A5">
        <w:rPr>
          <w:rFonts w:ascii="Century Gothic" w:hAnsi="Century Gothic"/>
          <w:bCs/>
          <w:sz w:val="20"/>
          <w:szCs w:val="20"/>
        </w:rPr>
        <w:t>)</w:t>
      </w:r>
      <w:r>
        <w:rPr>
          <w:rFonts w:ascii="Century Gothic" w:hAnsi="Century Gothic"/>
          <w:bCs/>
          <w:sz w:val="20"/>
          <w:szCs w:val="20"/>
        </w:rPr>
        <w:t>.  The Effect of Additives on Bending Strenght of Pultruded Hybrid Reinforced Resol Type Phenolic Composite.  Applied Mechanics and Materials 564:  418-421.</w:t>
      </w:r>
      <w:r w:rsidR="008368D8">
        <w:rPr>
          <w:rFonts w:ascii="Century Gothic" w:hAnsi="Century Gothic"/>
          <w:bCs/>
          <w:sz w:val="20"/>
          <w:szCs w:val="20"/>
        </w:rPr>
        <w:t xml:space="preserve"> (Scopus)</w:t>
      </w:r>
    </w:p>
    <w:p w:rsidR="00BA4096" w:rsidRDefault="00BA4096" w:rsidP="00D510D3">
      <w:pPr>
        <w:jc w:val="both"/>
        <w:rPr>
          <w:rFonts w:ascii="Century Gothic" w:hAnsi="Century Gothic"/>
          <w:bCs/>
          <w:sz w:val="20"/>
          <w:szCs w:val="20"/>
        </w:rPr>
      </w:pPr>
    </w:p>
    <w:p w:rsidR="00BA4096" w:rsidRDefault="00BA4096" w:rsidP="00D510D3">
      <w:pPr>
        <w:jc w:val="both"/>
        <w:rPr>
          <w:rFonts w:ascii="Century Gothic" w:hAnsi="Century Gothic"/>
          <w:bCs/>
          <w:sz w:val="20"/>
          <w:szCs w:val="20"/>
        </w:rPr>
      </w:pPr>
      <w:r w:rsidRPr="00BA4096">
        <w:rPr>
          <w:rFonts w:ascii="Century Gothic" w:hAnsi="Century Gothic"/>
          <w:bCs/>
          <w:sz w:val="20"/>
          <w:szCs w:val="20"/>
        </w:rPr>
        <w:t>Alothman Othman, N. Saba, M. T. Paridah, H.P.S Abdul Khalil</w:t>
      </w:r>
      <w:r>
        <w:rPr>
          <w:rFonts w:ascii="Century Gothic" w:hAnsi="Century Gothic"/>
          <w:bCs/>
          <w:sz w:val="20"/>
          <w:szCs w:val="20"/>
        </w:rPr>
        <w:t xml:space="preserve">.  </w:t>
      </w:r>
      <w:r w:rsidR="00E206A5">
        <w:rPr>
          <w:rFonts w:ascii="Century Gothic" w:hAnsi="Century Gothic"/>
          <w:bCs/>
          <w:sz w:val="20"/>
          <w:szCs w:val="20"/>
        </w:rPr>
        <w:t>(</w:t>
      </w:r>
      <w:r>
        <w:rPr>
          <w:rFonts w:ascii="Century Gothic" w:hAnsi="Century Gothic"/>
          <w:bCs/>
          <w:sz w:val="20"/>
          <w:szCs w:val="20"/>
        </w:rPr>
        <w:t>2014</w:t>
      </w:r>
      <w:r w:rsidR="00E206A5">
        <w:rPr>
          <w:rFonts w:ascii="Century Gothic" w:hAnsi="Century Gothic"/>
          <w:bCs/>
          <w:sz w:val="20"/>
          <w:szCs w:val="20"/>
        </w:rPr>
        <w:t>)</w:t>
      </w:r>
      <w:r>
        <w:rPr>
          <w:rFonts w:ascii="Century Gothic" w:hAnsi="Century Gothic"/>
          <w:bCs/>
          <w:sz w:val="20"/>
          <w:szCs w:val="20"/>
        </w:rPr>
        <w:t xml:space="preserve">.  </w:t>
      </w:r>
      <w:r w:rsidRPr="00BA4096">
        <w:rPr>
          <w:rFonts w:ascii="Century Gothic" w:hAnsi="Century Gothic"/>
          <w:bCs/>
          <w:sz w:val="20"/>
          <w:szCs w:val="20"/>
        </w:rPr>
        <w:t>Effect of fibres treatment on dynamic mechanical and thermal properties of epoxy hybrid composites</w:t>
      </w:r>
      <w:r>
        <w:rPr>
          <w:rFonts w:ascii="Century Gothic" w:hAnsi="Century Gothic"/>
          <w:bCs/>
          <w:sz w:val="20"/>
          <w:szCs w:val="20"/>
        </w:rPr>
        <w:t xml:space="preserve">.  Polymer </w:t>
      </w:r>
      <w:r w:rsidR="0079595B">
        <w:rPr>
          <w:rFonts w:ascii="Century Gothic" w:hAnsi="Century Gothic"/>
          <w:bCs/>
          <w:sz w:val="20"/>
          <w:szCs w:val="20"/>
        </w:rPr>
        <w:t>C</w:t>
      </w:r>
      <w:r>
        <w:rPr>
          <w:rFonts w:ascii="Century Gothic" w:hAnsi="Century Gothic"/>
          <w:bCs/>
          <w:sz w:val="20"/>
          <w:szCs w:val="20"/>
        </w:rPr>
        <w:t>omposites.</w:t>
      </w:r>
      <w:r w:rsidR="0079595B">
        <w:rPr>
          <w:rFonts w:ascii="Century Gothic" w:hAnsi="Century Gothic"/>
          <w:bCs/>
          <w:sz w:val="20"/>
          <w:szCs w:val="20"/>
        </w:rPr>
        <w:t xml:space="preserve">  DOI:  10.1002/pc.23077</w:t>
      </w:r>
      <w:r w:rsidR="008368D8">
        <w:rPr>
          <w:rFonts w:ascii="Century Gothic" w:hAnsi="Century Gothic"/>
          <w:bCs/>
          <w:sz w:val="20"/>
          <w:szCs w:val="20"/>
        </w:rPr>
        <w:t xml:space="preserve"> (IF = 1.632</w:t>
      </w:r>
      <w:r>
        <w:rPr>
          <w:rFonts w:ascii="Century Gothic" w:hAnsi="Century Gothic"/>
          <w:bCs/>
          <w:sz w:val="20"/>
          <w:szCs w:val="20"/>
        </w:rPr>
        <w:t>)</w:t>
      </w:r>
    </w:p>
    <w:p w:rsidR="00BA4096" w:rsidRPr="00B05C17" w:rsidRDefault="00BA4096" w:rsidP="00D510D3">
      <w:pPr>
        <w:jc w:val="both"/>
        <w:rPr>
          <w:rFonts w:ascii="Century Gothic" w:hAnsi="Century Gothic"/>
          <w:bCs/>
          <w:sz w:val="20"/>
          <w:szCs w:val="20"/>
        </w:rPr>
      </w:pPr>
    </w:p>
    <w:p w:rsidR="00D510D3" w:rsidRPr="008A1BAF" w:rsidRDefault="00D510D3" w:rsidP="00D510D3">
      <w:pPr>
        <w:jc w:val="both"/>
        <w:rPr>
          <w:rFonts w:ascii="Century Gothic" w:hAnsi="Century Gothic"/>
          <w:bCs/>
          <w:sz w:val="20"/>
          <w:szCs w:val="20"/>
        </w:rPr>
      </w:pPr>
      <w:r>
        <w:rPr>
          <w:rFonts w:ascii="Century Gothic" w:hAnsi="Century Gothic"/>
          <w:bCs/>
          <w:sz w:val="20"/>
          <w:szCs w:val="20"/>
        </w:rPr>
        <w:t xml:space="preserve">Namvar, F., Jawaid, M., </w:t>
      </w:r>
      <w:r w:rsidR="00F71A46">
        <w:rPr>
          <w:rFonts w:ascii="Century Gothic" w:hAnsi="Century Gothic"/>
          <w:b/>
          <w:bCs/>
          <w:sz w:val="20"/>
          <w:szCs w:val="20"/>
        </w:rPr>
        <w:t>Paridah</w:t>
      </w:r>
      <w:r w:rsidRPr="00FC15BE">
        <w:rPr>
          <w:rFonts w:ascii="Century Gothic" w:hAnsi="Century Gothic"/>
          <w:b/>
          <w:bCs/>
          <w:sz w:val="20"/>
          <w:szCs w:val="20"/>
        </w:rPr>
        <w:t>, M.T.</w:t>
      </w:r>
      <w:r>
        <w:rPr>
          <w:rFonts w:ascii="Century Gothic" w:hAnsi="Century Gothic"/>
          <w:bCs/>
          <w:sz w:val="20"/>
          <w:szCs w:val="20"/>
        </w:rPr>
        <w:t xml:space="preserve">, Mohamad, R., Azizi, S., Khodavandi, A., Rahman, H.S., and Nayeri, M.D.  </w:t>
      </w:r>
      <w:r w:rsidR="00E206A5">
        <w:rPr>
          <w:rFonts w:ascii="Century Gothic" w:hAnsi="Century Gothic"/>
          <w:bCs/>
          <w:sz w:val="20"/>
          <w:szCs w:val="20"/>
        </w:rPr>
        <w:t>(</w:t>
      </w:r>
      <w:r>
        <w:rPr>
          <w:rFonts w:ascii="Century Gothic" w:hAnsi="Century Gothic"/>
          <w:bCs/>
          <w:sz w:val="20"/>
          <w:szCs w:val="20"/>
        </w:rPr>
        <w:t>2014</w:t>
      </w:r>
      <w:r w:rsidR="00E206A5">
        <w:rPr>
          <w:rFonts w:ascii="Century Gothic" w:hAnsi="Century Gothic"/>
          <w:bCs/>
          <w:sz w:val="20"/>
          <w:szCs w:val="20"/>
        </w:rPr>
        <w:t>)</w:t>
      </w:r>
      <w:r>
        <w:rPr>
          <w:rFonts w:ascii="Century Gothic" w:hAnsi="Century Gothic"/>
          <w:bCs/>
          <w:sz w:val="20"/>
          <w:szCs w:val="20"/>
        </w:rPr>
        <w:t xml:space="preserve">.  Potential Use of Plant Fibres and their Composites for Biomedical Applications.  BioResources, 9(3): </w:t>
      </w:r>
      <w:r w:rsidR="00710EE7">
        <w:rPr>
          <w:rFonts w:ascii="Century Gothic" w:hAnsi="Century Gothic"/>
          <w:bCs/>
          <w:sz w:val="20"/>
          <w:szCs w:val="20"/>
        </w:rPr>
        <w:t xml:space="preserve">5688-5706. </w:t>
      </w:r>
      <w:r>
        <w:rPr>
          <w:rFonts w:ascii="Century Gothic" w:hAnsi="Century Gothic"/>
          <w:bCs/>
          <w:sz w:val="20"/>
          <w:szCs w:val="20"/>
        </w:rPr>
        <w:t xml:space="preserve"> (IF = 1.</w:t>
      </w:r>
      <w:r w:rsidR="008368D8">
        <w:rPr>
          <w:rFonts w:ascii="Century Gothic" w:hAnsi="Century Gothic"/>
          <w:bCs/>
          <w:sz w:val="20"/>
          <w:szCs w:val="20"/>
        </w:rPr>
        <w:t>425</w:t>
      </w:r>
      <w:r>
        <w:rPr>
          <w:rFonts w:ascii="Century Gothic" w:hAnsi="Century Gothic"/>
          <w:bCs/>
          <w:sz w:val="20"/>
          <w:szCs w:val="20"/>
        </w:rPr>
        <w:t>)</w:t>
      </w:r>
    </w:p>
    <w:p w:rsidR="00D510D3" w:rsidRDefault="00D510D3" w:rsidP="0080037C">
      <w:pPr>
        <w:jc w:val="both"/>
        <w:rPr>
          <w:rFonts w:ascii="Century Gothic" w:hAnsi="Century Gothic"/>
          <w:color w:val="222222"/>
          <w:sz w:val="20"/>
          <w:szCs w:val="20"/>
          <w:shd w:val="clear" w:color="auto" w:fill="FFFFFF"/>
        </w:rPr>
      </w:pPr>
    </w:p>
    <w:p w:rsidR="0080037C" w:rsidRPr="00E410B2" w:rsidRDefault="0080037C" w:rsidP="0080037C">
      <w:pPr>
        <w:jc w:val="both"/>
        <w:rPr>
          <w:rFonts w:ascii="Century Gothic" w:hAnsi="Century Gothic"/>
          <w:bCs/>
          <w:sz w:val="20"/>
          <w:szCs w:val="20"/>
        </w:rPr>
      </w:pPr>
      <w:r w:rsidRPr="008A1BAF">
        <w:rPr>
          <w:rFonts w:ascii="Century Gothic" w:hAnsi="Century Gothic"/>
          <w:color w:val="222222"/>
          <w:sz w:val="20"/>
          <w:szCs w:val="20"/>
          <w:shd w:val="clear" w:color="auto" w:fill="FFFFFF"/>
        </w:rPr>
        <w:t xml:space="preserve">Nayeri, M.D., </w:t>
      </w:r>
      <w:r w:rsidRPr="00C03F7B">
        <w:rPr>
          <w:rFonts w:ascii="Century Gothic" w:hAnsi="Century Gothic"/>
          <w:b/>
          <w:color w:val="222222"/>
          <w:sz w:val="20"/>
          <w:szCs w:val="20"/>
          <w:shd w:val="clear" w:color="auto" w:fill="FFFFFF"/>
        </w:rPr>
        <w:t>Paridah, M.T.</w:t>
      </w:r>
      <w:r w:rsidRPr="008A1BAF">
        <w:rPr>
          <w:rFonts w:ascii="Century Gothic" w:hAnsi="Century Gothic"/>
          <w:color w:val="222222"/>
          <w:sz w:val="20"/>
          <w:szCs w:val="20"/>
          <w:shd w:val="clear" w:color="auto" w:fill="FFFFFF"/>
        </w:rPr>
        <w:t xml:space="preserve">, </w:t>
      </w:r>
      <w:r>
        <w:rPr>
          <w:rFonts w:ascii="Century Gothic" w:hAnsi="Century Gothic"/>
          <w:color w:val="222222"/>
          <w:sz w:val="20"/>
          <w:szCs w:val="20"/>
          <w:shd w:val="clear" w:color="auto" w:fill="FFFFFF"/>
        </w:rPr>
        <w:t>Taghiyari, H.R.</w:t>
      </w:r>
      <w:r w:rsidRPr="008A1BAF">
        <w:rPr>
          <w:rFonts w:ascii="Century Gothic" w:hAnsi="Century Gothic"/>
          <w:color w:val="222222"/>
          <w:sz w:val="20"/>
          <w:szCs w:val="20"/>
          <w:shd w:val="clear" w:color="auto" w:fill="FFFFFF"/>
        </w:rPr>
        <w:t xml:space="preserve">, </w:t>
      </w:r>
      <w:r w:rsidR="000C7A92">
        <w:rPr>
          <w:rFonts w:ascii="Century Gothic" w:hAnsi="Century Gothic"/>
          <w:color w:val="222222"/>
          <w:sz w:val="20"/>
          <w:szCs w:val="20"/>
          <w:shd w:val="clear" w:color="auto" w:fill="FFFFFF"/>
        </w:rPr>
        <w:t>Aisyah, H.A.</w:t>
      </w:r>
      <w:r w:rsidRPr="008A1BAF">
        <w:rPr>
          <w:rFonts w:ascii="Century Gothic" w:hAnsi="Century Gothic"/>
          <w:color w:val="222222"/>
          <w:sz w:val="20"/>
          <w:szCs w:val="20"/>
          <w:shd w:val="clear" w:color="auto" w:fill="FFFFFF"/>
        </w:rPr>
        <w:t>, </w:t>
      </w:r>
      <w:r w:rsidR="000C7A92">
        <w:rPr>
          <w:rFonts w:ascii="Century Gothic" w:hAnsi="Century Gothic"/>
          <w:color w:val="222222"/>
          <w:sz w:val="20"/>
          <w:szCs w:val="20"/>
          <w:shd w:val="clear" w:color="auto" w:fill="FFFFFF"/>
        </w:rPr>
        <w:t xml:space="preserve">Karimi, A., </w:t>
      </w:r>
      <w:r w:rsidRPr="008A1BAF">
        <w:rPr>
          <w:rFonts w:ascii="Century Gothic" w:hAnsi="Century Gothic"/>
          <w:color w:val="222222"/>
          <w:sz w:val="20"/>
          <w:szCs w:val="20"/>
          <w:shd w:val="clear" w:color="auto" w:fill="FFFFFF"/>
        </w:rPr>
        <w:t>Chuah, L.A., Bakar, E.S., and Namvar, F.</w:t>
      </w:r>
      <w:r>
        <w:rPr>
          <w:rFonts w:ascii="Century Gothic" w:hAnsi="Century Gothic"/>
          <w:color w:val="222222"/>
          <w:sz w:val="20"/>
          <w:szCs w:val="20"/>
          <w:shd w:val="clear" w:color="auto" w:fill="FFFFFF"/>
        </w:rPr>
        <w:t xml:space="preserve">  </w:t>
      </w:r>
      <w:r w:rsidR="00E206A5">
        <w:rPr>
          <w:rFonts w:ascii="Century Gothic" w:hAnsi="Century Gothic"/>
          <w:color w:val="222222"/>
          <w:sz w:val="20"/>
          <w:szCs w:val="20"/>
          <w:shd w:val="clear" w:color="auto" w:fill="FFFFFF"/>
        </w:rPr>
        <w:t>(</w:t>
      </w:r>
      <w:r>
        <w:rPr>
          <w:rFonts w:ascii="Century Gothic" w:hAnsi="Century Gothic"/>
          <w:color w:val="222222"/>
          <w:sz w:val="20"/>
          <w:szCs w:val="20"/>
          <w:shd w:val="clear" w:color="auto" w:fill="FFFFFF"/>
        </w:rPr>
        <w:t>2014</w:t>
      </w:r>
      <w:r w:rsidR="00E206A5">
        <w:rPr>
          <w:rFonts w:ascii="Century Gothic" w:hAnsi="Century Gothic"/>
          <w:color w:val="222222"/>
          <w:sz w:val="20"/>
          <w:szCs w:val="20"/>
          <w:shd w:val="clear" w:color="auto" w:fill="FFFFFF"/>
        </w:rPr>
        <w:t>)</w:t>
      </w:r>
      <w:r>
        <w:rPr>
          <w:rFonts w:ascii="Century Gothic" w:hAnsi="Century Gothic"/>
          <w:color w:val="222222"/>
          <w:sz w:val="20"/>
          <w:szCs w:val="20"/>
          <w:shd w:val="clear" w:color="auto" w:fill="FFFFFF"/>
        </w:rPr>
        <w:t xml:space="preserve">.  </w:t>
      </w:r>
      <w:r w:rsidR="000C7A92">
        <w:rPr>
          <w:rFonts w:ascii="Century Gothic" w:hAnsi="Century Gothic"/>
          <w:color w:val="222222"/>
          <w:sz w:val="20"/>
          <w:szCs w:val="20"/>
          <w:shd w:val="clear" w:color="auto" w:fill="FFFFFF"/>
        </w:rPr>
        <w:t>Medium-density Fiberboard Made from Kenaf Bast and Core:  Effect of Refining Pressure and Time on Specific Gas Permeability</w:t>
      </w:r>
      <w:r>
        <w:rPr>
          <w:rFonts w:ascii="Century Gothic" w:hAnsi="Century Gothic"/>
          <w:color w:val="222222"/>
          <w:sz w:val="20"/>
          <w:szCs w:val="20"/>
          <w:shd w:val="clear" w:color="auto" w:fill="FFFFFF"/>
        </w:rPr>
        <w:t xml:space="preserve">.  </w:t>
      </w:r>
      <w:r w:rsidR="000C7A92">
        <w:rPr>
          <w:rFonts w:ascii="Century Gothic" w:hAnsi="Century Gothic"/>
          <w:color w:val="222222"/>
          <w:sz w:val="20"/>
          <w:szCs w:val="20"/>
          <w:shd w:val="clear" w:color="auto" w:fill="FFFFFF"/>
        </w:rPr>
        <w:t>BioResources 9(4)</w:t>
      </w:r>
      <w:r>
        <w:rPr>
          <w:rFonts w:ascii="Century Gothic" w:hAnsi="Century Gothic"/>
          <w:color w:val="222222"/>
          <w:sz w:val="20"/>
          <w:szCs w:val="20"/>
          <w:shd w:val="clear" w:color="auto" w:fill="FFFFFF"/>
        </w:rPr>
        <w:t xml:space="preserve">:  </w:t>
      </w:r>
      <w:r w:rsidR="000C7A92">
        <w:rPr>
          <w:rFonts w:ascii="Century Gothic" w:hAnsi="Century Gothic"/>
          <w:color w:val="222222"/>
          <w:sz w:val="20"/>
          <w:szCs w:val="20"/>
          <w:shd w:val="clear" w:color="auto" w:fill="FFFFFF"/>
        </w:rPr>
        <w:t>7198-7208</w:t>
      </w:r>
      <w:r>
        <w:rPr>
          <w:rFonts w:ascii="Century Gothic" w:hAnsi="Century Gothic"/>
          <w:color w:val="222222"/>
          <w:sz w:val="20"/>
          <w:szCs w:val="20"/>
          <w:shd w:val="clear" w:color="auto" w:fill="FFFFFF"/>
        </w:rPr>
        <w:t xml:space="preserve">. (IF = </w:t>
      </w:r>
      <w:r w:rsidR="000C7A92">
        <w:rPr>
          <w:rFonts w:ascii="Century Gothic" w:hAnsi="Century Gothic"/>
          <w:color w:val="222222"/>
          <w:sz w:val="20"/>
          <w:szCs w:val="20"/>
          <w:shd w:val="clear" w:color="auto" w:fill="FFFFFF"/>
        </w:rPr>
        <w:t>1</w:t>
      </w:r>
      <w:r>
        <w:rPr>
          <w:rFonts w:ascii="Century Gothic" w:hAnsi="Century Gothic"/>
          <w:color w:val="222222"/>
          <w:sz w:val="20"/>
          <w:szCs w:val="20"/>
          <w:shd w:val="clear" w:color="auto" w:fill="FFFFFF"/>
        </w:rPr>
        <w:t>.</w:t>
      </w:r>
      <w:r w:rsidR="008368D8">
        <w:rPr>
          <w:rFonts w:ascii="Century Gothic" w:hAnsi="Century Gothic"/>
          <w:color w:val="222222"/>
          <w:sz w:val="20"/>
          <w:szCs w:val="20"/>
          <w:shd w:val="clear" w:color="auto" w:fill="FFFFFF"/>
        </w:rPr>
        <w:t>425</w:t>
      </w:r>
      <w:r>
        <w:rPr>
          <w:rFonts w:ascii="Century Gothic" w:hAnsi="Century Gothic"/>
          <w:color w:val="222222"/>
          <w:sz w:val="20"/>
          <w:szCs w:val="20"/>
          <w:shd w:val="clear" w:color="auto" w:fill="FFFFFF"/>
        </w:rPr>
        <w:t>)</w:t>
      </w:r>
    </w:p>
    <w:p w:rsidR="0080037C" w:rsidRDefault="0080037C" w:rsidP="008C7683">
      <w:pPr>
        <w:jc w:val="both"/>
        <w:rPr>
          <w:rFonts w:ascii="Century Gothic" w:hAnsi="Century Gothic"/>
          <w:bCs/>
          <w:sz w:val="20"/>
          <w:szCs w:val="20"/>
        </w:rPr>
      </w:pPr>
    </w:p>
    <w:p w:rsidR="008C7683" w:rsidRPr="008A1BAF" w:rsidRDefault="008C7683" w:rsidP="008C7683">
      <w:pPr>
        <w:jc w:val="both"/>
        <w:rPr>
          <w:rFonts w:ascii="Century Gothic" w:hAnsi="Century Gothic"/>
          <w:bCs/>
          <w:sz w:val="20"/>
          <w:szCs w:val="20"/>
        </w:rPr>
      </w:pPr>
      <w:r>
        <w:rPr>
          <w:rFonts w:ascii="Century Gothic" w:hAnsi="Century Gothic"/>
          <w:bCs/>
          <w:sz w:val="20"/>
          <w:szCs w:val="20"/>
        </w:rPr>
        <w:lastRenderedPageBreak/>
        <w:t xml:space="preserve">Saba, N., </w:t>
      </w:r>
      <w:r w:rsidRPr="00E03A6E">
        <w:rPr>
          <w:rFonts w:ascii="Century Gothic" w:hAnsi="Century Gothic"/>
          <w:b/>
          <w:bCs/>
          <w:sz w:val="20"/>
          <w:szCs w:val="20"/>
        </w:rPr>
        <w:t>Paridah, M.T.,</w:t>
      </w:r>
      <w:r>
        <w:rPr>
          <w:rFonts w:ascii="Century Gothic" w:hAnsi="Century Gothic"/>
          <w:bCs/>
          <w:sz w:val="20"/>
          <w:szCs w:val="20"/>
        </w:rPr>
        <w:t xml:space="preserve"> and Jawaid, M. </w:t>
      </w:r>
      <w:r w:rsidR="00E206A5">
        <w:rPr>
          <w:rFonts w:ascii="Century Gothic" w:hAnsi="Century Gothic"/>
          <w:bCs/>
          <w:sz w:val="20"/>
          <w:szCs w:val="20"/>
        </w:rPr>
        <w:t>(</w:t>
      </w:r>
      <w:r>
        <w:rPr>
          <w:rFonts w:ascii="Century Gothic" w:hAnsi="Century Gothic"/>
          <w:bCs/>
          <w:sz w:val="20"/>
          <w:szCs w:val="20"/>
        </w:rPr>
        <w:t>2014</w:t>
      </w:r>
      <w:r w:rsidR="00E206A5">
        <w:rPr>
          <w:rFonts w:ascii="Century Gothic" w:hAnsi="Century Gothic"/>
          <w:bCs/>
          <w:sz w:val="20"/>
          <w:szCs w:val="20"/>
        </w:rPr>
        <w:t>)</w:t>
      </w:r>
      <w:r>
        <w:rPr>
          <w:rFonts w:ascii="Century Gothic" w:hAnsi="Century Gothic"/>
          <w:bCs/>
          <w:sz w:val="20"/>
          <w:szCs w:val="20"/>
        </w:rPr>
        <w:t>.  A Review on Potentiality of Nano Filler/Natural Fiber Filled Polymer Hybrid Composites.  Polymers, 6:  2247-2273; doi:  10</w:t>
      </w:r>
      <w:r w:rsidR="008368D8">
        <w:rPr>
          <w:rFonts w:ascii="Century Gothic" w:hAnsi="Century Gothic"/>
          <w:bCs/>
          <w:sz w:val="20"/>
          <w:szCs w:val="20"/>
        </w:rPr>
        <w:t>.3390/polym6082247.  (IF = 3.681</w:t>
      </w:r>
      <w:r>
        <w:rPr>
          <w:rFonts w:ascii="Century Gothic" w:hAnsi="Century Gothic"/>
          <w:bCs/>
          <w:sz w:val="20"/>
          <w:szCs w:val="20"/>
        </w:rPr>
        <w:t>)</w:t>
      </w:r>
    </w:p>
    <w:p w:rsidR="008C7683" w:rsidRDefault="008C7683" w:rsidP="00136ACD">
      <w:pPr>
        <w:jc w:val="both"/>
        <w:rPr>
          <w:rFonts w:ascii="Century Gothic" w:hAnsi="Century Gothic"/>
          <w:bCs/>
          <w:sz w:val="20"/>
          <w:szCs w:val="20"/>
        </w:rPr>
      </w:pPr>
    </w:p>
    <w:p w:rsidR="00136ACD" w:rsidRPr="008A1BAF" w:rsidRDefault="00136ACD" w:rsidP="00136ACD">
      <w:pPr>
        <w:jc w:val="both"/>
        <w:rPr>
          <w:rFonts w:ascii="Century Gothic" w:hAnsi="Century Gothic"/>
          <w:bCs/>
          <w:sz w:val="20"/>
          <w:szCs w:val="20"/>
        </w:rPr>
      </w:pPr>
      <w:r>
        <w:rPr>
          <w:rFonts w:ascii="Century Gothic" w:hAnsi="Century Gothic"/>
          <w:bCs/>
          <w:sz w:val="20"/>
          <w:szCs w:val="20"/>
        </w:rPr>
        <w:t>TP Purba, A Zaidon, ES Bakar &amp;</w:t>
      </w:r>
      <w:r w:rsidR="00E206A5">
        <w:rPr>
          <w:rFonts w:ascii="Century Gothic" w:hAnsi="Century Gothic"/>
          <w:bCs/>
          <w:sz w:val="20"/>
          <w:szCs w:val="20"/>
        </w:rPr>
        <w:t xml:space="preserve"> </w:t>
      </w:r>
      <w:r w:rsidRPr="00F0227B">
        <w:rPr>
          <w:rFonts w:ascii="Century Gothic" w:hAnsi="Century Gothic"/>
          <w:b/>
          <w:bCs/>
          <w:sz w:val="20"/>
          <w:szCs w:val="20"/>
        </w:rPr>
        <w:t>MT Paridah</w:t>
      </w:r>
      <w:r>
        <w:rPr>
          <w:rFonts w:ascii="Century Gothic" w:hAnsi="Century Gothic"/>
          <w:bCs/>
          <w:sz w:val="20"/>
          <w:szCs w:val="20"/>
        </w:rPr>
        <w:t xml:space="preserve">. </w:t>
      </w:r>
      <w:r w:rsidR="00E206A5">
        <w:rPr>
          <w:rFonts w:ascii="Century Gothic" w:hAnsi="Century Gothic"/>
          <w:bCs/>
          <w:sz w:val="20"/>
          <w:szCs w:val="20"/>
        </w:rPr>
        <w:t>(</w:t>
      </w:r>
      <w:r>
        <w:rPr>
          <w:rFonts w:ascii="Century Gothic" w:hAnsi="Century Gothic"/>
          <w:bCs/>
          <w:sz w:val="20"/>
          <w:szCs w:val="20"/>
        </w:rPr>
        <w:t>2014</w:t>
      </w:r>
      <w:r w:rsidR="00E206A5">
        <w:rPr>
          <w:rFonts w:ascii="Century Gothic" w:hAnsi="Century Gothic"/>
          <w:bCs/>
          <w:sz w:val="20"/>
          <w:szCs w:val="20"/>
        </w:rPr>
        <w:t>)</w:t>
      </w:r>
      <w:r>
        <w:rPr>
          <w:rFonts w:ascii="Century Gothic" w:hAnsi="Century Gothic"/>
          <w:bCs/>
          <w:sz w:val="20"/>
          <w:szCs w:val="20"/>
        </w:rPr>
        <w:t>.  Effects of Processing Factors and Polymer Retention on the Performance of Phenolic-Treated Wood.  JTFS 26(3):  320-330.</w:t>
      </w:r>
      <w:r w:rsidR="00F0227B">
        <w:rPr>
          <w:rFonts w:ascii="Century Gothic" w:hAnsi="Century Gothic"/>
          <w:bCs/>
          <w:sz w:val="20"/>
          <w:szCs w:val="20"/>
        </w:rPr>
        <w:t xml:space="preserve">  (IF=0.</w:t>
      </w:r>
      <w:r w:rsidR="002F2D3B">
        <w:rPr>
          <w:rFonts w:ascii="Century Gothic" w:hAnsi="Century Gothic"/>
          <w:bCs/>
          <w:sz w:val="20"/>
          <w:szCs w:val="20"/>
        </w:rPr>
        <w:t>675</w:t>
      </w:r>
      <w:r w:rsidR="00F0227B">
        <w:rPr>
          <w:rFonts w:ascii="Century Gothic" w:hAnsi="Century Gothic"/>
          <w:bCs/>
          <w:sz w:val="20"/>
          <w:szCs w:val="20"/>
        </w:rPr>
        <w:t>)</w:t>
      </w:r>
    </w:p>
    <w:p w:rsidR="00685C20" w:rsidRDefault="00685C20" w:rsidP="00FB5BB2">
      <w:pPr>
        <w:autoSpaceDE w:val="0"/>
        <w:autoSpaceDN w:val="0"/>
        <w:adjustRightInd w:val="0"/>
        <w:jc w:val="both"/>
        <w:rPr>
          <w:rFonts w:ascii="Century Gothic" w:hAnsi="Century Gothic" w:cs="AdvTTb8864ccf.B"/>
          <w:color w:val="231F20"/>
          <w:sz w:val="20"/>
          <w:szCs w:val="20"/>
          <w:lang w:val="en-MY" w:eastAsia="en-MY"/>
        </w:rPr>
      </w:pPr>
    </w:p>
    <w:p w:rsidR="00C03F7B" w:rsidRPr="008A1BAF" w:rsidRDefault="00C03F7B" w:rsidP="00C03F7B">
      <w:pPr>
        <w:jc w:val="both"/>
        <w:rPr>
          <w:rFonts w:ascii="Century Gothic" w:hAnsi="Century Gothic"/>
          <w:bCs/>
          <w:sz w:val="20"/>
          <w:szCs w:val="20"/>
        </w:rPr>
      </w:pPr>
      <w:r>
        <w:rPr>
          <w:rFonts w:ascii="Century Gothic" w:hAnsi="Century Gothic"/>
          <w:bCs/>
          <w:sz w:val="20"/>
          <w:szCs w:val="20"/>
        </w:rPr>
        <w:t xml:space="preserve">Nayeri, M.D., </w:t>
      </w:r>
      <w:r w:rsidRPr="00C03F7B">
        <w:rPr>
          <w:rFonts w:ascii="Century Gothic" w:hAnsi="Century Gothic"/>
          <w:b/>
          <w:bCs/>
          <w:sz w:val="20"/>
          <w:szCs w:val="20"/>
        </w:rPr>
        <w:t>Paridah, M.T.</w:t>
      </w:r>
      <w:r>
        <w:rPr>
          <w:rFonts w:ascii="Century Gothic" w:hAnsi="Century Gothic"/>
          <w:bCs/>
          <w:sz w:val="20"/>
          <w:szCs w:val="20"/>
        </w:rPr>
        <w:t xml:space="preserve">, Jawaid, M., Zaidon, A., Chuah, L.A., Bakar, E.S., and Namvar, F. </w:t>
      </w:r>
      <w:r w:rsidR="00E206A5">
        <w:rPr>
          <w:rFonts w:ascii="Century Gothic" w:hAnsi="Century Gothic"/>
          <w:bCs/>
          <w:sz w:val="20"/>
          <w:szCs w:val="20"/>
        </w:rPr>
        <w:t>(</w:t>
      </w:r>
      <w:r>
        <w:rPr>
          <w:rFonts w:ascii="Century Gothic" w:hAnsi="Century Gothic"/>
          <w:bCs/>
          <w:sz w:val="20"/>
          <w:szCs w:val="20"/>
        </w:rPr>
        <w:t>2014</w:t>
      </w:r>
      <w:r w:rsidR="00E206A5">
        <w:rPr>
          <w:rFonts w:ascii="Century Gothic" w:hAnsi="Century Gothic"/>
          <w:bCs/>
          <w:sz w:val="20"/>
          <w:szCs w:val="20"/>
        </w:rPr>
        <w:t>)</w:t>
      </w:r>
      <w:r>
        <w:rPr>
          <w:rFonts w:ascii="Century Gothic" w:hAnsi="Century Gothic"/>
          <w:bCs/>
          <w:sz w:val="20"/>
          <w:szCs w:val="20"/>
        </w:rPr>
        <w:t>.  Medium Density Fibreboard Made from Kenaf (Hibiscus cannabinus L.) Stem:  Effect of Thermo-mechanical Refining and Resin Content.  BioResources 9(2):  2372-2381.  (IF=1.</w:t>
      </w:r>
      <w:r w:rsidR="002F2D3B">
        <w:rPr>
          <w:rFonts w:ascii="Century Gothic" w:hAnsi="Century Gothic"/>
          <w:bCs/>
          <w:sz w:val="20"/>
          <w:szCs w:val="20"/>
        </w:rPr>
        <w:t>425</w:t>
      </w:r>
      <w:r>
        <w:rPr>
          <w:rFonts w:ascii="Century Gothic" w:hAnsi="Century Gothic"/>
          <w:bCs/>
          <w:sz w:val="20"/>
          <w:szCs w:val="20"/>
        </w:rPr>
        <w:t xml:space="preserve">) </w:t>
      </w:r>
    </w:p>
    <w:p w:rsidR="00C03F7B" w:rsidRDefault="00C03F7B" w:rsidP="00C03F7B">
      <w:pPr>
        <w:jc w:val="both"/>
        <w:rPr>
          <w:rFonts w:ascii="Century Gothic" w:hAnsi="Century Gothic"/>
          <w:color w:val="222222"/>
          <w:sz w:val="20"/>
          <w:szCs w:val="20"/>
          <w:shd w:val="clear" w:color="auto" w:fill="FFFFFF"/>
        </w:rPr>
      </w:pPr>
    </w:p>
    <w:p w:rsidR="00C03F7B" w:rsidRPr="00E410B2" w:rsidRDefault="00C03F7B" w:rsidP="00C03F7B">
      <w:pPr>
        <w:jc w:val="both"/>
        <w:rPr>
          <w:rFonts w:ascii="Century Gothic" w:hAnsi="Century Gothic"/>
          <w:bCs/>
          <w:sz w:val="20"/>
          <w:szCs w:val="20"/>
        </w:rPr>
      </w:pPr>
      <w:r w:rsidRPr="008A1BAF">
        <w:rPr>
          <w:rFonts w:ascii="Century Gothic" w:hAnsi="Century Gothic"/>
          <w:color w:val="222222"/>
          <w:sz w:val="20"/>
          <w:szCs w:val="20"/>
          <w:shd w:val="clear" w:color="auto" w:fill="FFFFFF"/>
        </w:rPr>
        <w:t xml:space="preserve">Nayeri, M.D., </w:t>
      </w:r>
      <w:r w:rsidRPr="00C03F7B">
        <w:rPr>
          <w:rFonts w:ascii="Century Gothic" w:hAnsi="Century Gothic"/>
          <w:b/>
          <w:color w:val="222222"/>
          <w:sz w:val="20"/>
          <w:szCs w:val="20"/>
          <w:shd w:val="clear" w:color="auto" w:fill="FFFFFF"/>
        </w:rPr>
        <w:t>Paridah, M.T.</w:t>
      </w:r>
      <w:r w:rsidRPr="008A1BAF">
        <w:rPr>
          <w:rFonts w:ascii="Century Gothic" w:hAnsi="Century Gothic"/>
          <w:color w:val="222222"/>
          <w:sz w:val="20"/>
          <w:szCs w:val="20"/>
          <w:shd w:val="clear" w:color="auto" w:fill="FFFFFF"/>
        </w:rPr>
        <w:t>, Jawaid, M., Jalaluddin, H., Chuah, L.A., Bakar, E.S., Keshani, S., and Namvar, F.</w:t>
      </w:r>
      <w:r>
        <w:rPr>
          <w:rFonts w:ascii="Century Gothic" w:hAnsi="Century Gothic"/>
          <w:color w:val="222222"/>
          <w:sz w:val="20"/>
          <w:szCs w:val="20"/>
          <w:shd w:val="clear" w:color="auto" w:fill="FFFFFF"/>
        </w:rPr>
        <w:t xml:space="preserve"> </w:t>
      </w:r>
      <w:r w:rsidR="00E206A5">
        <w:rPr>
          <w:rFonts w:ascii="Century Gothic" w:hAnsi="Century Gothic"/>
          <w:color w:val="222222"/>
          <w:sz w:val="20"/>
          <w:szCs w:val="20"/>
          <w:shd w:val="clear" w:color="auto" w:fill="FFFFFF"/>
        </w:rPr>
        <w:t>(</w:t>
      </w:r>
      <w:r>
        <w:rPr>
          <w:rFonts w:ascii="Century Gothic" w:hAnsi="Century Gothic"/>
          <w:color w:val="222222"/>
          <w:sz w:val="20"/>
          <w:szCs w:val="20"/>
          <w:shd w:val="clear" w:color="auto" w:fill="FFFFFF"/>
        </w:rPr>
        <w:t>2014</w:t>
      </w:r>
      <w:r w:rsidR="00E206A5">
        <w:rPr>
          <w:rFonts w:ascii="Century Gothic" w:hAnsi="Century Gothic"/>
          <w:color w:val="222222"/>
          <w:sz w:val="20"/>
          <w:szCs w:val="20"/>
          <w:shd w:val="clear" w:color="auto" w:fill="FFFFFF"/>
        </w:rPr>
        <w:t>)</w:t>
      </w:r>
      <w:r>
        <w:rPr>
          <w:rFonts w:ascii="Century Gothic" w:hAnsi="Century Gothic"/>
          <w:color w:val="222222"/>
          <w:sz w:val="20"/>
          <w:szCs w:val="20"/>
          <w:shd w:val="clear" w:color="auto" w:fill="FFFFFF"/>
        </w:rPr>
        <w:t xml:space="preserve">.  Effect </w:t>
      </w:r>
      <w:r w:rsidR="006D7689">
        <w:rPr>
          <w:rFonts w:ascii="Century Gothic" w:hAnsi="Century Gothic"/>
          <w:color w:val="222222"/>
          <w:sz w:val="20"/>
          <w:szCs w:val="20"/>
          <w:shd w:val="clear" w:color="auto" w:fill="FFFFFF"/>
        </w:rPr>
        <w:t>o</w:t>
      </w:r>
      <w:r>
        <w:rPr>
          <w:rFonts w:ascii="Century Gothic" w:hAnsi="Century Gothic"/>
          <w:color w:val="222222"/>
          <w:sz w:val="20"/>
          <w:szCs w:val="20"/>
          <w:shd w:val="clear" w:color="auto" w:fill="FFFFFF"/>
        </w:rPr>
        <w:t xml:space="preserve">f Resin Content and Pressure on the Performance Properties of Rubberwood-kenaf Composite Board Panel.  Fibers and Polymers 15(6):  1263-1269.  DOI </w:t>
      </w:r>
      <w:r w:rsidR="002F2D3B">
        <w:rPr>
          <w:rFonts w:ascii="Century Gothic" w:hAnsi="Century Gothic"/>
          <w:color w:val="222222"/>
          <w:sz w:val="20"/>
          <w:szCs w:val="20"/>
          <w:shd w:val="clear" w:color="auto" w:fill="FFFFFF"/>
        </w:rPr>
        <w:t>10.1007/s12221-014-1263-z (IF = 0.881</w:t>
      </w:r>
      <w:r>
        <w:rPr>
          <w:rFonts w:ascii="Century Gothic" w:hAnsi="Century Gothic"/>
          <w:color w:val="222222"/>
          <w:sz w:val="20"/>
          <w:szCs w:val="20"/>
          <w:shd w:val="clear" w:color="auto" w:fill="FFFFFF"/>
        </w:rPr>
        <w:t>)</w:t>
      </w:r>
    </w:p>
    <w:p w:rsidR="00C03F7B" w:rsidRDefault="00C03F7B" w:rsidP="001F0A0B">
      <w:pPr>
        <w:jc w:val="both"/>
        <w:rPr>
          <w:rFonts w:ascii="Century Gothic" w:hAnsi="Century Gothic"/>
          <w:bCs/>
          <w:sz w:val="20"/>
          <w:szCs w:val="20"/>
        </w:rPr>
      </w:pPr>
    </w:p>
    <w:p w:rsidR="001F0A0B" w:rsidRPr="00331E4B" w:rsidRDefault="001F0A0B" w:rsidP="001F0A0B">
      <w:pPr>
        <w:jc w:val="both"/>
        <w:rPr>
          <w:rFonts w:ascii="Century Gothic" w:hAnsi="Century Gothic"/>
          <w:bCs/>
          <w:sz w:val="20"/>
          <w:szCs w:val="20"/>
        </w:rPr>
      </w:pPr>
      <w:r>
        <w:rPr>
          <w:rFonts w:ascii="Century Gothic" w:hAnsi="Century Gothic"/>
          <w:bCs/>
          <w:sz w:val="20"/>
          <w:szCs w:val="20"/>
        </w:rPr>
        <w:t xml:space="preserve">Taghiyari, H. R., Mohammad Ghorbanali, M., and </w:t>
      </w:r>
      <w:r w:rsidRPr="001F0A0B">
        <w:rPr>
          <w:rFonts w:ascii="Century Gothic" w:hAnsi="Century Gothic"/>
          <w:b/>
          <w:bCs/>
          <w:sz w:val="20"/>
          <w:szCs w:val="20"/>
        </w:rPr>
        <w:t>Paridah, M.T</w:t>
      </w:r>
      <w:r w:rsidRPr="001F0A0B">
        <w:rPr>
          <w:rFonts w:ascii="Century Gothic" w:hAnsi="Century Gothic"/>
          <w:b/>
          <w:sz w:val="20"/>
          <w:szCs w:val="20"/>
        </w:rPr>
        <w:t>.</w:t>
      </w:r>
      <w:r>
        <w:rPr>
          <w:rFonts w:ascii="Century Gothic" w:hAnsi="Century Gothic"/>
          <w:sz w:val="20"/>
          <w:szCs w:val="20"/>
        </w:rPr>
        <w:t xml:space="preserve"> </w:t>
      </w:r>
      <w:r w:rsidR="00E206A5">
        <w:rPr>
          <w:rFonts w:ascii="Century Gothic" w:hAnsi="Century Gothic"/>
          <w:sz w:val="20"/>
          <w:szCs w:val="20"/>
        </w:rPr>
        <w:t>(</w:t>
      </w:r>
      <w:r>
        <w:rPr>
          <w:rFonts w:ascii="Century Gothic" w:hAnsi="Century Gothic"/>
          <w:sz w:val="20"/>
          <w:szCs w:val="20"/>
        </w:rPr>
        <w:t>2014</w:t>
      </w:r>
      <w:r w:rsidR="00E206A5">
        <w:rPr>
          <w:rFonts w:ascii="Century Gothic" w:hAnsi="Century Gothic"/>
          <w:sz w:val="20"/>
          <w:szCs w:val="20"/>
        </w:rPr>
        <w:t>)</w:t>
      </w:r>
      <w:r>
        <w:rPr>
          <w:rFonts w:ascii="Century Gothic" w:hAnsi="Century Gothic"/>
          <w:sz w:val="20"/>
          <w:szCs w:val="20"/>
        </w:rPr>
        <w:t>.  Effects of the Improvement in Thermal Conductivity Coefficient by Nano-Wollastonite on Physical and Mechanical Properties in Medium-Density Fiberboard (MDF).  BioResources 9(3):  4138-4149. (IF = 1.</w:t>
      </w:r>
      <w:r w:rsidR="002F2D3B">
        <w:rPr>
          <w:rFonts w:ascii="Century Gothic" w:hAnsi="Century Gothic"/>
          <w:sz w:val="20"/>
          <w:szCs w:val="20"/>
        </w:rPr>
        <w:t>425</w:t>
      </w:r>
      <w:r>
        <w:rPr>
          <w:rFonts w:ascii="Century Gothic" w:hAnsi="Century Gothic"/>
          <w:sz w:val="20"/>
          <w:szCs w:val="20"/>
        </w:rPr>
        <w:t>)</w:t>
      </w:r>
    </w:p>
    <w:p w:rsidR="001F0A0B" w:rsidRDefault="001F0A0B" w:rsidP="00DC241A">
      <w:pPr>
        <w:jc w:val="both"/>
        <w:rPr>
          <w:rFonts w:ascii="Century Gothic" w:hAnsi="Century Gothic" w:cs="Arial"/>
          <w:color w:val="222222"/>
          <w:sz w:val="20"/>
          <w:szCs w:val="20"/>
          <w:shd w:val="clear" w:color="auto" w:fill="FFFFFF"/>
        </w:rPr>
      </w:pPr>
    </w:p>
    <w:p w:rsidR="00DC241A" w:rsidRPr="00331E4B" w:rsidRDefault="00DC241A" w:rsidP="00DC241A">
      <w:pPr>
        <w:jc w:val="both"/>
        <w:rPr>
          <w:rFonts w:ascii="Century Gothic" w:hAnsi="Century Gothic"/>
          <w:bCs/>
          <w:sz w:val="20"/>
          <w:szCs w:val="20"/>
        </w:rPr>
      </w:pPr>
      <w:r w:rsidRPr="00652820">
        <w:rPr>
          <w:rFonts w:ascii="Century Gothic" w:hAnsi="Century Gothic" w:cs="Arial"/>
          <w:color w:val="222222"/>
          <w:sz w:val="20"/>
          <w:szCs w:val="20"/>
          <w:shd w:val="clear" w:color="auto" w:fill="FFFFFF"/>
        </w:rPr>
        <w:t xml:space="preserve">Harmaen, A.S., </w:t>
      </w:r>
      <w:r w:rsidRPr="00DC241A">
        <w:rPr>
          <w:rFonts w:ascii="Century Gothic" w:hAnsi="Century Gothic" w:cs="Arial"/>
          <w:b/>
          <w:color w:val="222222"/>
          <w:sz w:val="20"/>
          <w:szCs w:val="20"/>
          <w:shd w:val="clear" w:color="auto" w:fill="FFFFFF"/>
        </w:rPr>
        <w:t>Paridah, M.T.</w:t>
      </w:r>
      <w:r w:rsidRPr="00652820">
        <w:rPr>
          <w:rFonts w:ascii="Century Gothic" w:hAnsi="Century Gothic" w:cs="Arial"/>
          <w:color w:val="222222"/>
          <w:sz w:val="20"/>
          <w:szCs w:val="20"/>
          <w:shd w:val="clear" w:color="auto" w:fill="FFFFFF"/>
        </w:rPr>
        <w:t>, Jalaluddin, H., Jawaid, M., and Hakeem, K. R.</w:t>
      </w:r>
      <w:r w:rsidRPr="00652820">
        <w:rPr>
          <w:rFonts w:ascii="Century Gothic" w:hAnsi="Century Gothic"/>
          <w:color w:val="222222"/>
          <w:sz w:val="23"/>
          <w:szCs w:val="23"/>
          <w:shd w:val="clear" w:color="auto" w:fill="FFFFFF"/>
        </w:rPr>
        <w:t> </w:t>
      </w:r>
      <w:r w:rsidR="00E206A5">
        <w:rPr>
          <w:rFonts w:ascii="Century Gothic" w:hAnsi="Century Gothic"/>
          <w:color w:val="222222"/>
          <w:sz w:val="23"/>
          <w:szCs w:val="23"/>
          <w:shd w:val="clear" w:color="auto" w:fill="FFFFFF"/>
        </w:rPr>
        <w:t>(</w:t>
      </w:r>
      <w:r>
        <w:rPr>
          <w:rFonts w:ascii="Century Gothic" w:hAnsi="Century Gothic"/>
          <w:bCs/>
          <w:sz w:val="20"/>
          <w:szCs w:val="20"/>
        </w:rPr>
        <w:t>2014</w:t>
      </w:r>
      <w:r w:rsidR="00E206A5">
        <w:rPr>
          <w:rFonts w:ascii="Century Gothic" w:hAnsi="Century Gothic"/>
          <w:bCs/>
          <w:sz w:val="20"/>
          <w:szCs w:val="20"/>
        </w:rPr>
        <w:t>)</w:t>
      </w:r>
      <w:r>
        <w:rPr>
          <w:rFonts w:ascii="Century Gothic" w:hAnsi="Century Gothic"/>
          <w:bCs/>
          <w:sz w:val="20"/>
          <w:szCs w:val="20"/>
        </w:rPr>
        <w:t>.  Influence of Planting Density on the Fiber Morphology and Chemical Composition of a New Latex-timber Clone Tree of Rubberwood (</w:t>
      </w:r>
      <w:r>
        <w:rPr>
          <w:rFonts w:ascii="Century Gothic" w:hAnsi="Century Gothic"/>
          <w:bCs/>
          <w:i/>
          <w:sz w:val="20"/>
          <w:szCs w:val="20"/>
        </w:rPr>
        <w:t xml:space="preserve">Hevea brasiliensis </w:t>
      </w:r>
      <w:r>
        <w:rPr>
          <w:rFonts w:ascii="Century Gothic" w:hAnsi="Century Gothic"/>
          <w:bCs/>
          <w:sz w:val="20"/>
          <w:szCs w:val="20"/>
        </w:rPr>
        <w:t>Muell.Arg.).  BioResources 9(2):  2593-2608.  (IF = 1.</w:t>
      </w:r>
      <w:r w:rsidR="002F2D3B">
        <w:rPr>
          <w:rFonts w:ascii="Century Gothic" w:hAnsi="Century Gothic"/>
          <w:bCs/>
          <w:sz w:val="20"/>
          <w:szCs w:val="20"/>
        </w:rPr>
        <w:t>425</w:t>
      </w:r>
      <w:r>
        <w:rPr>
          <w:rFonts w:ascii="Century Gothic" w:hAnsi="Century Gothic"/>
          <w:bCs/>
          <w:sz w:val="20"/>
          <w:szCs w:val="20"/>
        </w:rPr>
        <w:t>)</w:t>
      </w:r>
    </w:p>
    <w:p w:rsidR="00DC241A" w:rsidRDefault="00DC241A" w:rsidP="00DC241A">
      <w:pPr>
        <w:jc w:val="both"/>
        <w:rPr>
          <w:rFonts w:ascii="Century Gothic" w:hAnsi="Century Gothic"/>
          <w:bCs/>
          <w:sz w:val="20"/>
          <w:szCs w:val="20"/>
        </w:rPr>
      </w:pPr>
    </w:p>
    <w:p w:rsidR="00C03F7B" w:rsidRDefault="00C03F7B" w:rsidP="00C03F7B">
      <w:pPr>
        <w:autoSpaceDE w:val="0"/>
        <w:autoSpaceDN w:val="0"/>
        <w:adjustRightInd w:val="0"/>
        <w:jc w:val="both"/>
        <w:rPr>
          <w:rFonts w:ascii="Century Gothic" w:hAnsi="Century Gothic" w:cs="AdvTTb8864ccf.B"/>
          <w:color w:val="231F20"/>
          <w:sz w:val="20"/>
          <w:szCs w:val="20"/>
          <w:lang w:val="en-MY" w:eastAsia="en-MY"/>
        </w:rPr>
      </w:pPr>
      <w:r w:rsidRPr="00BA6197">
        <w:rPr>
          <w:rFonts w:ascii="Century Gothic" w:hAnsi="Century Gothic" w:cs="AdvTTb8864ccf.B"/>
          <w:color w:val="231F20"/>
          <w:sz w:val="20"/>
          <w:szCs w:val="20"/>
          <w:lang w:val="en-MY" w:eastAsia="en-MY"/>
        </w:rPr>
        <w:t xml:space="preserve">Nor Hafizah, A.W., </w:t>
      </w:r>
      <w:r w:rsidRPr="00BA6197">
        <w:rPr>
          <w:rFonts w:ascii="Century Gothic" w:hAnsi="Century Gothic" w:cs="AdvTTb8864ccf.B"/>
          <w:b/>
          <w:color w:val="231F20"/>
          <w:sz w:val="20"/>
          <w:szCs w:val="20"/>
          <w:lang w:val="en-MY" w:eastAsia="en-MY"/>
        </w:rPr>
        <w:t>Paridah, M.T.</w:t>
      </w:r>
      <w:r w:rsidRPr="00BA6197">
        <w:rPr>
          <w:rFonts w:ascii="Century Gothic" w:hAnsi="Century Gothic" w:cs="AdvTTb8864ccf.B"/>
          <w:color w:val="231F20"/>
          <w:sz w:val="20"/>
          <w:szCs w:val="20"/>
          <w:lang w:val="en-MY" w:eastAsia="en-MY"/>
        </w:rPr>
        <w:t>, Nor Yuziah, M.Y., Zaidon, A., Choo, A.C.Y, and Nor</w:t>
      </w:r>
      <w:r w:rsidRPr="00FC04F7">
        <w:rPr>
          <w:rFonts w:ascii="Century Gothic" w:hAnsi="Century Gothic" w:cs="AdvTTb8864ccf.B"/>
          <w:color w:val="231F20"/>
          <w:sz w:val="20"/>
          <w:szCs w:val="20"/>
          <w:lang w:val="en-MY" w:eastAsia="en-MY"/>
        </w:rPr>
        <w:t xml:space="preserve"> Azowa, I. </w:t>
      </w:r>
      <w:r w:rsidR="00E206A5">
        <w:rPr>
          <w:rFonts w:ascii="Century Gothic" w:hAnsi="Century Gothic" w:cs="AdvTTb8864ccf.B"/>
          <w:color w:val="231F20"/>
          <w:sz w:val="20"/>
          <w:szCs w:val="20"/>
          <w:lang w:val="en-MY" w:eastAsia="en-MY"/>
        </w:rPr>
        <w:t>(</w:t>
      </w:r>
      <w:r w:rsidRPr="00FC04F7">
        <w:rPr>
          <w:rFonts w:ascii="Century Gothic" w:hAnsi="Century Gothic" w:cs="AdvTTb8864ccf.B"/>
          <w:color w:val="231F20"/>
          <w:sz w:val="20"/>
          <w:szCs w:val="20"/>
          <w:lang w:val="en-MY" w:eastAsia="en-MY"/>
        </w:rPr>
        <w:t>2014</w:t>
      </w:r>
      <w:r w:rsidR="00E206A5">
        <w:rPr>
          <w:rFonts w:ascii="Century Gothic" w:hAnsi="Century Gothic" w:cs="AdvTTb8864ccf.B"/>
          <w:color w:val="231F20"/>
          <w:sz w:val="20"/>
          <w:szCs w:val="20"/>
          <w:lang w:val="en-MY" w:eastAsia="en-MY"/>
        </w:rPr>
        <w:t>)</w:t>
      </w:r>
      <w:r w:rsidRPr="00FC04F7">
        <w:rPr>
          <w:rFonts w:ascii="Century Gothic" w:hAnsi="Century Gothic" w:cs="AdvTTb8864ccf.B"/>
          <w:color w:val="231F20"/>
          <w:sz w:val="20"/>
          <w:szCs w:val="20"/>
          <w:lang w:val="en-MY" w:eastAsia="en-MY"/>
        </w:rPr>
        <w:t xml:space="preserve">.  Influence of Resin Molecular Weight on Curing and Thermal Degradation of Plywood Made From Phenolic Prepreg Palm Veneers.  The Journal of Adhesion, 90:  1-20.  (IF = </w:t>
      </w:r>
      <w:r w:rsidR="00B624AC">
        <w:rPr>
          <w:rFonts w:ascii="Century Gothic" w:hAnsi="Century Gothic" w:cs="AdvTTb8864ccf.B"/>
          <w:color w:val="231F20"/>
          <w:sz w:val="20"/>
          <w:szCs w:val="20"/>
          <w:lang w:val="en-MY" w:eastAsia="en-MY"/>
        </w:rPr>
        <w:t>1.417</w:t>
      </w:r>
      <w:r w:rsidRPr="00FC04F7">
        <w:rPr>
          <w:rFonts w:ascii="Century Gothic" w:hAnsi="Century Gothic" w:cs="AdvTTb8864ccf.B"/>
          <w:color w:val="231F20"/>
          <w:sz w:val="20"/>
          <w:szCs w:val="20"/>
          <w:lang w:val="en-MY" w:eastAsia="en-MY"/>
        </w:rPr>
        <w:t>)</w:t>
      </w:r>
    </w:p>
    <w:p w:rsidR="00C03F7B" w:rsidRDefault="00C03F7B" w:rsidP="00C03F7B">
      <w:pPr>
        <w:autoSpaceDE w:val="0"/>
        <w:autoSpaceDN w:val="0"/>
        <w:adjustRightInd w:val="0"/>
        <w:jc w:val="both"/>
        <w:rPr>
          <w:rFonts w:ascii="Century Gothic" w:hAnsi="Century Gothic" w:cs="AdvTTb8864ccf.B"/>
          <w:color w:val="231F20"/>
          <w:sz w:val="20"/>
          <w:szCs w:val="20"/>
          <w:lang w:val="en-MY" w:eastAsia="en-MY"/>
        </w:rPr>
      </w:pPr>
    </w:p>
    <w:p w:rsidR="00C03F7B" w:rsidRDefault="00C03F7B" w:rsidP="00FC04F7">
      <w:pPr>
        <w:autoSpaceDE w:val="0"/>
        <w:autoSpaceDN w:val="0"/>
        <w:adjustRightInd w:val="0"/>
        <w:jc w:val="both"/>
        <w:rPr>
          <w:rFonts w:ascii="Century Gothic" w:hAnsi="Century Gothic" w:cs="AdvTTb8864ccf.B"/>
          <w:color w:val="231F20"/>
          <w:sz w:val="20"/>
          <w:szCs w:val="20"/>
          <w:lang w:val="en-MY" w:eastAsia="en-MY"/>
        </w:rPr>
      </w:pPr>
      <w:r w:rsidRPr="00FC04F7">
        <w:rPr>
          <w:rFonts w:ascii="Century Gothic" w:hAnsi="Century Gothic" w:cs="AdvTTb8864ccf.B"/>
          <w:color w:val="231F20"/>
          <w:sz w:val="20"/>
          <w:szCs w:val="20"/>
          <w:lang w:val="en-MY" w:eastAsia="en-MY"/>
        </w:rPr>
        <w:t xml:space="preserve">Juliana, A.H., </w:t>
      </w:r>
      <w:r w:rsidRPr="00DC241A">
        <w:rPr>
          <w:rFonts w:ascii="Century Gothic" w:hAnsi="Century Gothic" w:cs="AdvTTb8864ccf.B"/>
          <w:b/>
          <w:color w:val="231F20"/>
          <w:sz w:val="20"/>
          <w:szCs w:val="20"/>
          <w:lang w:val="en-MY" w:eastAsia="en-MY"/>
        </w:rPr>
        <w:t>Paridah, M.T.</w:t>
      </w:r>
      <w:r w:rsidRPr="00FC04F7">
        <w:rPr>
          <w:rFonts w:ascii="Century Gothic" w:hAnsi="Century Gothic" w:cs="AdvTTb8864ccf.B"/>
          <w:color w:val="231F20"/>
          <w:sz w:val="20"/>
          <w:szCs w:val="20"/>
          <w:lang w:val="en-MY" w:eastAsia="en-MY"/>
        </w:rPr>
        <w:t xml:space="preserve">, Choo, A.C.Y., and Zaidon, A. </w:t>
      </w:r>
      <w:r w:rsidR="00E206A5">
        <w:rPr>
          <w:rFonts w:ascii="Century Gothic" w:hAnsi="Century Gothic" w:cs="AdvTTb8864ccf.B"/>
          <w:color w:val="231F20"/>
          <w:sz w:val="20"/>
          <w:szCs w:val="20"/>
          <w:lang w:val="en-MY" w:eastAsia="en-MY"/>
        </w:rPr>
        <w:t>(</w:t>
      </w:r>
      <w:r w:rsidRPr="00FC04F7">
        <w:rPr>
          <w:rFonts w:ascii="Century Gothic" w:hAnsi="Century Gothic" w:cs="AdvTTb8864ccf.B"/>
          <w:color w:val="231F20"/>
          <w:sz w:val="20"/>
          <w:szCs w:val="20"/>
          <w:lang w:val="en-MY" w:eastAsia="en-MY"/>
        </w:rPr>
        <w:t>2014</w:t>
      </w:r>
      <w:r w:rsidR="00E206A5">
        <w:rPr>
          <w:rFonts w:ascii="Century Gothic" w:hAnsi="Century Gothic" w:cs="AdvTTb8864ccf.B"/>
          <w:color w:val="231F20"/>
          <w:sz w:val="20"/>
          <w:szCs w:val="20"/>
          <w:lang w:val="en-MY" w:eastAsia="en-MY"/>
        </w:rPr>
        <w:t>)</w:t>
      </w:r>
      <w:r w:rsidRPr="00FC04F7">
        <w:rPr>
          <w:rFonts w:ascii="Century Gothic" w:hAnsi="Century Gothic" w:cs="AdvTTb8864ccf.B"/>
          <w:color w:val="231F20"/>
          <w:sz w:val="20"/>
          <w:szCs w:val="20"/>
          <w:lang w:val="en-MY" w:eastAsia="en-MY"/>
        </w:rPr>
        <w:t>.  Effect of Kenaf Parts on the Performance of Single-Layer and Three-Layer Particleboard Made from Kenaf and Rubberwood.  Bioresources 9(1):  1401-1416.  (IF = 1.</w:t>
      </w:r>
      <w:r w:rsidR="001C3476">
        <w:rPr>
          <w:rFonts w:ascii="Century Gothic" w:hAnsi="Century Gothic" w:cs="AdvTTb8864ccf.B"/>
          <w:color w:val="231F20"/>
          <w:sz w:val="20"/>
          <w:szCs w:val="20"/>
          <w:lang w:val="en-MY" w:eastAsia="en-MY"/>
        </w:rPr>
        <w:t>425</w:t>
      </w:r>
      <w:r w:rsidRPr="00FC04F7">
        <w:rPr>
          <w:rFonts w:ascii="Century Gothic" w:hAnsi="Century Gothic" w:cs="AdvTTb8864ccf.B"/>
          <w:color w:val="231F20"/>
          <w:sz w:val="20"/>
          <w:szCs w:val="20"/>
          <w:lang w:val="en-MY" w:eastAsia="en-MY"/>
        </w:rPr>
        <w:t xml:space="preserve">) </w:t>
      </w:r>
    </w:p>
    <w:p w:rsidR="00FC04F7" w:rsidRDefault="00FC04F7" w:rsidP="00FC04F7">
      <w:pPr>
        <w:autoSpaceDE w:val="0"/>
        <w:autoSpaceDN w:val="0"/>
        <w:adjustRightInd w:val="0"/>
        <w:jc w:val="both"/>
        <w:rPr>
          <w:rFonts w:ascii="Century Gothic" w:hAnsi="Century Gothic" w:cs="AdvTTb8864ccf.B"/>
          <w:color w:val="231F20"/>
          <w:sz w:val="20"/>
          <w:szCs w:val="20"/>
          <w:lang w:val="en-MY" w:eastAsia="en-MY"/>
        </w:rPr>
      </w:pPr>
    </w:p>
    <w:p w:rsidR="00BD492F" w:rsidRDefault="00BD492F" w:rsidP="00BD492F">
      <w:pPr>
        <w:jc w:val="both"/>
        <w:rPr>
          <w:rFonts w:ascii="Century Gothic" w:hAnsi="Century Gothic"/>
          <w:bCs/>
          <w:sz w:val="20"/>
          <w:szCs w:val="20"/>
        </w:rPr>
      </w:pPr>
      <w:r w:rsidRPr="00BD492F">
        <w:rPr>
          <w:rFonts w:ascii="Century Gothic" w:hAnsi="Century Gothic"/>
          <w:b/>
          <w:bCs/>
          <w:sz w:val="20"/>
          <w:szCs w:val="20"/>
        </w:rPr>
        <w:t>Paridah</w:t>
      </w:r>
      <w:r w:rsidR="008A2990">
        <w:rPr>
          <w:rFonts w:ascii="Century Gothic" w:hAnsi="Century Gothic"/>
          <w:b/>
          <w:bCs/>
          <w:sz w:val="20"/>
          <w:szCs w:val="20"/>
        </w:rPr>
        <w:t>,</w:t>
      </w:r>
      <w:r w:rsidR="00575FA8">
        <w:rPr>
          <w:rFonts w:ascii="Century Gothic" w:hAnsi="Century Gothic"/>
          <w:b/>
          <w:bCs/>
          <w:sz w:val="20"/>
          <w:szCs w:val="20"/>
        </w:rPr>
        <w:t xml:space="preserve"> </w:t>
      </w:r>
      <w:r w:rsidR="008A2990" w:rsidRPr="00BD492F">
        <w:rPr>
          <w:rFonts w:ascii="Century Gothic" w:hAnsi="Century Gothic"/>
          <w:b/>
          <w:bCs/>
          <w:sz w:val="20"/>
          <w:szCs w:val="20"/>
        </w:rPr>
        <w:t>M.T.</w:t>
      </w:r>
      <w:r>
        <w:rPr>
          <w:rFonts w:ascii="Century Gothic" w:hAnsi="Century Gothic"/>
          <w:bCs/>
          <w:sz w:val="20"/>
          <w:szCs w:val="20"/>
        </w:rPr>
        <w:t>, Juliana</w:t>
      </w:r>
      <w:r w:rsidR="008A2990">
        <w:rPr>
          <w:rFonts w:ascii="Century Gothic" w:hAnsi="Century Gothic"/>
          <w:bCs/>
          <w:sz w:val="20"/>
          <w:szCs w:val="20"/>
        </w:rPr>
        <w:t>,</w:t>
      </w:r>
      <w:r w:rsidR="00575FA8">
        <w:rPr>
          <w:rFonts w:ascii="Century Gothic" w:hAnsi="Century Gothic"/>
          <w:bCs/>
          <w:sz w:val="20"/>
          <w:szCs w:val="20"/>
        </w:rPr>
        <w:t xml:space="preserve"> </w:t>
      </w:r>
      <w:r w:rsidR="008A2990">
        <w:rPr>
          <w:rFonts w:ascii="Century Gothic" w:hAnsi="Century Gothic"/>
          <w:bCs/>
          <w:sz w:val="20"/>
          <w:szCs w:val="20"/>
        </w:rPr>
        <w:t>A.H.</w:t>
      </w:r>
      <w:r>
        <w:rPr>
          <w:rFonts w:ascii="Century Gothic" w:hAnsi="Century Gothic"/>
          <w:bCs/>
          <w:sz w:val="20"/>
          <w:szCs w:val="20"/>
        </w:rPr>
        <w:t>, El-Shekeil</w:t>
      </w:r>
      <w:r w:rsidR="008A2990">
        <w:rPr>
          <w:rFonts w:ascii="Century Gothic" w:hAnsi="Century Gothic"/>
          <w:bCs/>
          <w:sz w:val="20"/>
          <w:szCs w:val="20"/>
        </w:rPr>
        <w:t>,</w:t>
      </w:r>
      <w:r w:rsidR="003F7105">
        <w:rPr>
          <w:rFonts w:ascii="Century Gothic" w:hAnsi="Century Gothic"/>
          <w:bCs/>
          <w:sz w:val="20"/>
          <w:szCs w:val="20"/>
        </w:rPr>
        <w:t xml:space="preserve"> </w:t>
      </w:r>
      <w:r w:rsidR="008A2990">
        <w:rPr>
          <w:rFonts w:ascii="Century Gothic" w:hAnsi="Century Gothic"/>
          <w:bCs/>
          <w:sz w:val="20"/>
          <w:szCs w:val="20"/>
        </w:rPr>
        <w:t>Y.A.</w:t>
      </w:r>
      <w:r>
        <w:rPr>
          <w:rFonts w:ascii="Century Gothic" w:hAnsi="Century Gothic"/>
          <w:bCs/>
          <w:sz w:val="20"/>
          <w:szCs w:val="20"/>
        </w:rPr>
        <w:t>, Jawaid</w:t>
      </w:r>
      <w:r w:rsidR="008A2990">
        <w:rPr>
          <w:rFonts w:ascii="Century Gothic" w:hAnsi="Century Gothic"/>
          <w:bCs/>
          <w:sz w:val="20"/>
          <w:szCs w:val="20"/>
        </w:rPr>
        <w:t>,</w:t>
      </w:r>
      <w:r w:rsidR="00E206A5">
        <w:rPr>
          <w:rFonts w:ascii="Century Gothic" w:hAnsi="Century Gothic"/>
          <w:bCs/>
          <w:sz w:val="20"/>
          <w:szCs w:val="20"/>
        </w:rPr>
        <w:t xml:space="preserve"> </w:t>
      </w:r>
      <w:r w:rsidR="008A2990">
        <w:rPr>
          <w:rFonts w:ascii="Century Gothic" w:hAnsi="Century Gothic"/>
          <w:bCs/>
          <w:sz w:val="20"/>
          <w:szCs w:val="20"/>
        </w:rPr>
        <w:t>M.</w:t>
      </w:r>
      <w:r>
        <w:rPr>
          <w:rFonts w:ascii="Century Gothic" w:hAnsi="Century Gothic"/>
          <w:bCs/>
          <w:sz w:val="20"/>
          <w:szCs w:val="20"/>
        </w:rPr>
        <w:t>, and Alothman</w:t>
      </w:r>
      <w:r w:rsidR="008A2990">
        <w:rPr>
          <w:rFonts w:ascii="Century Gothic" w:hAnsi="Century Gothic"/>
          <w:bCs/>
          <w:sz w:val="20"/>
          <w:szCs w:val="20"/>
        </w:rPr>
        <w:t>,O.Y.</w:t>
      </w:r>
      <w:r>
        <w:rPr>
          <w:rFonts w:ascii="Century Gothic" w:hAnsi="Century Gothic"/>
          <w:bCs/>
          <w:sz w:val="20"/>
          <w:szCs w:val="20"/>
        </w:rPr>
        <w:t xml:space="preserve"> </w:t>
      </w:r>
      <w:r w:rsidR="00E206A5">
        <w:rPr>
          <w:rFonts w:ascii="Century Gothic" w:hAnsi="Century Gothic"/>
          <w:bCs/>
          <w:sz w:val="20"/>
          <w:szCs w:val="20"/>
        </w:rPr>
        <w:t>(</w:t>
      </w:r>
      <w:r>
        <w:rPr>
          <w:rFonts w:ascii="Century Gothic" w:hAnsi="Century Gothic"/>
          <w:bCs/>
          <w:sz w:val="20"/>
          <w:szCs w:val="20"/>
        </w:rPr>
        <w:t>2014</w:t>
      </w:r>
      <w:r w:rsidR="00E206A5">
        <w:rPr>
          <w:rFonts w:ascii="Century Gothic" w:hAnsi="Century Gothic"/>
          <w:bCs/>
          <w:sz w:val="20"/>
          <w:szCs w:val="20"/>
        </w:rPr>
        <w:t>)</w:t>
      </w:r>
      <w:r>
        <w:rPr>
          <w:rFonts w:ascii="Century Gothic" w:hAnsi="Century Gothic"/>
          <w:bCs/>
          <w:sz w:val="20"/>
          <w:szCs w:val="20"/>
        </w:rPr>
        <w:t xml:space="preserve">.  </w:t>
      </w:r>
      <w:r w:rsidRPr="00A21544">
        <w:rPr>
          <w:rFonts w:ascii="Century Gothic" w:hAnsi="Century Gothic"/>
          <w:bCs/>
          <w:sz w:val="20"/>
          <w:szCs w:val="20"/>
        </w:rPr>
        <w:t>Measurement of mechanical and physical properties of particleboard by hybridization of kenaf with rubberwood particles</w:t>
      </w:r>
      <w:r>
        <w:rPr>
          <w:rFonts w:ascii="Century Gothic" w:hAnsi="Century Gothic"/>
          <w:bCs/>
          <w:sz w:val="20"/>
          <w:szCs w:val="20"/>
        </w:rPr>
        <w:t>.  Measurement 56:  70-80.  (IF= 1.</w:t>
      </w:r>
      <w:r w:rsidR="001C3476">
        <w:rPr>
          <w:rFonts w:ascii="Century Gothic" w:hAnsi="Century Gothic"/>
          <w:bCs/>
          <w:sz w:val="20"/>
          <w:szCs w:val="20"/>
        </w:rPr>
        <w:t>484</w:t>
      </w:r>
      <w:r>
        <w:rPr>
          <w:rFonts w:ascii="Century Gothic" w:hAnsi="Century Gothic"/>
          <w:bCs/>
          <w:sz w:val="20"/>
          <w:szCs w:val="20"/>
        </w:rPr>
        <w:t xml:space="preserve">) </w:t>
      </w:r>
    </w:p>
    <w:p w:rsidR="008A2990" w:rsidRDefault="008A2990" w:rsidP="00BD492F">
      <w:pPr>
        <w:jc w:val="both"/>
        <w:rPr>
          <w:rFonts w:ascii="Century Gothic" w:hAnsi="Century Gothic"/>
          <w:bCs/>
          <w:sz w:val="20"/>
          <w:szCs w:val="20"/>
        </w:rPr>
      </w:pPr>
    </w:p>
    <w:p w:rsidR="008A2990" w:rsidRPr="002445EF" w:rsidRDefault="008A2990" w:rsidP="008A2990">
      <w:pPr>
        <w:autoSpaceDE w:val="0"/>
        <w:autoSpaceDN w:val="0"/>
        <w:adjustRightInd w:val="0"/>
        <w:jc w:val="both"/>
        <w:rPr>
          <w:rFonts w:ascii="Century Gothic" w:hAnsi="Century Gothic" w:cs="AdvTTb8864ccf.B"/>
          <w:color w:val="231F20"/>
          <w:sz w:val="20"/>
          <w:szCs w:val="20"/>
          <w:lang w:val="en-MY" w:eastAsia="en-MY"/>
        </w:rPr>
      </w:pPr>
      <w:r>
        <w:rPr>
          <w:rFonts w:ascii="Century Gothic" w:hAnsi="Century Gothic" w:cs="AdvTTb8864ccf.B"/>
          <w:color w:val="231F20"/>
          <w:sz w:val="20"/>
          <w:szCs w:val="20"/>
          <w:lang w:val="en-MY" w:eastAsia="en-MY"/>
        </w:rPr>
        <w:t xml:space="preserve">Jawaid, M., </w:t>
      </w:r>
      <w:r w:rsidRPr="00BA6197">
        <w:rPr>
          <w:rFonts w:ascii="Century Gothic" w:hAnsi="Century Gothic" w:cs="AdvTTb8864ccf.B"/>
          <w:color w:val="231F20"/>
          <w:sz w:val="20"/>
          <w:szCs w:val="20"/>
          <w:lang w:val="en-MY" w:eastAsia="en-MY"/>
        </w:rPr>
        <w:t>A</w:t>
      </w:r>
      <w:r>
        <w:rPr>
          <w:rFonts w:ascii="Century Gothic" w:hAnsi="Century Gothic" w:cs="AdvTTb8864ccf.B"/>
          <w:color w:val="231F20"/>
          <w:sz w:val="20"/>
          <w:szCs w:val="20"/>
          <w:lang w:val="en-MY" w:eastAsia="en-MY"/>
        </w:rPr>
        <w:t>lothman</w:t>
      </w:r>
      <w:r w:rsidRPr="00BA6197">
        <w:rPr>
          <w:rFonts w:ascii="Century Gothic" w:hAnsi="Century Gothic" w:cs="AdvTTb8864ccf.B"/>
          <w:color w:val="231F20"/>
          <w:sz w:val="20"/>
          <w:szCs w:val="20"/>
          <w:lang w:val="en-MY" w:eastAsia="en-MY"/>
        </w:rPr>
        <w:t xml:space="preserve">, </w:t>
      </w:r>
      <w:r>
        <w:rPr>
          <w:rFonts w:ascii="Century Gothic" w:hAnsi="Century Gothic" w:cs="AdvTTb8864ccf.B"/>
          <w:color w:val="231F20"/>
          <w:sz w:val="20"/>
          <w:szCs w:val="20"/>
          <w:lang w:val="en-MY" w:eastAsia="en-MY"/>
        </w:rPr>
        <w:t>O.Y., Saba, N.</w:t>
      </w:r>
      <w:r w:rsidRPr="00BA6197">
        <w:rPr>
          <w:rFonts w:ascii="Century Gothic" w:hAnsi="Century Gothic" w:cs="AdvTTb8864ccf.B"/>
          <w:color w:val="231F20"/>
          <w:sz w:val="20"/>
          <w:szCs w:val="20"/>
          <w:lang w:val="en-MY" w:eastAsia="en-MY"/>
        </w:rPr>
        <w:t xml:space="preserve">, </w:t>
      </w:r>
      <w:r>
        <w:rPr>
          <w:rFonts w:ascii="Century Gothic" w:hAnsi="Century Gothic" w:cs="AdvTTb8864ccf.B"/>
          <w:color w:val="231F20"/>
          <w:sz w:val="20"/>
          <w:szCs w:val="20"/>
          <w:lang w:val="en-MY" w:eastAsia="en-MY"/>
        </w:rPr>
        <w:t>Shekeil, Y.A.,</w:t>
      </w:r>
      <w:r w:rsidR="00575FA8">
        <w:rPr>
          <w:rFonts w:ascii="Century Gothic" w:hAnsi="Century Gothic" w:cs="AdvTTb8864ccf.B"/>
          <w:color w:val="231F20"/>
          <w:sz w:val="20"/>
          <w:szCs w:val="20"/>
          <w:lang w:val="en-MY" w:eastAsia="en-MY"/>
        </w:rPr>
        <w:t xml:space="preserve"> </w:t>
      </w:r>
      <w:r w:rsidRPr="00BA6197">
        <w:rPr>
          <w:rFonts w:ascii="Century Gothic" w:hAnsi="Century Gothic" w:cs="AdvTTb8864ccf.B"/>
          <w:b/>
          <w:color w:val="231F20"/>
          <w:sz w:val="20"/>
          <w:szCs w:val="20"/>
          <w:lang w:val="en-MY" w:eastAsia="en-MY"/>
        </w:rPr>
        <w:t>Paridah</w:t>
      </w:r>
      <w:r w:rsidRPr="00BA6197">
        <w:rPr>
          <w:rFonts w:ascii="Century Gothic" w:hAnsi="Century Gothic" w:cs="AdvTTb8864ccf.B"/>
          <w:color w:val="231F20"/>
          <w:sz w:val="20"/>
          <w:szCs w:val="20"/>
          <w:lang w:val="en-MY" w:eastAsia="en-MY"/>
        </w:rPr>
        <w:t xml:space="preserve">, </w:t>
      </w:r>
      <w:r w:rsidRPr="00BA6197">
        <w:rPr>
          <w:rFonts w:ascii="Century Gothic" w:hAnsi="Century Gothic" w:cs="AdvTTb8864ccf.B"/>
          <w:b/>
          <w:color w:val="231F20"/>
          <w:sz w:val="20"/>
          <w:szCs w:val="20"/>
          <w:lang w:val="en-MY" w:eastAsia="en-MY"/>
        </w:rPr>
        <w:t>M.T.</w:t>
      </w:r>
      <w:r>
        <w:rPr>
          <w:rFonts w:ascii="Century Gothic" w:hAnsi="Century Gothic" w:cs="AdvTTb8864ccf.B"/>
          <w:b/>
          <w:color w:val="231F20"/>
          <w:sz w:val="20"/>
          <w:szCs w:val="20"/>
          <w:lang w:val="en-MY" w:eastAsia="en-MY"/>
        </w:rPr>
        <w:t>,</w:t>
      </w:r>
      <w:r w:rsidRPr="00BA6197">
        <w:rPr>
          <w:rFonts w:ascii="Century Gothic" w:hAnsi="Century Gothic" w:cs="AdvTTb8864ccf.B"/>
          <w:color w:val="231F20"/>
          <w:sz w:val="20"/>
          <w:szCs w:val="20"/>
          <w:lang w:val="en-MY" w:eastAsia="en-MY"/>
        </w:rPr>
        <w:t xml:space="preserve">and </w:t>
      </w:r>
      <w:r>
        <w:rPr>
          <w:rFonts w:ascii="Century Gothic" w:hAnsi="Century Gothic" w:cs="AdvTTb8864ccf.B"/>
          <w:color w:val="231F20"/>
          <w:sz w:val="20"/>
          <w:szCs w:val="20"/>
          <w:lang w:val="en-MY" w:eastAsia="en-MY"/>
        </w:rPr>
        <w:t>Abdul Khalil, H.P.S</w:t>
      </w:r>
      <w:r w:rsidRPr="00BA6197">
        <w:rPr>
          <w:rFonts w:ascii="Century Gothic" w:hAnsi="Century Gothic" w:cs="AdvTTb8864ccf.B"/>
          <w:color w:val="231F20"/>
          <w:sz w:val="20"/>
          <w:szCs w:val="20"/>
          <w:lang w:val="en-MY" w:eastAsia="en-MY"/>
        </w:rPr>
        <w:t xml:space="preserve">.  </w:t>
      </w:r>
      <w:r w:rsidR="00E206A5">
        <w:rPr>
          <w:rFonts w:ascii="Century Gothic" w:hAnsi="Century Gothic" w:cs="AdvTTb8864ccf.B"/>
          <w:color w:val="231F20"/>
          <w:sz w:val="20"/>
          <w:szCs w:val="20"/>
          <w:lang w:val="en-MY" w:eastAsia="en-MY"/>
        </w:rPr>
        <w:t>(</w:t>
      </w:r>
      <w:r w:rsidRPr="00BA6197">
        <w:rPr>
          <w:rFonts w:ascii="Century Gothic" w:hAnsi="Century Gothic" w:cs="AdvTTb8864ccf.B"/>
          <w:color w:val="231F20"/>
          <w:sz w:val="20"/>
          <w:szCs w:val="20"/>
          <w:lang w:val="en-MY" w:eastAsia="en-MY"/>
        </w:rPr>
        <w:t>201</w:t>
      </w:r>
      <w:r>
        <w:rPr>
          <w:rFonts w:ascii="Century Gothic" w:hAnsi="Century Gothic" w:cs="AdvTTb8864ccf.B"/>
          <w:color w:val="231F20"/>
          <w:sz w:val="20"/>
          <w:szCs w:val="20"/>
          <w:lang w:val="en-MY" w:eastAsia="en-MY"/>
        </w:rPr>
        <w:t>4</w:t>
      </w:r>
      <w:r w:rsidR="00E206A5">
        <w:rPr>
          <w:rFonts w:ascii="Century Gothic" w:hAnsi="Century Gothic" w:cs="AdvTTb8864ccf.B"/>
          <w:color w:val="231F20"/>
          <w:sz w:val="20"/>
          <w:szCs w:val="20"/>
          <w:lang w:val="en-MY" w:eastAsia="en-MY"/>
        </w:rPr>
        <w:t>)</w:t>
      </w:r>
      <w:r w:rsidRPr="00BA6197">
        <w:rPr>
          <w:rFonts w:ascii="Century Gothic" w:hAnsi="Century Gothic" w:cs="AdvTTb8864ccf.B"/>
          <w:color w:val="231F20"/>
          <w:sz w:val="20"/>
          <w:szCs w:val="20"/>
          <w:lang w:val="en-MY" w:eastAsia="en-MY"/>
        </w:rPr>
        <w:t xml:space="preserve">.  </w:t>
      </w:r>
      <w:r>
        <w:rPr>
          <w:rFonts w:ascii="Century Gothic" w:hAnsi="Century Gothic" w:cs="AdvTTb8864ccf.B"/>
          <w:color w:val="231F20"/>
          <w:sz w:val="20"/>
          <w:szCs w:val="20"/>
          <w:lang w:val="en-MY" w:eastAsia="en-MY"/>
        </w:rPr>
        <w:t>Effect of Chemical Modifications of Fibers on Tensile Properties of Epoxy Hybrid Composites</w:t>
      </w:r>
      <w:r w:rsidRPr="00BA6197">
        <w:rPr>
          <w:rFonts w:ascii="Century Gothic" w:hAnsi="Century Gothic" w:cs="AdvTTb8864ccf.B"/>
          <w:color w:val="231F20"/>
          <w:sz w:val="20"/>
          <w:szCs w:val="20"/>
          <w:lang w:val="en-MY" w:eastAsia="en-MY"/>
        </w:rPr>
        <w:t xml:space="preserve">.  </w:t>
      </w:r>
      <w:r>
        <w:rPr>
          <w:rFonts w:ascii="Century Gothic" w:hAnsi="Century Gothic" w:cs="AdvTTb8864ccf.B"/>
          <w:color w:val="231F20"/>
          <w:sz w:val="20"/>
          <w:szCs w:val="20"/>
          <w:lang w:val="en-MY" w:eastAsia="en-MY"/>
        </w:rPr>
        <w:t>International Journal of Polymer Analysis and Characterization,</w:t>
      </w:r>
      <w:r w:rsidR="00575FA8">
        <w:rPr>
          <w:rFonts w:ascii="Century Gothic" w:hAnsi="Century Gothic" w:cs="AdvTTb8864ccf.B"/>
          <w:color w:val="231F20"/>
          <w:sz w:val="20"/>
          <w:szCs w:val="20"/>
          <w:lang w:val="en-MY" w:eastAsia="en-MY"/>
        </w:rPr>
        <w:t xml:space="preserve"> </w:t>
      </w:r>
      <w:r>
        <w:rPr>
          <w:rFonts w:ascii="Century Gothic" w:hAnsi="Century Gothic" w:cs="AdvTTb8864ccf.B"/>
          <w:color w:val="231F20"/>
          <w:sz w:val="20"/>
          <w:szCs w:val="20"/>
          <w:lang w:val="en-MY" w:eastAsia="en-MY"/>
        </w:rPr>
        <w:t>19</w:t>
      </w:r>
      <w:r w:rsidRPr="00BA6197">
        <w:rPr>
          <w:rFonts w:ascii="Century Gothic" w:hAnsi="Century Gothic" w:cs="AdvTTb8864ccf.B"/>
          <w:color w:val="231F20"/>
          <w:sz w:val="20"/>
          <w:szCs w:val="20"/>
          <w:lang w:val="en-MY" w:eastAsia="en-MY"/>
        </w:rPr>
        <w:t xml:space="preserve">:  </w:t>
      </w:r>
      <w:r>
        <w:rPr>
          <w:rFonts w:ascii="Century Gothic" w:hAnsi="Century Gothic" w:cs="AdvTTb8864ccf.B"/>
          <w:color w:val="231F20"/>
          <w:sz w:val="20"/>
          <w:szCs w:val="20"/>
          <w:lang w:val="en-MY" w:eastAsia="en-MY"/>
        </w:rPr>
        <w:t>391-403</w:t>
      </w:r>
      <w:r w:rsidRPr="00BA6197">
        <w:rPr>
          <w:rFonts w:ascii="Century Gothic" w:hAnsi="Century Gothic" w:cs="AdvTTb8864ccf.B"/>
          <w:color w:val="231F20"/>
          <w:sz w:val="20"/>
          <w:szCs w:val="20"/>
          <w:lang w:val="en-MY" w:eastAsia="en-MY"/>
        </w:rPr>
        <w:t>.</w:t>
      </w:r>
      <w:r w:rsidR="006674BD">
        <w:rPr>
          <w:rFonts w:ascii="Century Gothic" w:hAnsi="Century Gothic" w:cs="AdvTTb8864ccf.B"/>
          <w:color w:val="231F20"/>
          <w:sz w:val="20"/>
          <w:szCs w:val="20"/>
          <w:lang w:val="en-MY" w:eastAsia="en-MY"/>
        </w:rPr>
        <w:t xml:space="preserve"> (IF = 1.487)</w:t>
      </w:r>
    </w:p>
    <w:p w:rsidR="00BA6197" w:rsidRDefault="00BA6197" w:rsidP="00BA6197">
      <w:pPr>
        <w:autoSpaceDE w:val="0"/>
        <w:autoSpaceDN w:val="0"/>
        <w:adjustRightInd w:val="0"/>
        <w:jc w:val="both"/>
        <w:rPr>
          <w:rFonts w:ascii="Century Gothic" w:hAnsi="Century Gothic" w:cs="AdvTTb8864ccf.B"/>
          <w:color w:val="231F20"/>
          <w:sz w:val="20"/>
          <w:szCs w:val="20"/>
          <w:lang w:val="en-MY" w:eastAsia="en-MY"/>
        </w:rPr>
      </w:pPr>
    </w:p>
    <w:p w:rsidR="003706AD" w:rsidRPr="002445EF" w:rsidRDefault="003706AD" w:rsidP="003706AD">
      <w:pPr>
        <w:autoSpaceDE w:val="0"/>
        <w:autoSpaceDN w:val="0"/>
        <w:adjustRightInd w:val="0"/>
        <w:jc w:val="both"/>
        <w:rPr>
          <w:rFonts w:ascii="Century Gothic" w:hAnsi="Century Gothic" w:cs="AdvTTb8864ccf.B"/>
          <w:color w:val="231F20"/>
          <w:sz w:val="20"/>
          <w:szCs w:val="20"/>
          <w:lang w:val="en-MY" w:eastAsia="en-MY"/>
        </w:rPr>
      </w:pPr>
      <w:r>
        <w:rPr>
          <w:rFonts w:ascii="Century Gothic" w:hAnsi="Century Gothic" w:cs="AdvTTb8864ccf.B"/>
          <w:color w:val="231F20"/>
          <w:sz w:val="20"/>
          <w:szCs w:val="20"/>
          <w:lang w:val="en-MY" w:eastAsia="en-MY"/>
        </w:rPr>
        <w:t>Abdul Khalil, H.P.S</w:t>
      </w:r>
      <w:r w:rsidRPr="00BA6197">
        <w:rPr>
          <w:rFonts w:ascii="Century Gothic" w:hAnsi="Century Gothic" w:cs="AdvTTb8864ccf.B"/>
          <w:color w:val="231F20"/>
          <w:sz w:val="20"/>
          <w:szCs w:val="20"/>
          <w:lang w:val="en-MY" w:eastAsia="en-MY"/>
        </w:rPr>
        <w:t>.</w:t>
      </w:r>
      <w:r>
        <w:rPr>
          <w:rFonts w:ascii="Century Gothic" w:hAnsi="Century Gothic" w:cs="AdvTTb8864ccf.B"/>
          <w:color w:val="231F20"/>
          <w:sz w:val="20"/>
          <w:szCs w:val="20"/>
          <w:lang w:val="en-MY" w:eastAsia="en-MY"/>
        </w:rPr>
        <w:t xml:space="preserve">, Firoozian, P, Alothman, O.Y., </w:t>
      </w:r>
      <w:r w:rsidRPr="00BA6197">
        <w:rPr>
          <w:rFonts w:ascii="Century Gothic" w:hAnsi="Century Gothic" w:cs="AdvTTb8864ccf.B"/>
          <w:b/>
          <w:color w:val="231F20"/>
          <w:sz w:val="20"/>
          <w:szCs w:val="20"/>
          <w:lang w:val="en-MY" w:eastAsia="en-MY"/>
        </w:rPr>
        <w:t>Paridah</w:t>
      </w:r>
      <w:r w:rsidRPr="00BA6197">
        <w:rPr>
          <w:rFonts w:ascii="Century Gothic" w:hAnsi="Century Gothic" w:cs="AdvTTb8864ccf.B"/>
          <w:color w:val="231F20"/>
          <w:sz w:val="20"/>
          <w:szCs w:val="20"/>
          <w:lang w:val="en-MY" w:eastAsia="en-MY"/>
        </w:rPr>
        <w:t xml:space="preserve">, </w:t>
      </w:r>
      <w:r w:rsidRPr="00BA6197">
        <w:rPr>
          <w:rFonts w:ascii="Century Gothic" w:hAnsi="Century Gothic" w:cs="AdvTTb8864ccf.B"/>
          <w:b/>
          <w:color w:val="231F20"/>
          <w:sz w:val="20"/>
          <w:szCs w:val="20"/>
          <w:lang w:val="en-MY" w:eastAsia="en-MY"/>
        </w:rPr>
        <w:t>M.T.</w:t>
      </w:r>
      <w:r>
        <w:rPr>
          <w:rFonts w:ascii="Century Gothic" w:hAnsi="Century Gothic" w:cs="AdvTTb8864ccf.B"/>
          <w:b/>
          <w:color w:val="231F20"/>
          <w:sz w:val="20"/>
          <w:szCs w:val="20"/>
          <w:lang w:val="en-MY" w:eastAsia="en-MY"/>
        </w:rPr>
        <w:t>,</w:t>
      </w:r>
      <w:r w:rsidR="00575FA8">
        <w:rPr>
          <w:rFonts w:ascii="Century Gothic" w:hAnsi="Century Gothic" w:cs="AdvTTb8864ccf.B"/>
          <w:b/>
          <w:color w:val="231F20"/>
          <w:sz w:val="20"/>
          <w:szCs w:val="20"/>
          <w:lang w:val="en-MY" w:eastAsia="en-MY"/>
        </w:rPr>
        <w:t xml:space="preserve"> </w:t>
      </w:r>
      <w:r w:rsidRPr="00BA6197">
        <w:rPr>
          <w:rFonts w:ascii="Century Gothic" w:hAnsi="Century Gothic" w:cs="AdvTTb8864ccf.B"/>
          <w:color w:val="231F20"/>
          <w:sz w:val="20"/>
          <w:szCs w:val="20"/>
          <w:lang w:val="en-MY" w:eastAsia="en-MY"/>
        </w:rPr>
        <w:t>and</w:t>
      </w:r>
      <w:r>
        <w:rPr>
          <w:rFonts w:ascii="Century Gothic" w:hAnsi="Century Gothic" w:cs="AdvTTb8864ccf.B"/>
          <w:color w:val="231F20"/>
          <w:sz w:val="20"/>
          <w:szCs w:val="20"/>
          <w:lang w:val="en-MY" w:eastAsia="en-MY"/>
        </w:rPr>
        <w:t xml:space="preserve"> Zainudin, E.S.</w:t>
      </w:r>
      <w:r w:rsidRPr="00BA6197">
        <w:rPr>
          <w:rFonts w:ascii="Century Gothic" w:hAnsi="Century Gothic" w:cs="AdvTTb8864ccf.B"/>
          <w:color w:val="231F20"/>
          <w:sz w:val="20"/>
          <w:szCs w:val="20"/>
          <w:lang w:val="en-MY" w:eastAsia="en-MY"/>
        </w:rPr>
        <w:t xml:space="preserve">  </w:t>
      </w:r>
      <w:r w:rsidR="00DB43B3">
        <w:rPr>
          <w:rFonts w:ascii="Century Gothic" w:hAnsi="Century Gothic" w:cs="AdvTTb8864ccf.B"/>
          <w:color w:val="231F20"/>
          <w:sz w:val="20"/>
          <w:szCs w:val="20"/>
          <w:lang w:val="en-MY" w:eastAsia="en-MY"/>
        </w:rPr>
        <w:t>(</w:t>
      </w:r>
      <w:r w:rsidRPr="00BA6197">
        <w:rPr>
          <w:rFonts w:ascii="Century Gothic" w:hAnsi="Century Gothic" w:cs="AdvTTb8864ccf.B"/>
          <w:color w:val="231F20"/>
          <w:sz w:val="20"/>
          <w:szCs w:val="20"/>
          <w:lang w:val="en-MY" w:eastAsia="en-MY"/>
        </w:rPr>
        <w:t>201</w:t>
      </w:r>
      <w:r>
        <w:rPr>
          <w:rFonts w:ascii="Century Gothic" w:hAnsi="Century Gothic" w:cs="AdvTTb8864ccf.B"/>
          <w:color w:val="231F20"/>
          <w:sz w:val="20"/>
          <w:szCs w:val="20"/>
          <w:lang w:val="en-MY" w:eastAsia="en-MY"/>
        </w:rPr>
        <w:t>4</w:t>
      </w:r>
      <w:r w:rsidR="00DB43B3">
        <w:rPr>
          <w:rFonts w:ascii="Century Gothic" w:hAnsi="Century Gothic" w:cs="AdvTTb8864ccf.B"/>
          <w:color w:val="231F20"/>
          <w:sz w:val="20"/>
          <w:szCs w:val="20"/>
          <w:lang w:val="en-MY" w:eastAsia="en-MY"/>
        </w:rPr>
        <w:t>)</w:t>
      </w:r>
      <w:r w:rsidRPr="00BA6197">
        <w:rPr>
          <w:rFonts w:ascii="Century Gothic" w:hAnsi="Century Gothic" w:cs="AdvTTb8864ccf.B"/>
          <w:color w:val="231F20"/>
          <w:sz w:val="20"/>
          <w:szCs w:val="20"/>
          <w:lang w:val="en-MY" w:eastAsia="en-MY"/>
        </w:rPr>
        <w:t xml:space="preserve">.  </w:t>
      </w:r>
      <w:r>
        <w:rPr>
          <w:rFonts w:ascii="Century Gothic" w:hAnsi="Century Gothic" w:cs="AdvTTb8864ccf.B"/>
          <w:color w:val="231F20"/>
          <w:sz w:val="20"/>
          <w:szCs w:val="20"/>
          <w:lang w:val="en-MY" w:eastAsia="en-MY"/>
        </w:rPr>
        <w:t>Flexural Properties of Activated Carbon Filled Epoxy Nanocomposites from Agricultural Biomass</w:t>
      </w:r>
      <w:r w:rsidRPr="00BA6197">
        <w:rPr>
          <w:rFonts w:ascii="Century Gothic" w:hAnsi="Century Gothic" w:cs="AdvTTb8864ccf.B"/>
          <w:color w:val="231F20"/>
          <w:sz w:val="20"/>
          <w:szCs w:val="20"/>
          <w:lang w:val="en-MY" w:eastAsia="en-MY"/>
        </w:rPr>
        <w:t xml:space="preserve">.  </w:t>
      </w:r>
      <w:r>
        <w:rPr>
          <w:rFonts w:ascii="Century Gothic" w:hAnsi="Century Gothic" w:cs="AdvTTb8864ccf.B"/>
          <w:color w:val="231F20"/>
          <w:sz w:val="20"/>
          <w:szCs w:val="20"/>
          <w:lang w:val="en-MY" w:eastAsia="en-MY"/>
        </w:rPr>
        <w:t>The Malaysian Journal of Analytical Sciences 18 (2)</w:t>
      </w:r>
      <w:r w:rsidRPr="00BA6197">
        <w:rPr>
          <w:rFonts w:ascii="Century Gothic" w:hAnsi="Century Gothic" w:cs="AdvTTb8864ccf.B"/>
          <w:color w:val="231F20"/>
          <w:sz w:val="20"/>
          <w:szCs w:val="20"/>
          <w:lang w:val="en-MY" w:eastAsia="en-MY"/>
        </w:rPr>
        <w:t xml:space="preserve">:  </w:t>
      </w:r>
      <w:r>
        <w:rPr>
          <w:rFonts w:ascii="Century Gothic" w:hAnsi="Century Gothic" w:cs="AdvTTb8864ccf.B"/>
          <w:color w:val="231F20"/>
          <w:sz w:val="20"/>
          <w:szCs w:val="20"/>
          <w:lang w:val="en-MY" w:eastAsia="en-MY"/>
        </w:rPr>
        <w:t>391-397</w:t>
      </w:r>
      <w:r w:rsidRPr="00BA6197">
        <w:rPr>
          <w:rFonts w:ascii="Century Gothic" w:hAnsi="Century Gothic" w:cs="AdvTTb8864ccf.B"/>
          <w:color w:val="231F20"/>
          <w:sz w:val="20"/>
          <w:szCs w:val="20"/>
          <w:lang w:val="en-MY" w:eastAsia="en-MY"/>
        </w:rPr>
        <w:t xml:space="preserve">.  </w:t>
      </w:r>
      <w:r w:rsidR="006674BD">
        <w:rPr>
          <w:rFonts w:ascii="Century Gothic" w:hAnsi="Century Gothic" w:cs="AdvTTb8864ccf.B"/>
          <w:color w:val="231F20"/>
          <w:sz w:val="20"/>
          <w:szCs w:val="20"/>
          <w:lang w:val="en-MY" w:eastAsia="en-MY"/>
        </w:rPr>
        <w:t>(Scopus)</w:t>
      </w:r>
    </w:p>
    <w:p w:rsidR="003706AD" w:rsidRDefault="003706AD" w:rsidP="00BA6197">
      <w:pPr>
        <w:autoSpaceDE w:val="0"/>
        <w:autoSpaceDN w:val="0"/>
        <w:adjustRightInd w:val="0"/>
        <w:jc w:val="both"/>
        <w:rPr>
          <w:rFonts w:ascii="Century Gothic" w:hAnsi="Century Gothic" w:cs="AdvTTb8864ccf.B"/>
          <w:color w:val="231F20"/>
          <w:sz w:val="20"/>
          <w:szCs w:val="20"/>
          <w:lang w:val="en-MY" w:eastAsia="en-MY"/>
        </w:rPr>
      </w:pPr>
    </w:p>
    <w:p w:rsidR="006674BD" w:rsidRDefault="006674BD" w:rsidP="00BA6197">
      <w:pPr>
        <w:autoSpaceDE w:val="0"/>
        <w:autoSpaceDN w:val="0"/>
        <w:adjustRightInd w:val="0"/>
        <w:jc w:val="both"/>
        <w:rPr>
          <w:rFonts w:ascii="Century Gothic" w:hAnsi="Century Gothic" w:cs="AdvTTb8864ccf.B"/>
          <w:color w:val="231F20"/>
          <w:sz w:val="20"/>
          <w:szCs w:val="20"/>
          <w:lang w:val="en-MY" w:eastAsia="en-MY"/>
        </w:rPr>
      </w:pPr>
      <w:r w:rsidRPr="00BA6197">
        <w:rPr>
          <w:rFonts w:ascii="Century Gothic" w:hAnsi="Century Gothic" w:cs="AdvTTb8864ccf.B"/>
          <w:color w:val="231F20"/>
          <w:sz w:val="20"/>
          <w:szCs w:val="20"/>
          <w:lang w:val="en-MY" w:eastAsia="en-MY"/>
        </w:rPr>
        <w:t xml:space="preserve">Abdul Khalil, H.P.S. Aprilia, N.A. Bhat, A.H. Jawaid, M. </w:t>
      </w:r>
      <w:r w:rsidRPr="00BA6197">
        <w:rPr>
          <w:rFonts w:ascii="Century Gothic" w:hAnsi="Century Gothic" w:cs="AdvTTb8864ccf.B"/>
          <w:b/>
          <w:color w:val="231F20"/>
          <w:sz w:val="20"/>
          <w:szCs w:val="20"/>
          <w:lang w:val="en-MY" w:eastAsia="en-MY"/>
        </w:rPr>
        <w:t>Paridah</w:t>
      </w:r>
      <w:r w:rsidRPr="00BA6197">
        <w:rPr>
          <w:rFonts w:ascii="Century Gothic" w:hAnsi="Century Gothic" w:cs="AdvTTb8864ccf.B"/>
          <w:color w:val="231F20"/>
          <w:sz w:val="20"/>
          <w:szCs w:val="20"/>
          <w:lang w:val="en-MY" w:eastAsia="en-MY"/>
        </w:rPr>
        <w:t xml:space="preserve">, </w:t>
      </w:r>
      <w:r w:rsidRPr="00BA6197">
        <w:rPr>
          <w:rFonts w:ascii="Century Gothic" w:hAnsi="Century Gothic" w:cs="AdvTTb8864ccf.B"/>
          <w:b/>
          <w:color w:val="231F20"/>
          <w:sz w:val="20"/>
          <w:szCs w:val="20"/>
          <w:lang w:val="en-MY" w:eastAsia="en-MY"/>
        </w:rPr>
        <w:t xml:space="preserve">M.T. </w:t>
      </w:r>
      <w:r w:rsidRPr="00BA6197">
        <w:rPr>
          <w:rFonts w:ascii="Century Gothic" w:hAnsi="Century Gothic" w:cs="AdvTTb8864ccf.B"/>
          <w:color w:val="231F20"/>
          <w:sz w:val="20"/>
          <w:szCs w:val="20"/>
          <w:lang w:val="en-MY" w:eastAsia="en-MY"/>
        </w:rPr>
        <w:t xml:space="preserve">and Rudi, D.  </w:t>
      </w:r>
      <w:r w:rsidR="00DB43B3">
        <w:rPr>
          <w:rFonts w:ascii="Century Gothic" w:hAnsi="Century Gothic" w:cs="AdvTTb8864ccf.B"/>
          <w:color w:val="231F20"/>
          <w:sz w:val="20"/>
          <w:szCs w:val="20"/>
          <w:lang w:val="en-MY" w:eastAsia="en-MY"/>
        </w:rPr>
        <w:t>(</w:t>
      </w:r>
      <w:r w:rsidRPr="00BA6197">
        <w:rPr>
          <w:rFonts w:ascii="Century Gothic" w:hAnsi="Century Gothic" w:cs="AdvTTb8864ccf.B"/>
          <w:color w:val="231F20"/>
          <w:sz w:val="20"/>
          <w:szCs w:val="20"/>
          <w:lang w:val="en-MY" w:eastAsia="en-MY"/>
        </w:rPr>
        <w:t>2013</w:t>
      </w:r>
      <w:r w:rsidR="00DB43B3">
        <w:rPr>
          <w:rFonts w:ascii="Century Gothic" w:hAnsi="Century Gothic" w:cs="AdvTTb8864ccf.B"/>
          <w:color w:val="231F20"/>
          <w:sz w:val="20"/>
          <w:szCs w:val="20"/>
          <w:lang w:val="en-MY" w:eastAsia="en-MY"/>
        </w:rPr>
        <w:t>)</w:t>
      </w:r>
      <w:r w:rsidRPr="00BA6197">
        <w:rPr>
          <w:rFonts w:ascii="Century Gothic" w:hAnsi="Century Gothic" w:cs="AdvTTb8864ccf.B"/>
          <w:color w:val="231F20"/>
          <w:sz w:val="20"/>
          <w:szCs w:val="20"/>
          <w:lang w:val="en-MY" w:eastAsia="en-MY"/>
        </w:rPr>
        <w:t xml:space="preserve">.  A Jatropha biomass as renewable materials for biocomposites and its applications.  Renewable and Sustainable Energy Reviews, 22:  667-685. </w:t>
      </w:r>
      <w:r>
        <w:rPr>
          <w:rFonts w:ascii="Century Gothic" w:hAnsi="Century Gothic" w:cs="AdvTTb8864ccf.B"/>
          <w:color w:val="231F20"/>
          <w:sz w:val="20"/>
          <w:szCs w:val="20"/>
          <w:lang w:val="en-MY" w:eastAsia="en-MY"/>
        </w:rPr>
        <w:t>(IF = 5.510)</w:t>
      </w:r>
    </w:p>
    <w:p w:rsidR="006674BD" w:rsidRDefault="006674BD" w:rsidP="00BA6197">
      <w:pPr>
        <w:autoSpaceDE w:val="0"/>
        <w:autoSpaceDN w:val="0"/>
        <w:adjustRightInd w:val="0"/>
        <w:jc w:val="both"/>
        <w:rPr>
          <w:rFonts w:ascii="Century Gothic" w:hAnsi="Century Gothic" w:cs="AdvTTb8864ccf.B"/>
          <w:color w:val="231F20"/>
          <w:sz w:val="20"/>
          <w:szCs w:val="20"/>
          <w:lang w:val="en-MY" w:eastAsia="en-MY"/>
        </w:rPr>
      </w:pPr>
    </w:p>
    <w:p w:rsidR="00BA6197" w:rsidRDefault="00BA6197" w:rsidP="00BA6197">
      <w:pPr>
        <w:autoSpaceDE w:val="0"/>
        <w:autoSpaceDN w:val="0"/>
        <w:adjustRightInd w:val="0"/>
        <w:jc w:val="both"/>
        <w:rPr>
          <w:rFonts w:ascii="Century Gothic" w:hAnsi="Century Gothic" w:cs="Arial"/>
          <w:color w:val="222222"/>
          <w:sz w:val="20"/>
          <w:szCs w:val="20"/>
          <w:shd w:val="clear" w:color="auto" w:fill="FFFFFF"/>
        </w:rPr>
      </w:pPr>
      <w:r w:rsidRPr="002445EF">
        <w:rPr>
          <w:rFonts w:ascii="Century Gothic" w:hAnsi="Century Gothic" w:cs="AdvTTb8864ccf.B"/>
          <w:color w:val="231F20"/>
          <w:sz w:val="20"/>
          <w:szCs w:val="20"/>
          <w:lang w:val="en-MY" w:eastAsia="en-MY"/>
        </w:rPr>
        <w:lastRenderedPageBreak/>
        <w:t>Abdul Khalil, HPS</w:t>
      </w:r>
      <w:r>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Jawaid, M</w:t>
      </w:r>
      <w:r>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Firoozian, P</w:t>
      </w:r>
      <w:r>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Amjad, M</w:t>
      </w:r>
      <w:r>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Zainudin, E </w:t>
      </w:r>
      <w:r>
        <w:rPr>
          <w:rFonts w:ascii="Century Gothic" w:hAnsi="Century Gothic" w:cs="AdvTTb8864ccf.B"/>
          <w:color w:val="231F20"/>
          <w:sz w:val="20"/>
          <w:szCs w:val="20"/>
          <w:lang w:val="en-MY" w:eastAsia="en-MY"/>
        </w:rPr>
        <w:t xml:space="preserve">., and </w:t>
      </w:r>
      <w:r w:rsidRPr="002445EF">
        <w:rPr>
          <w:rFonts w:ascii="Century Gothic" w:hAnsi="Century Gothic" w:cs="AdvTTb8864ccf.B"/>
          <w:b/>
          <w:color w:val="231F20"/>
          <w:sz w:val="20"/>
          <w:szCs w:val="20"/>
          <w:lang w:val="en-MY" w:eastAsia="en-MY"/>
        </w:rPr>
        <w:t>Paridah</w:t>
      </w:r>
      <w:r>
        <w:rPr>
          <w:rFonts w:ascii="Century Gothic" w:hAnsi="Century Gothic" w:cs="AdvTTb8864ccf.B"/>
          <w:b/>
          <w:color w:val="231F20"/>
          <w:sz w:val="20"/>
          <w:szCs w:val="20"/>
          <w:lang w:val="en-MY" w:eastAsia="en-MY"/>
        </w:rPr>
        <w:t>,</w:t>
      </w:r>
      <w:r w:rsidR="00DB43B3">
        <w:rPr>
          <w:rFonts w:ascii="Century Gothic" w:hAnsi="Century Gothic" w:cs="AdvTTb8864ccf.B"/>
          <w:b/>
          <w:color w:val="231F20"/>
          <w:sz w:val="20"/>
          <w:szCs w:val="20"/>
          <w:lang w:val="en-MY" w:eastAsia="en-MY"/>
        </w:rPr>
        <w:t xml:space="preserve"> </w:t>
      </w:r>
      <w:r w:rsidRPr="002445EF">
        <w:rPr>
          <w:rFonts w:ascii="Century Gothic" w:hAnsi="Century Gothic" w:cs="AdvTTb8864ccf.B"/>
          <w:b/>
          <w:color w:val="231F20"/>
          <w:sz w:val="20"/>
          <w:szCs w:val="20"/>
          <w:lang w:val="en-MY" w:eastAsia="en-MY"/>
        </w:rPr>
        <w:t xml:space="preserve">MT.  </w:t>
      </w:r>
      <w:r w:rsidR="00DB43B3" w:rsidRPr="00DB43B3">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2013</w:t>
      </w:r>
      <w:r w:rsidR="00DB43B3">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w:t>
      </w:r>
      <w:r w:rsidRPr="006674BD">
        <w:rPr>
          <w:rFonts w:ascii="Century Gothic" w:hAnsi="Century Gothic" w:cs="AdvTTb8864ccf.B"/>
          <w:color w:val="231F20"/>
          <w:sz w:val="20"/>
          <w:szCs w:val="20"/>
          <w:lang w:val="en-MY" w:eastAsia="en-MY"/>
        </w:rPr>
        <w:t>Tensile, Electrical Conductivity</w:t>
      </w:r>
      <w:r w:rsidRPr="002445EF">
        <w:rPr>
          <w:rFonts w:ascii="Century Gothic" w:hAnsi="Century Gothic" w:cs="AdvTTb8864ccf.B"/>
          <w:color w:val="231F20"/>
          <w:sz w:val="20"/>
          <w:szCs w:val="20"/>
          <w:lang w:val="en-MY" w:eastAsia="en-MY"/>
        </w:rPr>
        <w:t xml:space="preserve"> and Morphological Properties of Carbon Black Filled Epoxy Composites.  International Journal of Polymer Analysis and Characterization</w:t>
      </w:r>
      <w:r w:rsidR="006674BD">
        <w:rPr>
          <w:rFonts w:ascii="Century Gothic" w:hAnsi="Century Gothic" w:cs="AdvTTb8864ccf.B"/>
          <w:color w:val="231F20"/>
          <w:sz w:val="20"/>
          <w:szCs w:val="20"/>
          <w:lang w:val="en-MY" w:eastAsia="en-MY"/>
        </w:rPr>
        <w:t>, 18:  329-338</w:t>
      </w:r>
      <w:r w:rsidRPr="002445EF">
        <w:rPr>
          <w:rFonts w:ascii="Century Gothic" w:hAnsi="Century Gothic" w:cs="AdvTTb8864ccf.B"/>
          <w:color w:val="231F20"/>
          <w:sz w:val="20"/>
          <w:szCs w:val="20"/>
          <w:lang w:val="en-MY" w:eastAsia="en-MY"/>
        </w:rPr>
        <w:t>.</w:t>
      </w:r>
      <w:r w:rsidR="006674BD">
        <w:rPr>
          <w:rFonts w:ascii="Century Gothic" w:hAnsi="Century Gothic" w:cs="AdvTTb8864ccf.B"/>
          <w:color w:val="231F20"/>
          <w:sz w:val="20"/>
          <w:szCs w:val="20"/>
          <w:lang w:val="en-MY" w:eastAsia="en-MY"/>
        </w:rPr>
        <w:t xml:space="preserve">  (IF = 1.487)</w:t>
      </w:r>
    </w:p>
    <w:p w:rsidR="00BD492F" w:rsidRDefault="00BD492F" w:rsidP="00FB5BB2">
      <w:pPr>
        <w:autoSpaceDE w:val="0"/>
        <w:autoSpaceDN w:val="0"/>
        <w:adjustRightInd w:val="0"/>
        <w:jc w:val="both"/>
        <w:rPr>
          <w:rFonts w:ascii="Century Gothic" w:hAnsi="Century Gothic" w:cs="AdvTTb8864ccf.B"/>
          <w:color w:val="231F20"/>
          <w:sz w:val="20"/>
          <w:szCs w:val="20"/>
          <w:lang w:val="en-MY" w:eastAsia="en-MY"/>
        </w:rPr>
      </w:pPr>
    </w:p>
    <w:p w:rsidR="009D4B85" w:rsidRPr="002445EF" w:rsidRDefault="009D4B85" w:rsidP="00FB5BB2">
      <w:pPr>
        <w:autoSpaceDE w:val="0"/>
        <w:autoSpaceDN w:val="0"/>
        <w:adjustRightInd w:val="0"/>
        <w:jc w:val="both"/>
        <w:rPr>
          <w:rFonts w:ascii="Century Gothic" w:hAnsi="Century Gothic" w:cs="AdvTTb8864ccf.B"/>
          <w:b/>
          <w:color w:val="231F20"/>
          <w:sz w:val="20"/>
          <w:szCs w:val="20"/>
          <w:lang w:val="en-MY" w:eastAsia="en-MY"/>
        </w:rPr>
      </w:pPr>
      <w:r w:rsidRPr="002445EF">
        <w:rPr>
          <w:rFonts w:ascii="Century Gothic" w:hAnsi="Century Gothic" w:cs="AdvTTb8864ccf.B"/>
          <w:color w:val="231F20"/>
          <w:sz w:val="20"/>
          <w:szCs w:val="20"/>
          <w:lang w:val="en-MY" w:eastAsia="en-MY"/>
        </w:rPr>
        <w:t>Abdul Khalil, H</w:t>
      </w:r>
      <w:r>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P</w:t>
      </w:r>
      <w:r>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S</w:t>
      </w:r>
      <w:r>
        <w:rPr>
          <w:rFonts w:ascii="Century Gothic" w:hAnsi="Century Gothic" w:cs="AdvTTb8864ccf.B"/>
          <w:color w:val="231F20"/>
          <w:sz w:val="20"/>
          <w:szCs w:val="20"/>
          <w:lang w:val="en-MY" w:eastAsia="en-MY"/>
        </w:rPr>
        <w:t xml:space="preserve">. </w:t>
      </w:r>
      <w:r w:rsidRPr="002445EF">
        <w:rPr>
          <w:rFonts w:ascii="Century Gothic" w:hAnsi="Century Gothic" w:cs="AdvTTb8864ccf.B"/>
          <w:color w:val="231F20"/>
          <w:sz w:val="20"/>
          <w:szCs w:val="20"/>
          <w:lang w:val="en-MY" w:eastAsia="en-MY"/>
        </w:rPr>
        <w:t>Jawaid, M</w:t>
      </w:r>
      <w:r>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Firoozian, P</w:t>
      </w:r>
      <w:r>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Zainudin, E</w:t>
      </w:r>
      <w:r>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S</w:t>
      </w:r>
      <w:r>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and </w:t>
      </w:r>
      <w:r w:rsidRPr="002445EF">
        <w:rPr>
          <w:rFonts w:ascii="Century Gothic" w:hAnsi="Century Gothic" w:cs="AdvTTb8864ccf.B"/>
          <w:b/>
          <w:color w:val="231F20"/>
          <w:sz w:val="20"/>
          <w:szCs w:val="20"/>
          <w:lang w:val="en-MY" w:eastAsia="en-MY"/>
        </w:rPr>
        <w:t>Paridah</w:t>
      </w:r>
      <w:r>
        <w:rPr>
          <w:rFonts w:ascii="Century Gothic" w:hAnsi="Century Gothic" w:cs="AdvTTb8864ccf.B"/>
          <w:b/>
          <w:color w:val="231F20"/>
          <w:sz w:val="20"/>
          <w:szCs w:val="20"/>
          <w:lang w:val="en-MY" w:eastAsia="en-MY"/>
        </w:rPr>
        <w:t>,</w:t>
      </w:r>
      <w:r w:rsidR="00DB43B3">
        <w:rPr>
          <w:rFonts w:ascii="Century Gothic" w:hAnsi="Century Gothic" w:cs="AdvTTb8864ccf.B"/>
          <w:b/>
          <w:color w:val="231F20"/>
          <w:sz w:val="20"/>
          <w:szCs w:val="20"/>
          <w:lang w:val="en-MY" w:eastAsia="en-MY"/>
        </w:rPr>
        <w:t xml:space="preserve"> </w:t>
      </w:r>
      <w:r w:rsidRPr="002445EF">
        <w:rPr>
          <w:rFonts w:ascii="Century Gothic" w:hAnsi="Century Gothic" w:cs="AdvTTb8864ccf.B"/>
          <w:b/>
          <w:color w:val="231F20"/>
          <w:sz w:val="20"/>
          <w:szCs w:val="20"/>
          <w:lang w:val="en-MY" w:eastAsia="en-MY"/>
        </w:rPr>
        <w:t>M</w:t>
      </w:r>
      <w:r>
        <w:rPr>
          <w:rFonts w:ascii="Century Gothic" w:hAnsi="Century Gothic" w:cs="AdvTTb8864ccf.B"/>
          <w:b/>
          <w:color w:val="231F20"/>
          <w:sz w:val="20"/>
          <w:szCs w:val="20"/>
          <w:lang w:val="en-MY" w:eastAsia="en-MY"/>
        </w:rPr>
        <w:t>.</w:t>
      </w:r>
      <w:r w:rsidRPr="002445EF">
        <w:rPr>
          <w:rFonts w:ascii="Century Gothic" w:hAnsi="Century Gothic" w:cs="AdvTTb8864ccf.B"/>
          <w:b/>
          <w:color w:val="231F20"/>
          <w:sz w:val="20"/>
          <w:szCs w:val="20"/>
          <w:lang w:val="en-MY" w:eastAsia="en-MY"/>
        </w:rPr>
        <w:t xml:space="preserve">T. </w:t>
      </w:r>
      <w:r w:rsidR="00DB43B3" w:rsidRPr="00DB43B3">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2013</w:t>
      </w:r>
      <w:r w:rsidR="00DB43B3">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Dynamic Mechanical Properties of Activated Carbon–Filled Epoxy Nanocomposites.  International Journal of Polymer Analysis and Characterization 18(4):  247-256.  </w:t>
      </w:r>
      <w:r w:rsidR="00DB43B3">
        <w:rPr>
          <w:rFonts w:ascii="Century Gothic" w:hAnsi="Century Gothic" w:cs="AdvTTb8864ccf.B"/>
          <w:color w:val="231F20"/>
          <w:sz w:val="20"/>
          <w:szCs w:val="20"/>
          <w:lang w:val="en-MY" w:eastAsia="en-MY"/>
        </w:rPr>
        <w:t xml:space="preserve">              </w:t>
      </w:r>
      <w:r w:rsidR="006674BD">
        <w:rPr>
          <w:rFonts w:ascii="Century Gothic" w:hAnsi="Century Gothic" w:cs="AdvTTb8864ccf.B"/>
          <w:color w:val="231F20"/>
          <w:sz w:val="20"/>
          <w:szCs w:val="20"/>
          <w:lang w:val="en-MY" w:eastAsia="en-MY"/>
        </w:rPr>
        <w:t>(IF = 1.487)</w:t>
      </w:r>
    </w:p>
    <w:p w:rsidR="009D4B85" w:rsidRPr="002445EF" w:rsidRDefault="009D4B85" w:rsidP="00FB5BB2">
      <w:pPr>
        <w:pStyle w:val="ListParagraph"/>
        <w:rPr>
          <w:rFonts w:ascii="Century Gothic" w:hAnsi="Century Gothic" w:cs="AdvTTb8864ccf.B"/>
          <w:b/>
          <w:color w:val="231F20"/>
          <w:sz w:val="20"/>
          <w:szCs w:val="20"/>
          <w:lang w:val="en-MY" w:eastAsia="en-MY"/>
        </w:rPr>
      </w:pPr>
    </w:p>
    <w:p w:rsidR="009D4B85" w:rsidRPr="002445EF" w:rsidRDefault="009D4B85" w:rsidP="00FB5BB2">
      <w:pPr>
        <w:autoSpaceDE w:val="0"/>
        <w:autoSpaceDN w:val="0"/>
        <w:adjustRightInd w:val="0"/>
        <w:jc w:val="both"/>
        <w:rPr>
          <w:rFonts w:ascii="Century Gothic" w:hAnsi="Century Gothic" w:cs="AdvTTb8864ccf.B"/>
          <w:color w:val="231F20"/>
          <w:sz w:val="20"/>
          <w:szCs w:val="20"/>
          <w:lang w:val="en-MY" w:eastAsia="en-MY"/>
        </w:rPr>
      </w:pPr>
      <w:r>
        <w:rPr>
          <w:rFonts w:ascii="Century Gothic" w:hAnsi="Century Gothic" w:cs="AdvTTb8864ccf.B"/>
          <w:color w:val="231F20"/>
          <w:sz w:val="20"/>
          <w:szCs w:val="20"/>
          <w:lang w:val="en-MY" w:eastAsia="en-MY"/>
        </w:rPr>
        <w:t>Ahmed, A.</w:t>
      </w:r>
      <w:r w:rsidRPr="002445EF">
        <w:rPr>
          <w:rFonts w:ascii="Century Gothic" w:hAnsi="Century Gothic" w:cs="AdvTTb8864ccf.B"/>
          <w:color w:val="231F20"/>
          <w:sz w:val="20"/>
          <w:szCs w:val="20"/>
          <w:lang w:val="en-MY" w:eastAsia="en-MY"/>
        </w:rPr>
        <w:t xml:space="preserve">B. </w:t>
      </w:r>
      <w:r w:rsidRPr="002445EF">
        <w:rPr>
          <w:rFonts w:ascii="Century Gothic" w:hAnsi="Century Gothic" w:cs="AdvTTb8864ccf.B"/>
          <w:b/>
          <w:color w:val="231F20"/>
          <w:sz w:val="20"/>
          <w:szCs w:val="20"/>
          <w:lang w:val="en-MY" w:eastAsia="en-MY"/>
        </w:rPr>
        <w:t xml:space="preserve">Paridah, </w:t>
      </w:r>
      <w:r>
        <w:rPr>
          <w:rFonts w:ascii="Century Gothic" w:hAnsi="Century Gothic" w:cs="AdvTTb8864ccf.B"/>
          <w:b/>
          <w:color w:val="231F20"/>
          <w:sz w:val="20"/>
          <w:szCs w:val="20"/>
          <w:lang w:val="en-MY" w:eastAsia="en-MY"/>
        </w:rPr>
        <w:t xml:space="preserve">M.T., </w:t>
      </w:r>
      <w:r w:rsidRPr="002445EF">
        <w:rPr>
          <w:rFonts w:ascii="Century Gothic" w:hAnsi="Century Gothic" w:cs="AdvTTb8864ccf.B"/>
          <w:color w:val="231F20"/>
          <w:sz w:val="20"/>
          <w:szCs w:val="20"/>
          <w:lang w:val="en-MY" w:eastAsia="en-MY"/>
        </w:rPr>
        <w:t xml:space="preserve">Sudin, </w:t>
      </w:r>
      <w:r>
        <w:rPr>
          <w:rFonts w:ascii="Century Gothic" w:hAnsi="Century Gothic" w:cs="AdvTTb8864ccf.B"/>
          <w:color w:val="231F20"/>
          <w:sz w:val="20"/>
          <w:szCs w:val="20"/>
          <w:lang w:val="en-MY" w:eastAsia="en-MY"/>
        </w:rPr>
        <w:t xml:space="preserve">R. </w:t>
      </w:r>
      <w:r w:rsidRPr="002445EF">
        <w:rPr>
          <w:rFonts w:ascii="Century Gothic" w:hAnsi="Century Gothic" w:cs="AdvTTb8864ccf.B"/>
          <w:color w:val="231F20"/>
          <w:sz w:val="20"/>
          <w:szCs w:val="20"/>
          <w:lang w:val="en-MY" w:eastAsia="en-MY"/>
        </w:rPr>
        <w:t>Anwar, U.M.K. and. Hussein</w:t>
      </w:r>
      <w:r>
        <w:rPr>
          <w:rFonts w:ascii="Century Gothic" w:hAnsi="Century Gothic" w:cs="AdvTTb8864ccf.B"/>
          <w:color w:val="231F20"/>
          <w:sz w:val="20"/>
          <w:szCs w:val="20"/>
          <w:lang w:val="en-MY" w:eastAsia="en-MY"/>
        </w:rPr>
        <w:t>,</w:t>
      </w:r>
      <w:r w:rsidR="00DB43B3">
        <w:rPr>
          <w:rFonts w:ascii="Century Gothic" w:hAnsi="Century Gothic" w:cs="AdvTTb8864ccf.B"/>
          <w:color w:val="231F20"/>
          <w:sz w:val="20"/>
          <w:szCs w:val="20"/>
          <w:lang w:val="en-MY" w:eastAsia="en-MY"/>
        </w:rPr>
        <w:t xml:space="preserve"> </w:t>
      </w:r>
      <w:r>
        <w:rPr>
          <w:rFonts w:ascii="Century Gothic" w:hAnsi="Century Gothic" w:cs="AdvTTb8864ccf.B"/>
          <w:color w:val="231F20"/>
          <w:sz w:val="20"/>
          <w:szCs w:val="20"/>
          <w:lang w:val="en-MY" w:eastAsia="en-MY"/>
        </w:rPr>
        <w:t>A.</w:t>
      </w:r>
      <w:r w:rsidRPr="002445EF">
        <w:rPr>
          <w:rFonts w:ascii="Century Gothic" w:hAnsi="Century Gothic" w:cs="AdvTTb8864ccf.B"/>
          <w:color w:val="231F20"/>
          <w:sz w:val="20"/>
          <w:szCs w:val="20"/>
          <w:lang w:val="en-MY" w:eastAsia="en-MY"/>
        </w:rPr>
        <w:t xml:space="preserve">S. </w:t>
      </w:r>
      <w:r w:rsidR="00DB43B3">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2013</w:t>
      </w:r>
      <w:r w:rsidR="00DB43B3">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Effect of Fibre Extraction Methods on Some Properties of Kenaf Bast Fiber.  Industrial Crops and Products, 46:  117-123.  </w:t>
      </w:r>
      <w:r w:rsidR="00DE4A24">
        <w:rPr>
          <w:rFonts w:ascii="Century Gothic" w:hAnsi="Century Gothic" w:cs="AdvTTb8864ccf.B"/>
          <w:color w:val="231F20"/>
          <w:sz w:val="20"/>
          <w:szCs w:val="20"/>
          <w:lang w:val="en-MY" w:eastAsia="en-MY"/>
        </w:rPr>
        <w:t>(IF = 3.208)</w:t>
      </w:r>
    </w:p>
    <w:p w:rsidR="009D4B85" w:rsidRPr="002445EF" w:rsidRDefault="009D4B85" w:rsidP="00FB5BB2">
      <w:pPr>
        <w:pStyle w:val="ListParagraph"/>
        <w:rPr>
          <w:rFonts w:ascii="Century Gothic" w:hAnsi="Century Gothic" w:cs="AdvTTb8864ccf.B"/>
          <w:color w:val="231F20"/>
          <w:sz w:val="20"/>
          <w:szCs w:val="20"/>
          <w:lang w:val="en-MY" w:eastAsia="en-MY"/>
        </w:rPr>
      </w:pPr>
    </w:p>
    <w:p w:rsidR="009D4B85" w:rsidRPr="002445EF" w:rsidRDefault="009D4B85" w:rsidP="009D4B85">
      <w:pPr>
        <w:jc w:val="both"/>
        <w:rPr>
          <w:rFonts w:ascii="Century Gothic" w:hAnsi="Century Gothic" w:cs="Arial"/>
          <w:bCs/>
          <w:sz w:val="20"/>
          <w:szCs w:val="20"/>
          <w:lang w:val="en-GB"/>
        </w:rPr>
      </w:pPr>
      <w:r w:rsidRPr="002445EF">
        <w:rPr>
          <w:rFonts w:ascii="Century Gothic" w:hAnsi="Century Gothic" w:cs="Arial"/>
          <w:bCs/>
          <w:sz w:val="20"/>
          <w:szCs w:val="20"/>
          <w:lang w:val="en-GB"/>
        </w:rPr>
        <w:t xml:space="preserve">Aisyah H.A., </w:t>
      </w:r>
      <w:r w:rsidRPr="002445EF">
        <w:rPr>
          <w:rFonts w:ascii="Century Gothic" w:hAnsi="Century Gothic" w:cs="Arial"/>
          <w:b/>
          <w:bCs/>
          <w:sz w:val="20"/>
          <w:szCs w:val="20"/>
          <w:lang w:val="en-GB"/>
        </w:rPr>
        <w:t xml:space="preserve">Paridah M.T., </w:t>
      </w:r>
      <w:r w:rsidRPr="002445EF">
        <w:rPr>
          <w:rFonts w:ascii="Century Gothic" w:hAnsi="Century Gothic" w:cs="Arial"/>
          <w:bCs/>
          <w:sz w:val="20"/>
          <w:szCs w:val="20"/>
          <w:lang w:val="en-GB"/>
        </w:rPr>
        <w:t xml:space="preserve">Sahri M.H., Anwar U.M.K., A.A. Astimar. </w:t>
      </w:r>
      <w:r w:rsidR="00DB43B3">
        <w:rPr>
          <w:rFonts w:ascii="Century Gothic" w:hAnsi="Century Gothic" w:cs="Arial"/>
          <w:bCs/>
          <w:sz w:val="20"/>
          <w:szCs w:val="20"/>
          <w:lang w:val="en-GB"/>
        </w:rPr>
        <w:t>(</w:t>
      </w:r>
      <w:r w:rsidRPr="002445EF">
        <w:rPr>
          <w:rFonts w:ascii="Century Gothic" w:hAnsi="Century Gothic" w:cs="Arial"/>
          <w:bCs/>
          <w:sz w:val="20"/>
          <w:szCs w:val="20"/>
          <w:lang w:val="en-GB"/>
        </w:rPr>
        <w:t>2013</w:t>
      </w:r>
      <w:r w:rsidR="00DB43B3">
        <w:rPr>
          <w:rFonts w:ascii="Century Gothic" w:hAnsi="Century Gothic" w:cs="Arial"/>
          <w:bCs/>
          <w:sz w:val="20"/>
          <w:szCs w:val="20"/>
          <w:lang w:val="en-GB"/>
        </w:rPr>
        <w:t>)</w:t>
      </w:r>
      <w:r w:rsidRPr="002445EF">
        <w:rPr>
          <w:rFonts w:ascii="Century Gothic" w:hAnsi="Century Gothic" w:cs="Arial"/>
          <w:bCs/>
          <w:sz w:val="20"/>
          <w:szCs w:val="20"/>
          <w:lang w:val="en-GB"/>
        </w:rPr>
        <w:t>.  Properties of Medium Density Fibreboard (MDF) from Kenaf (</w:t>
      </w:r>
      <w:r w:rsidRPr="002445EF">
        <w:rPr>
          <w:rFonts w:ascii="Century Gothic" w:hAnsi="Century Gothic" w:cs="Arial"/>
          <w:bCs/>
          <w:i/>
          <w:sz w:val="20"/>
          <w:szCs w:val="20"/>
          <w:lang w:val="en-GB"/>
        </w:rPr>
        <w:t xml:space="preserve">Hibiscus </w:t>
      </w:r>
      <w:r w:rsidR="00DE4A24">
        <w:rPr>
          <w:rFonts w:ascii="Century Gothic" w:hAnsi="Century Gothic" w:cs="Arial"/>
          <w:bCs/>
          <w:i/>
          <w:sz w:val="20"/>
          <w:szCs w:val="20"/>
          <w:lang w:val="en-GB"/>
        </w:rPr>
        <w:t>c</w:t>
      </w:r>
      <w:r w:rsidRPr="002445EF">
        <w:rPr>
          <w:rFonts w:ascii="Century Gothic" w:hAnsi="Century Gothic" w:cs="Arial"/>
          <w:bCs/>
          <w:i/>
          <w:sz w:val="20"/>
          <w:szCs w:val="20"/>
          <w:lang w:val="en-GB"/>
        </w:rPr>
        <w:t xml:space="preserve">annabinus </w:t>
      </w:r>
      <w:r w:rsidRPr="002445EF">
        <w:rPr>
          <w:rFonts w:ascii="Century Gothic" w:hAnsi="Century Gothic" w:cs="Arial"/>
          <w:bCs/>
          <w:sz w:val="20"/>
          <w:szCs w:val="20"/>
          <w:lang w:val="en-GB"/>
        </w:rPr>
        <w:t>L</w:t>
      </w:r>
      <w:r w:rsidRPr="002445EF">
        <w:rPr>
          <w:rFonts w:ascii="Century Gothic" w:hAnsi="Century Gothic" w:cs="Arial"/>
          <w:bCs/>
          <w:i/>
          <w:sz w:val="20"/>
          <w:szCs w:val="20"/>
          <w:lang w:val="en-GB"/>
        </w:rPr>
        <w:t xml:space="preserve">.) </w:t>
      </w:r>
      <w:r w:rsidRPr="002445EF">
        <w:rPr>
          <w:rFonts w:ascii="Century Gothic" w:hAnsi="Century Gothic" w:cs="Arial"/>
          <w:bCs/>
          <w:sz w:val="20"/>
          <w:szCs w:val="20"/>
          <w:lang w:val="en-GB"/>
        </w:rPr>
        <w:t>Core as Function of Refining Conditions.  Composites Part B</w:t>
      </w:r>
      <w:r w:rsidR="00DE4A24">
        <w:rPr>
          <w:rFonts w:ascii="Century Gothic" w:hAnsi="Century Gothic" w:cs="Arial"/>
          <w:bCs/>
          <w:sz w:val="20"/>
          <w:szCs w:val="20"/>
          <w:lang w:val="en-GB"/>
        </w:rPr>
        <w:t>,</w:t>
      </w:r>
      <w:r w:rsidRPr="002445EF">
        <w:rPr>
          <w:rFonts w:ascii="Century Gothic" w:hAnsi="Century Gothic" w:cs="Arial"/>
          <w:bCs/>
          <w:sz w:val="20"/>
          <w:szCs w:val="20"/>
          <w:lang w:val="en-GB"/>
        </w:rPr>
        <w:t xml:space="preserve"> 44:  592-596.</w:t>
      </w:r>
      <w:r w:rsidR="00DE4A24">
        <w:rPr>
          <w:rFonts w:ascii="Century Gothic" w:hAnsi="Century Gothic" w:cs="Arial"/>
          <w:bCs/>
          <w:sz w:val="20"/>
          <w:szCs w:val="20"/>
          <w:lang w:val="en-GB"/>
        </w:rPr>
        <w:t xml:space="preserve">  (IF = 2.602)</w:t>
      </w:r>
    </w:p>
    <w:p w:rsidR="009D4B85" w:rsidRPr="002445EF" w:rsidRDefault="009D4B85" w:rsidP="009D4B85">
      <w:pPr>
        <w:pStyle w:val="ListParagraph"/>
        <w:rPr>
          <w:rFonts w:ascii="Century Gothic" w:hAnsi="Century Gothic" w:cs="Arial"/>
          <w:bCs/>
          <w:sz w:val="20"/>
          <w:szCs w:val="20"/>
          <w:lang w:val="en-GB"/>
        </w:rPr>
      </w:pPr>
    </w:p>
    <w:p w:rsidR="009D4B85" w:rsidRPr="002445EF" w:rsidRDefault="009D4B85" w:rsidP="009D4B85">
      <w:pPr>
        <w:autoSpaceDE w:val="0"/>
        <w:autoSpaceDN w:val="0"/>
        <w:adjustRightInd w:val="0"/>
        <w:jc w:val="both"/>
        <w:rPr>
          <w:rFonts w:ascii="Century Gothic" w:hAnsi="Century Gothic" w:cs="AdvTTb8864ccf.B"/>
          <w:color w:val="231F20"/>
          <w:sz w:val="20"/>
          <w:szCs w:val="20"/>
          <w:lang w:val="en-MY" w:eastAsia="en-MY"/>
        </w:rPr>
      </w:pPr>
      <w:r w:rsidRPr="002445EF">
        <w:rPr>
          <w:rFonts w:ascii="Century Gothic" w:hAnsi="Century Gothic" w:cs="AdvTTb8864ccf.B"/>
          <w:color w:val="231F20"/>
          <w:sz w:val="20"/>
          <w:szCs w:val="20"/>
          <w:lang w:val="en-MY" w:eastAsia="en-MY"/>
        </w:rPr>
        <w:t xml:space="preserve">Balkis Fatomer A. Bakar, Salim Hiziroglu, and </w:t>
      </w:r>
      <w:r w:rsidRPr="002445EF">
        <w:rPr>
          <w:rFonts w:ascii="Century Gothic" w:hAnsi="Century Gothic" w:cs="AdvTTb8864ccf.B"/>
          <w:b/>
          <w:color w:val="231F20"/>
          <w:sz w:val="20"/>
          <w:szCs w:val="20"/>
          <w:lang w:val="en-MY" w:eastAsia="en-MY"/>
        </w:rPr>
        <w:t>Paridah Md Tahir</w:t>
      </w:r>
      <w:r w:rsidRPr="002445EF">
        <w:rPr>
          <w:rFonts w:ascii="Century Gothic" w:hAnsi="Century Gothic" w:cs="AdvTTb8864ccf.B"/>
          <w:color w:val="231F20"/>
          <w:sz w:val="20"/>
          <w:szCs w:val="20"/>
          <w:lang w:val="en-MY" w:eastAsia="en-MY"/>
        </w:rPr>
        <w:t xml:space="preserve">. </w:t>
      </w:r>
      <w:r w:rsidR="00DB43B3">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2013</w:t>
      </w:r>
      <w:r w:rsidR="00DB43B3">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Properties of Some Thermally Modified Wood Species.  Materials and Design, 43:  348-355.  </w:t>
      </w:r>
      <w:r w:rsidR="00DE4A24">
        <w:rPr>
          <w:rFonts w:ascii="Century Gothic" w:hAnsi="Century Gothic" w:cs="AdvTTb8864ccf.B"/>
          <w:color w:val="231F20"/>
          <w:sz w:val="20"/>
          <w:szCs w:val="20"/>
          <w:lang w:val="en-MY" w:eastAsia="en-MY"/>
        </w:rPr>
        <w:t>(IF = 3.171)</w:t>
      </w:r>
    </w:p>
    <w:p w:rsidR="009D4B85" w:rsidRDefault="009D4B85" w:rsidP="009D4B85">
      <w:pPr>
        <w:jc w:val="both"/>
        <w:rPr>
          <w:rFonts w:ascii="Century Gothic" w:hAnsi="Century Gothic" w:cs="Arial"/>
          <w:bCs/>
          <w:sz w:val="20"/>
          <w:szCs w:val="20"/>
        </w:rPr>
      </w:pPr>
    </w:p>
    <w:p w:rsidR="009D4B85" w:rsidRDefault="009D4B85" w:rsidP="009D4B85">
      <w:pPr>
        <w:autoSpaceDE w:val="0"/>
        <w:autoSpaceDN w:val="0"/>
        <w:adjustRightInd w:val="0"/>
        <w:jc w:val="both"/>
        <w:rPr>
          <w:rFonts w:ascii="Century Gothic" w:hAnsi="Century Gothic" w:cs="AdvTTb8864ccf.B"/>
          <w:color w:val="231F20"/>
          <w:sz w:val="20"/>
          <w:szCs w:val="20"/>
          <w:lang w:val="en-MY" w:eastAsia="en-MY"/>
        </w:rPr>
      </w:pPr>
      <w:r w:rsidRPr="002445EF">
        <w:rPr>
          <w:rFonts w:ascii="Century Gothic" w:hAnsi="Century Gothic" w:cs="AdvTTb8864ccf.B"/>
          <w:color w:val="231F20"/>
          <w:sz w:val="20"/>
          <w:szCs w:val="20"/>
          <w:lang w:val="en-MY" w:eastAsia="en-MY"/>
        </w:rPr>
        <w:t xml:space="preserve">Chin, K.L., H'ng, P.S., Chai, E.W., Tey, B.T., Chin, M.J., Paridah, M.T., Luqman, A.C., Maminski, M. </w:t>
      </w:r>
      <w:r w:rsidR="00DB43B3">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2013</w:t>
      </w:r>
      <w:r w:rsidR="00DB43B3">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Fuel Characteristics of Solid Biofuel Derived from Oil Palm Biomass and Fast Growing Timber Species in Malaysia.  Bioenergy Research, 6(1):  75-82.  </w:t>
      </w:r>
      <w:r w:rsidR="00DE4A24">
        <w:rPr>
          <w:rFonts w:ascii="Century Gothic" w:hAnsi="Century Gothic" w:cs="AdvTTb8864ccf.B"/>
          <w:color w:val="231F20"/>
          <w:sz w:val="20"/>
          <w:szCs w:val="20"/>
          <w:lang w:val="en-MY" w:eastAsia="en-MY"/>
        </w:rPr>
        <w:t>(IF = 3.398)</w:t>
      </w:r>
    </w:p>
    <w:p w:rsidR="009D4B85" w:rsidRPr="002445EF" w:rsidRDefault="009D4B85" w:rsidP="009D4B85">
      <w:pPr>
        <w:autoSpaceDE w:val="0"/>
        <w:autoSpaceDN w:val="0"/>
        <w:adjustRightInd w:val="0"/>
        <w:jc w:val="both"/>
        <w:rPr>
          <w:rFonts w:ascii="Century Gothic" w:hAnsi="Century Gothic" w:cs="AdvTTb8864ccf.B"/>
          <w:color w:val="231F20"/>
          <w:sz w:val="20"/>
          <w:szCs w:val="20"/>
          <w:lang w:val="en-MY" w:eastAsia="en-MY"/>
        </w:rPr>
      </w:pPr>
    </w:p>
    <w:p w:rsidR="009D4B85" w:rsidRDefault="009D4B85" w:rsidP="009D4B85">
      <w:pPr>
        <w:jc w:val="both"/>
        <w:rPr>
          <w:rFonts w:ascii="Century Gothic" w:hAnsi="Century Gothic" w:cs="Arial"/>
          <w:bCs/>
          <w:sz w:val="20"/>
          <w:szCs w:val="20"/>
        </w:rPr>
      </w:pPr>
      <w:r w:rsidRPr="002445EF">
        <w:rPr>
          <w:rFonts w:ascii="Century Gothic" w:hAnsi="Century Gothic" w:cs="Arial"/>
          <w:bCs/>
          <w:sz w:val="20"/>
          <w:szCs w:val="20"/>
        </w:rPr>
        <w:t xml:space="preserve">Hoong, Y.B., and </w:t>
      </w:r>
      <w:r w:rsidRPr="002445EF">
        <w:rPr>
          <w:rFonts w:ascii="Century Gothic" w:hAnsi="Century Gothic" w:cs="Arial"/>
          <w:b/>
          <w:bCs/>
          <w:sz w:val="20"/>
          <w:szCs w:val="20"/>
        </w:rPr>
        <w:t>Paridah M.T.</w:t>
      </w:r>
      <w:r w:rsidRPr="002445EF">
        <w:rPr>
          <w:rFonts w:ascii="Century Gothic" w:hAnsi="Century Gothic" w:cs="Arial"/>
          <w:bCs/>
          <w:sz w:val="20"/>
          <w:szCs w:val="20"/>
        </w:rPr>
        <w:t xml:space="preserve"> </w:t>
      </w:r>
      <w:r w:rsidR="00DB43B3">
        <w:rPr>
          <w:rFonts w:ascii="Century Gothic" w:hAnsi="Century Gothic" w:cs="Arial"/>
          <w:bCs/>
          <w:sz w:val="20"/>
          <w:szCs w:val="20"/>
        </w:rPr>
        <w:t>(</w:t>
      </w:r>
      <w:r w:rsidRPr="002445EF">
        <w:rPr>
          <w:rFonts w:ascii="Century Gothic" w:hAnsi="Century Gothic" w:cs="Arial"/>
          <w:bCs/>
          <w:sz w:val="20"/>
          <w:szCs w:val="20"/>
        </w:rPr>
        <w:t>2013</w:t>
      </w:r>
      <w:r w:rsidR="00DB43B3">
        <w:rPr>
          <w:rFonts w:ascii="Century Gothic" w:hAnsi="Century Gothic" w:cs="Arial"/>
          <w:bCs/>
          <w:sz w:val="20"/>
          <w:szCs w:val="20"/>
        </w:rPr>
        <w:t>)</w:t>
      </w:r>
      <w:r w:rsidRPr="002445EF">
        <w:rPr>
          <w:rFonts w:ascii="Century Gothic" w:hAnsi="Century Gothic" w:cs="Arial"/>
          <w:bCs/>
          <w:sz w:val="20"/>
          <w:szCs w:val="20"/>
        </w:rPr>
        <w:t>. Development of a new method for pilot scale production of high grade oil palm plywood:  Effect of hot-pressing time.  Materials and Design 45:  142-147.</w:t>
      </w:r>
      <w:r w:rsidR="00DE4A24">
        <w:rPr>
          <w:rFonts w:ascii="Century Gothic" w:hAnsi="Century Gothic" w:cs="Arial"/>
          <w:bCs/>
          <w:sz w:val="20"/>
          <w:szCs w:val="20"/>
        </w:rPr>
        <w:t xml:space="preserve"> (IF = 3.171)</w:t>
      </w:r>
    </w:p>
    <w:p w:rsidR="009D4B85" w:rsidRPr="002445EF" w:rsidRDefault="009D4B85" w:rsidP="009D4B85">
      <w:pPr>
        <w:jc w:val="both"/>
        <w:rPr>
          <w:rFonts w:ascii="Century Gothic" w:hAnsi="Century Gothic" w:cs="Arial"/>
          <w:bCs/>
          <w:sz w:val="20"/>
          <w:szCs w:val="20"/>
        </w:rPr>
      </w:pPr>
    </w:p>
    <w:p w:rsidR="009D4B85" w:rsidRDefault="009D4B85" w:rsidP="00FB5BB2">
      <w:pPr>
        <w:autoSpaceDE w:val="0"/>
        <w:autoSpaceDN w:val="0"/>
        <w:adjustRightInd w:val="0"/>
        <w:jc w:val="both"/>
        <w:rPr>
          <w:rFonts w:ascii="Century Gothic" w:hAnsi="Century Gothic" w:cs="AdvTTb8864ccf.B"/>
          <w:color w:val="231F20"/>
          <w:sz w:val="20"/>
          <w:szCs w:val="20"/>
          <w:lang w:val="en-MY" w:eastAsia="en-MY"/>
        </w:rPr>
      </w:pPr>
      <w:r w:rsidRPr="002445EF">
        <w:rPr>
          <w:rFonts w:ascii="Century Gothic" w:hAnsi="Century Gothic" w:cs="AdvTTb8864ccf.B"/>
          <w:color w:val="231F20"/>
          <w:sz w:val="20"/>
          <w:szCs w:val="20"/>
          <w:lang w:val="en-MY" w:eastAsia="en-MY"/>
        </w:rPr>
        <w:t>Nayeri, MD</w:t>
      </w:r>
      <w:r>
        <w:rPr>
          <w:rFonts w:ascii="Century Gothic" w:hAnsi="Century Gothic" w:cs="AdvTTb8864ccf.B"/>
          <w:color w:val="231F20"/>
          <w:sz w:val="20"/>
          <w:szCs w:val="20"/>
          <w:lang w:val="en-MY" w:eastAsia="en-MY"/>
        </w:rPr>
        <w:t>,</w:t>
      </w:r>
      <w:r w:rsidR="00DB43B3">
        <w:rPr>
          <w:rFonts w:ascii="Century Gothic" w:hAnsi="Century Gothic" w:cs="AdvTTb8864ccf.B"/>
          <w:color w:val="231F20"/>
          <w:sz w:val="20"/>
          <w:szCs w:val="20"/>
          <w:lang w:val="en-MY" w:eastAsia="en-MY"/>
        </w:rPr>
        <w:t xml:space="preserve"> </w:t>
      </w:r>
      <w:r w:rsidRPr="002445EF">
        <w:rPr>
          <w:rFonts w:ascii="Century Gothic" w:hAnsi="Century Gothic" w:cs="AdvTTb8864ccf.B"/>
          <w:b/>
          <w:color w:val="231F20"/>
          <w:sz w:val="20"/>
          <w:szCs w:val="20"/>
          <w:lang w:val="en-MY" w:eastAsia="en-MY"/>
        </w:rPr>
        <w:t>Paridah</w:t>
      </w:r>
      <w:r w:rsidRPr="002445EF">
        <w:rPr>
          <w:rFonts w:ascii="Century Gothic" w:hAnsi="Century Gothic" w:cs="AdvTTb8864ccf.B"/>
          <w:color w:val="231F20"/>
          <w:sz w:val="20"/>
          <w:szCs w:val="20"/>
          <w:lang w:val="en-MY" w:eastAsia="en-MY"/>
        </w:rPr>
        <w:t xml:space="preserve">, </w:t>
      </w:r>
      <w:r w:rsidRPr="002445EF">
        <w:rPr>
          <w:rFonts w:ascii="Century Gothic" w:hAnsi="Century Gothic" w:cs="AdvTTb8864ccf.B"/>
          <w:b/>
          <w:color w:val="231F20"/>
          <w:sz w:val="20"/>
          <w:szCs w:val="20"/>
          <w:lang w:val="en-MY" w:eastAsia="en-MY"/>
        </w:rPr>
        <w:t>MT</w:t>
      </w:r>
      <w:r>
        <w:rPr>
          <w:rFonts w:ascii="Century Gothic" w:hAnsi="Century Gothic" w:cs="AdvTTb8864ccf.B"/>
          <w:b/>
          <w:color w:val="231F20"/>
          <w:sz w:val="20"/>
          <w:szCs w:val="20"/>
          <w:lang w:val="en-MY" w:eastAsia="en-MY"/>
        </w:rPr>
        <w:t xml:space="preserve">, </w:t>
      </w:r>
      <w:r w:rsidRPr="002445EF">
        <w:rPr>
          <w:rFonts w:ascii="Century Gothic" w:hAnsi="Century Gothic" w:cs="AdvTTb8864ccf.B"/>
          <w:color w:val="231F20"/>
          <w:sz w:val="20"/>
          <w:szCs w:val="20"/>
          <w:lang w:val="en-MY" w:eastAsia="en-MY"/>
        </w:rPr>
        <w:t>Harun, J</w:t>
      </w:r>
      <w:r>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Abdullah, LC</w:t>
      </w:r>
      <w:r>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Bakar, ES</w:t>
      </w:r>
      <w:r>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Jawaid, M</w:t>
      </w:r>
      <w:r>
        <w:rPr>
          <w:rFonts w:ascii="Century Gothic" w:hAnsi="Century Gothic" w:cs="AdvTTb8864ccf.B"/>
          <w:color w:val="231F20"/>
          <w:sz w:val="20"/>
          <w:szCs w:val="20"/>
          <w:lang w:val="en-MY" w:eastAsia="en-MY"/>
        </w:rPr>
        <w:t xml:space="preserve">., and Namvar, </w:t>
      </w:r>
      <w:r w:rsidRPr="002445EF">
        <w:rPr>
          <w:rFonts w:ascii="Century Gothic" w:hAnsi="Century Gothic" w:cs="AdvTTb8864ccf.B"/>
          <w:color w:val="231F20"/>
          <w:sz w:val="20"/>
          <w:szCs w:val="20"/>
          <w:lang w:val="en-MY" w:eastAsia="en-MY"/>
        </w:rPr>
        <w:t>F</w:t>
      </w:r>
      <w:r>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w:t>
      </w:r>
      <w:r w:rsidR="00DB43B3">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2013</w:t>
      </w:r>
      <w:r w:rsidR="00DB43B3">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Effects of Temperature and Time on the Morphology, pH, and Buffering Capacity of Bast and Core Kenaf Fibres.  BioResources, 8(2):  1802-1812.  </w:t>
      </w:r>
      <w:r w:rsidR="00DE4A24">
        <w:rPr>
          <w:rFonts w:ascii="Century Gothic" w:hAnsi="Century Gothic" w:cs="AdvTTb8864ccf.B"/>
          <w:color w:val="231F20"/>
          <w:sz w:val="20"/>
          <w:szCs w:val="20"/>
          <w:lang w:val="en-MY" w:eastAsia="en-MY"/>
        </w:rPr>
        <w:t>(IF = 1.549)</w:t>
      </w:r>
    </w:p>
    <w:p w:rsidR="009D4B85" w:rsidRDefault="009D4B85" w:rsidP="00FB5BB2">
      <w:pPr>
        <w:autoSpaceDE w:val="0"/>
        <w:autoSpaceDN w:val="0"/>
        <w:adjustRightInd w:val="0"/>
        <w:jc w:val="both"/>
        <w:rPr>
          <w:rFonts w:ascii="Century Gothic" w:hAnsi="Century Gothic" w:cs="AdvTTb8864ccf.B"/>
          <w:color w:val="231F20"/>
          <w:sz w:val="20"/>
          <w:szCs w:val="20"/>
          <w:lang w:val="en-MY" w:eastAsia="en-MY"/>
        </w:rPr>
      </w:pPr>
    </w:p>
    <w:p w:rsidR="009D4B85" w:rsidRPr="002445EF" w:rsidRDefault="009D4B85" w:rsidP="00FB5BB2">
      <w:pPr>
        <w:autoSpaceDE w:val="0"/>
        <w:autoSpaceDN w:val="0"/>
        <w:adjustRightInd w:val="0"/>
        <w:jc w:val="both"/>
        <w:rPr>
          <w:rFonts w:ascii="Century Gothic" w:hAnsi="Century Gothic" w:cs="AdvTTb8864ccf.B"/>
          <w:color w:val="231F20"/>
          <w:sz w:val="20"/>
          <w:szCs w:val="20"/>
          <w:lang w:val="en-MY" w:eastAsia="en-MY"/>
        </w:rPr>
      </w:pPr>
      <w:r w:rsidRPr="002445EF">
        <w:rPr>
          <w:rFonts w:ascii="Century Gothic" w:hAnsi="Century Gothic" w:cs="AdvTTb8864ccf.B"/>
          <w:color w:val="231F20"/>
          <w:sz w:val="20"/>
          <w:szCs w:val="20"/>
          <w:lang w:val="en-MY" w:eastAsia="en-MY"/>
        </w:rPr>
        <w:t xml:space="preserve">Ng, S.H., </w:t>
      </w:r>
      <w:r w:rsidRPr="002445EF">
        <w:rPr>
          <w:rFonts w:ascii="Century Gothic" w:hAnsi="Century Gothic" w:cs="AdvTTb8864ccf.B"/>
          <w:b/>
          <w:color w:val="231F20"/>
          <w:sz w:val="20"/>
          <w:szCs w:val="20"/>
          <w:lang w:val="en-MY" w:eastAsia="en-MY"/>
        </w:rPr>
        <w:t>Tahir, P.M.</w:t>
      </w:r>
      <w:r w:rsidRPr="002445EF">
        <w:rPr>
          <w:rFonts w:ascii="Century Gothic" w:hAnsi="Century Gothic" w:cs="AdvTTb8864ccf.B"/>
          <w:color w:val="231F20"/>
          <w:sz w:val="20"/>
          <w:szCs w:val="20"/>
          <w:lang w:val="en-MY" w:eastAsia="en-MY"/>
        </w:rPr>
        <w:t xml:space="preserve">, Mohamad, R., Abdullah, L.C., Choo, A.C.Y., Liong, Y.Y.  </w:t>
      </w:r>
      <w:r w:rsidR="00DB43B3">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2013</w:t>
      </w:r>
      <w:r w:rsidR="00DB43B3">
        <w:rPr>
          <w:rFonts w:ascii="Century Gothic" w:hAnsi="Century Gothic" w:cs="AdvTTb8864ccf.B"/>
          <w:color w:val="231F20"/>
          <w:sz w:val="20"/>
          <w:szCs w:val="20"/>
          <w:lang w:val="en-MY" w:eastAsia="en-MY"/>
        </w:rPr>
        <w:t>)</w:t>
      </w:r>
      <w:r w:rsidRPr="002445EF">
        <w:rPr>
          <w:rFonts w:ascii="Century Gothic" w:hAnsi="Century Gothic" w:cs="AdvTTb8864ccf.B"/>
          <w:color w:val="231F20"/>
          <w:sz w:val="20"/>
          <w:szCs w:val="20"/>
          <w:lang w:val="en-MY" w:eastAsia="en-MY"/>
        </w:rPr>
        <w:t xml:space="preserve">.  Effect of pretreatment process on bioconversion of kenaf (hibiscus cannabinus l.) core to glucose.  BioResources, 8(2):  2010-2017.  </w:t>
      </w:r>
      <w:r w:rsidR="00DE4A24">
        <w:rPr>
          <w:rFonts w:ascii="Century Gothic" w:hAnsi="Century Gothic" w:cs="AdvTTb8864ccf.B"/>
          <w:color w:val="231F20"/>
          <w:sz w:val="20"/>
          <w:szCs w:val="20"/>
          <w:lang w:val="en-MY" w:eastAsia="en-MY"/>
        </w:rPr>
        <w:t>(IF = 1.549)</w:t>
      </w:r>
    </w:p>
    <w:p w:rsidR="009D4B85" w:rsidRPr="002445EF" w:rsidRDefault="009D4B85" w:rsidP="00FB5BB2">
      <w:pPr>
        <w:pStyle w:val="ListParagraph"/>
        <w:rPr>
          <w:rFonts w:ascii="Century Gothic" w:hAnsi="Century Gothic" w:cs="AdvTTb8864ccf.B"/>
          <w:color w:val="231F20"/>
          <w:sz w:val="20"/>
          <w:szCs w:val="20"/>
          <w:lang w:val="en-MY" w:eastAsia="en-MY"/>
        </w:rPr>
      </w:pPr>
    </w:p>
    <w:p w:rsidR="009D4B85" w:rsidRPr="002445EF" w:rsidRDefault="009D4B85" w:rsidP="00FB5BB2">
      <w:pPr>
        <w:jc w:val="both"/>
        <w:rPr>
          <w:rFonts w:ascii="Century Gothic" w:hAnsi="Century Gothic" w:cs="Arial"/>
          <w:bCs/>
          <w:sz w:val="20"/>
          <w:szCs w:val="20"/>
          <w:lang w:val="en-GB"/>
        </w:rPr>
      </w:pPr>
      <w:r w:rsidRPr="002445EF">
        <w:rPr>
          <w:rFonts w:ascii="Century Gothic" w:hAnsi="Century Gothic" w:cs="Arial"/>
          <w:bCs/>
          <w:sz w:val="20"/>
          <w:szCs w:val="20"/>
          <w:lang w:val="en-GB"/>
        </w:rPr>
        <w:t xml:space="preserve">Norul Izani, M.A. </w:t>
      </w:r>
      <w:r w:rsidRPr="002445EF">
        <w:rPr>
          <w:rFonts w:ascii="Century Gothic" w:hAnsi="Century Gothic" w:cs="Arial"/>
          <w:b/>
          <w:bCs/>
          <w:sz w:val="20"/>
          <w:szCs w:val="20"/>
          <w:lang w:val="en-GB"/>
        </w:rPr>
        <w:t>Paridah</w:t>
      </w:r>
      <w:r w:rsidRPr="002445EF">
        <w:rPr>
          <w:rFonts w:ascii="Century Gothic" w:hAnsi="Century Gothic" w:cs="Arial"/>
          <w:bCs/>
          <w:sz w:val="20"/>
          <w:szCs w:val="20"/>
          <w:lang w:val="en-GB"/>
        </w:rPr>
        <w:t xml:space="preserve">, </w:t>
      </w:r>
      <w:r w:rsidRPr="002445EF">
        <w:rPr>
          <w:rFonts w:ascii="Century Gothic" w:hAnsi="Century Gothic" w:cs="Arial"/>
          <w:b/>
          <w:bCs/>
          <w:sz w:val="20"/>
          <w:szCs w:val="20"/>
          <w:lang w:val="en-GB"/>
        </w:rPr>
        <w:t xml:space="preserve">M.T. </w:t>
      </w:r>
      <w:r w:rsidRPr="002445EF">
        <w:rPr>
          <w:rFonts w:ascii="Century Gothic" w:hAnsi="Century Gothic" w:cs="Arial"/>
          <w:bCs/>
          <w:sz w:val="20"/>
          <w:szCs w:val="20"/>
          <w:lang w:val="en-GB"/>
        </w:rPr>
        <w:t>Anwar, U.M.K. Mohd Nor, M.Y. H’ng, P.S.</w:t>
      </w:r>
      <w:r w:rsidR="00DB43B3">
        <w:rPr>
          <w:rFonts w:ascii="Century Gothic" w:hAnsi="Century Gothic" w:cs="Arial"/>
          <w:bCs/>
          <w:sz w:val="20"/>
          <w:szCs w:val="20"/>
          <w:lang w:val="en-GB"/>
        </w:rPr>
        <w:t xml:space="preserve"> (</w:t>
      </w:r>
      <w:r w:rsidRPr="002445EF">
        <w:rPr>
          <w:rFonts w:ascii="Century Gothic" w:hAnsi="Century Gothic" w:cs="Arial"/>
          <w:bCs/>
          <w:sz w:val="20"/>
          <w:szCs w:val="20"/>
          <w:lang w:val="en-GB"/>
        </w:rPr>
        <w:t>2013</w:t>
      </w:r>
      <w:r w:rsidR="00DB43B3">
        <w:rPr>
          <w:rFonts w:ascii="Century Gothic" w:hAnsi="Century Gothic" w:cs="Arial"/>
          <w:bCs/>
          <w:sz w:val="20"/>
          <w:szCs w:val="20"/>
          <w:lang w:val="en-GB"/>
        </w:rPr>
        <w:t>)</w:t>
      </w:r>
      <w:r w:rsidRPr="002445EF">
        <w:rPr>
          <w:rFonts w:ascii="Century Gothic" w:hAnsi="Century Gothic" w:cs="Arial"/>
          <w:bCs/>
          <w:sz w:val="20"/>
          <w:szCs w:val="20"/>
          <w:lang w:val="en-GB"/>
        </w:rPr>
        <w:t xml:space="preserve">.  Effect of Fibre Treatment on Morphology, Tensile and Thermogravimetric Analysis of Oil Palm Empty Bunches Fibres.  Composites Part B 45:  1251-1257.  </w:t>
      </w:r>
      <w:r w:rsidR="00DE4A24">
        <w:rPr>
          <w:rFonts w:ascii="Century Gothic" w:hAnsi="Century Gothic" w:cs="Arial"/>
          <w:bCs/>
          <w:sz w:val="20"/>
          <w:szCs w:val="20"/>
          <w:lang w:val="en-GB"/>
        </w:rPr>
        <w:t>(IF = 2.609)</w:t>
      </w:r>
    </w:p>
    <w:p w:rsidR="00B224FF" w:rsidRDefault="00B224FF" w:rsidP="00B224FF">
      <w:pPr>
        <w:rPr>
          <w:rFonts w:ascii="Century Gothic" w:hAnsi="Century Gothic" w:cs="Arial"/>
          <w:bCs/>
          <w:sz w:val="20"/>
          <w:szCs w:val="20"/>
          <w:lang w:val="en-GB"/>
        </w:rPr>
      </w:pPr>
    </w:p>
    <w:p w:rsidR="00B224FF" w:rsidRDefault="00DE4A24" w:rsidP="00DB43B3">
      <w:pPr>
        <w:jc w:val="both"/>
        <w:rPr>
          <w:rFonts w:ascii="Century Gothic" w:hAnsi="Century Gothic" w:cs="Arial"/>
          <w:bCs/>
          <w:sz w:val="20"/>
          <w:szCs w:val="20"/>
          <w:lang w:val="en-GB"/>
        </w:rPr>
      </w:pPr>
      <w:r>
        <w:rPr>
          <w:rFonts w:ascii="Century Gothic" w:hAnsi="Century Gothic" w:cs="Arial"/>
          <w:bCs/>
          <w:sz w:val="20"/>
          <w:szCs w:val="20"/>
          <w:lang w:val="en-GB"/>
        </w:rPr>
        <w:t xml:space="preserve">Norul Izani </w:t>
      </w:r>
      <w:r w:rsidR="00B224FF">
        <w:rPr>
          <w:rFonts w:ascii="Century Gothic" w:hAnsi="Century Gothic" w:cs="Arial"/>
          <w:bCs/>
          <w:sz w:val="20"/>
          <w:szCs w:val="20"/>
          <w:lang w:val="en-GB"/>
        </w:rPr>
        <w:t xml:space="preserve">MA, </w:t>
      </w:r>
      <w:r>
        <w:rPr>
          <w:rFonts w:ascii="Century Gothic" w:hAnsi="Century Gothic" w:cs="Arial"/>
          <w:b/>
          <w:bCs/>
          <w:sz w:val="20"/>
          <w:szCs w:val="20"/>
          <w:lang w:val="en-GB"/>
        </w:rPr>
        <w:t xml:space="preserve">Paridah </w:t>
      </w:r>
      <w:r w:rsidR="00B224FF">
        <w:rPr>
          <w:rFonts w:ascii="Century Gothic" w:hAnsi="Century Gothic" w:cs="Arial"/>
          <w:b/>
          <w:bCs/>
          <w:sz w:val="20"/>
          <w:szCs w:val="20"/>
          <w:lang w:val="en-GB"/>
        </w:rPr>
        <w:t xml:space="preserve">MT, </w:t>
      </w:r>
      <w:r>
        <w:rPr>
          <w:rFonts w:ascii="Century Gothic" w:hAnsi="Century Gothic" w:cs="Arial"/>
          <w:bCs/>
          <w:sz w:val="20"/>
          <w:szCs w:val="20"/>
          <w:lang w:val="en-GB"/>
        </w:rPr>
        <w:t>Mohd Nor</w:t>
      </w:r>
      <w:r w:rsidR="00B224FF">
        <w:rPr>
          <w:rFonts w:ascii="Century Gothic" w:hAnsi="Century Gothic" w:cs="Arial"/>
          <w:bCs/>
          <w:sz w:val="20"/>
          <w:szCs w:val="20"/>
          <w:lang w:val="en-GB"/>
        </w:rPr>
        <w:t>MY &amp;</w:t>
      </w:r>
      <w:r>
        <w:rPr>
          <w:rFonts w:ascii="Century Gothic" w:hAnsi="Century Gothic" w:cs="Arial"/>
          <w:bCs/>
          <w:sz w:val="20"/>
          <w:szCs w:val="20"/>
          <w:lang w:val="en-GB"/>
        </w:rPr>
        <w:t xml:space="preserve">Anwar </w:t>
      </w:r>
      <w:r w:rsidR="00B224FF">
        <w:rPr>
          <w:rFonts w:ascii="Century Gothic" w:hAnsi="Century Gothic" w:cs="Arial"/>
          <w:bCs/>
          <w:sz w:val="20"/>
          <w:szCs w:val="20"/>
          <w:lang w:val="en-GB"/>
        </w:rPr>
        <w:t xml:space="preserve">UMK.  </w:t>
      </w:r>
      <w:r w:rsidR="00DB43B3">
        <w:rPr>
          <w:rFonts w:ascii="Century Gothic" w:hAnsi="Century Gothic" w:cs="Arial"/>
          <w:bCs/>
          <w:sz w:val="20"/>
          <w:szCs w:val="20"/>
          <w:lang w:val="en-GB"/>
        </w:rPr>
        <w:t>(</w:t>
      </w:r>
      <w:r w:rsidR="00B224FF">
        <w:rPr>
          <w:rFonts w:ascii="Century Gothic" w:hAnsi="Century Gothic" w:cs="Arial"/>
          <w:bCs/>
          <w:sz w:val="20"/>
          <w:szCs w:val="20"/>
          <w:lang w:val="en-GB"/>
        </w:rPr>
        <w:t>2013</w:t>
      </w:r>
      <w:r w:rsidR="00DB43B3">
        <w:rPr>
          <w:rFonts w:ascii="Century Gothic" w:hAnsi="Century Gothic" w:cs="Arial"/>
          <w:bCs/>
          <w:sz w:val="20"/>
          <w:szCs w:val="20"/>
          <w:lang w:val="en-GB"/>
        </w:rPr>
        <w:t>)</w:t>
      </w:r>
      <w:r w:rsidR="00B224FF">
        <w:rPr>
          <w:rFonts w:ascii="Century Gothic" w:hAnsi="Century Gothic" w:cs="Arial"/>
          <w:bCs/>
          <w:sz w:val="20"/>
          <w:szCs w:val="20"/>
          <w:lang w:val="en-GB"/>
        </w:rPr>
        <w:t>.  Properties of Medium-Density Fibreboard (MDF) Made From treated Empty Fruit Bunch of Oil Palm.  Journal of Tropical Forest Science 25(2):  175-183.</w:t>
      </w:r>
      <w:r>
        <w:rPr>
          <w:rFonts w:ascii="Century Gothic" w:hAnsi="Century Gothic" w:cs="Arial"/>
          <w:bCs/>
          <w:sz w:val="20"/>
          <w:szCs w:val="20"/>
          <w:lang w:val="en-GB"/>
        </w:rPr>
        <w:t xml:space="preserve"> (IF = 0.675)</w:t>
      </w:r>
    </w:p>
    <w:p w:rsidR="0073290D" w:rsidRDefault="0073290D" w:rsidP="00DB43B3">
      <w:pPr>
        <w:jc w:val="both"/>
        <w:rPr>
          <w:rFonts w:ascii="Century Gothic" w:hAnsi="Century Gothic" w:cs="Arial"/>
          <w:bCs/>
          <w:sz w:val="20"/>
          <w:szCs w:val="20"/>
          <w:lang w:val="en-GB"/>
        </w:rPr>
      </w:pPr>
    </w:p>
    <w:p w:rsidR="0073290D" w:rsidRDefault="0073290D" w:rsidP="0073290D">
      <w:pPr>
        <w:jc w:val="both"/>
        <w:rPr>
          <w:rFonts w:ascii="Century Gothic" w:hAnsi="Century Gothic" w:cs="Arial"/>
          <w:bCs/>
          <w:sz w:val="20"/>
          <w:szCs w:val="20"/>
        </w:rPr>
      </w:pPr>
      <w:r>
        <w:rPr>
          <w:rFonts w:ascii="Century Gothic" w:hAnsi="Century Gothic" w:cs="Arial"/>
          <w:bCs/>
          <w:sz w:val="20"/>
          <w:szCs w:val="20"/>
        </w:rPr>
        <w:t xml:space="preserve">Z. Ahmad, H. Rohana and </w:t>
      </w:r>
      <w:r>
        <w:rPr>
          <w:rFonts w:ascii="Century Gothic" w:hAnsi="Century Gothic" w:cs="Arial"/>
          <w:b/>
          <w:bCs/>
          <w:sz w:val="20"/>
          <w:szCs w:val="20"/>
        </w:rPr>
        <w:t xml:space="preserve">P. Md Tahir.  </w:t>
      </w:r>
      <w:r w:rsidR="00DB43B3" w:rsidRPr="00DB43B3">
        <w:rPr>
          <w:rFonts w:ascii="Century Gothic" w:hAnsi="Century Gothic" w:cs="Arial"/>
          <w:bCs/>
          <w:sz w:val="20"/>
          <w:szCs w:val="20"/>
        </w:rPr>
        <w:t>(</w:t>
      </w:r>
      <w:r>
        <w:rPr>
          <w:rFonts w:ascii="Century Gothic" w:hAnsi="Century Gothic" w:cs="Arial"/>
          <w:bCs/>
          <w:sz w:val="20"/>
          <w:szCs w:val="20"/>
        </w:rPr>
        <w:t>2013</w:t>
      </w:r>
      <w:r w:rsidR="00DB43B3">
        <w:rPr>
          <w:rFonts w:ascii="Century Gothic" w:hAnsi="Century Gothic" w:cs="Arial"/>
          <w:bCs/>
          <w:sz w:val="20"/>
          <w:szCs w:val="20"/>
        </w:rPr>
        <w:t>)</w:t>
      </w:r>
      <w:r>
        <w:rPr>
          <w:rFonts w:ascii="Century Gothic" w:hAnsi="Century Gothic" w:cs="Arial"/>
          <w:bCs/>
          <w:sz w:val="20"/>
          <w:szCs w:val="20"/>
        </w:rPr>
        <w:t>.  A Study on the Effects of Environment on Curing Characteristics of Thixotropic and Room Temperature Cured Epoxy-based Adhesives Using DMTA.  ASM Science Journal, 7(1):  37-58.</w:t>
      </w:r>
      <w:r w:rsidR="00DE4A24">
        <w:rPr>
          <w:rFonts w:ascii="Century Gothic" w:hAnsi="Century Gothic" w:cs="Arial"/>
          <w:bCs/>
          <w:sz w:val="20"/>
          <w:szCs w:val="20"/>
        </w:rPr>
        <w:t xml:space="preserve"> (IF = 0.112)</w:t>
      </w:r>
    </w:p>
    <w:p w:rsidR="00B224FF" w:rsidRDefault="00B224FF" w:rsidP="00B224FF">
      <w:pPr>
        <w:rPr>
          <w:rFonts w:ascii="Century Gothic" w:hAnsi="Century Gothic" w:cs="Arial"/>
          <w:bCs/>
          <w:sz w:val="20"/>
          <w:szCs w:val="20"/>
          <w:lang w:val="en-GB"/>
        </w:rPr>
      </w:pPr>
    </w:p>
    <w:p w:rsidR="008D6722" w:rsidRPr="008D6722" w:rsidRDefault="008D6722" w:rsidP="00DB43B3">
      <w:pPr>
        <w:jc w:val="both"/>
        <w:rPr>
          <w:rFonts w:ascii="Century Gothic" w:hAnsi="Century Gothic" w:cs="Arial"/>
          <w:bCs/>
          <w:sz w:val="20"/>
          <w:szCs w:val="20"/>
          <w:lang w:val="en-GB"/>
        </w:rPr>
      </w:pPr>
      <w:r>
        <w:rPr>
          <w:rFonts w:ascii="Century Gothic" w:hAnsi="Century Gothic" w:cs="Arial"/>
          <w:bCs/>
          <w:sz w:val="20"/>
          <w:szCs w:val="20"/>
          <w:lang w:val="en-GB"/>
        </w:rPr>
        <w:t xml:space="preserve">M. Jawaid, Othman Y. Alothman, </w:t>
      </w:r>
      <w:r>
        <w:rPr>
          <w:rFonts w:ascii="Century Gothic" w:hAnsi="Century Gothic" w:cs="Arial"/>
          <w:b/>
          <w:bCs/>
          <w:sz w:val="20"/>
          <w:szCs w:val="20"/>
          <w:lang w:val="en-GB"/>
        </w:rPr>
        <w:t xml:space="preserve">M.T. Paridah, </w:t>
      </w:r>
      <w:r>
        <w:rPr>
          <w:rFonts w:ascii="Century Gothic" w:hAnsi="Century Gothic" w:cs="Arial"/>
          <w:bCs/>
          <w:sz w:val="20"/>
          <w:szCs w:val="20"/>
          <w:lang w:val="en-GB"/>
        </w:rPr>
        <w:t xml:space="preserve">and H.P.S. Abdul Khalil. </w:t>
      </w:r>
      <w:r w:rsidR="00DB43B3">
        <w:rPr>
          <w:rFonts w:ascii="Century Gothic" w:hAnsi="Century Gothic" w:cs="Arial"/>
          <w:bCs/>
          <w:sz w:val="20"/>
          <w:szCs w:val="20"/>
          <w:lang w:val="en-GB"/>
        </w:rPr>
        <w:t>(</w:t>
      </w:r>
      <w:r>
        <w:rPr>
          <w:rFonts w:ascii="Century Gothic" w:hAnsi="Century Gothic" w:cs="Arial"/>
          <w:bCs/>
          <w:sz w:val="20"/>
          <w:szCs w:val="20"/>
          <w:lang w:val="en-GB"/>
        </w:rPr>
        <w:t>2013</w:t>
      </w:r>
      <w:r w:rsidR="00DB43B3">
        <w:rPr>
          <w:rFonts w:ascii="Century Gothic" w:hAnsi="Century Gothic" w:cs="Arial"/>
          <w:bCs/>
          <w:sz w:val="20"/>
          <w:szCs w:val="20"/>
          <w:lang w:val="en-GB"/>
        </w:rPr>
        <w:t>)</w:t>
      </w:r>
      <w:r>
        <w:rPr>
          <w:rFonts w:ascii="Century Gothic" w:hAnsi="Century Gothic" w:cs="Arial"/>
          <w:bCs/>
          <w:sz w:val="20"/>
          <w:szCs w:val="20"/>
          <w:lang w:val="en-GB"/>
        </w:rPr>
        <w:t>.  Effect of Fiber Treatment on Dimensional Stability and Chemical Resistance Properties of Hybrid Composites.  International Journal of Polymer Analysis and Characterization, 18:  608-616.</w:t>
      </w:r>
      <w:r w:rsidR="00DB43B3">
        <w:rPr>
          <w:rFonts w:ascii="Century Gothic" w:hAnsi="Century Gothic" w:cs="Arial"/>
          <w:bCs/>
          <w:sz w:val="20"/>
          <w:szCs w:val="20"/>
          <w:lang w:val="en-GB"/>
        </w:rPr>
        <w:t xml:space="preserve"> </w:t>
      </w:r>
      <w:r w:rsidR="00EE69E2">
        <w:rPr>
          <w:rFonts w:ascii="Century Gothic" w:hAnsi="Century Gothic" w:cs="Arial"/>
          <w:bCs/>
          <w:sz w:val="20"/>
          <w:szCs w:val="20"/>
          <w:lang w:val="en-GB"/>
        </w:rPr>
        <w:t>(IF = 1.487)</w:t>
      </w:r>
    </w:p>
    <w:p w:rsidR="008D6722" w:rsidRDefault="008D6722" w:rsidP="00B224FF">
      <w:pPr>
        <w:rPr>
          <w:rFonts w:ascii="Century Gothic" w:hAnsi="Century Gothic" w:cs="Arial"/>
          <w:bCs/>
          <w:sz w:val="20"/>
          <w:szCs w:val="20"/>
          <w:lang w:val="en-GB"/>
        </w:rPr>
      </w:pPr>
    </w:p>
    <w:p w:rsidR="00AB5ADC" w:rsidRDefault="00AB5ADC" w:rsidP="00B224FF">
      <w:pPr>
        <w:rPr>
          <w:rFonts w:ascii="Century Gothic" w:hAnsi="Century Gothic" w:cs="Arial"/>
          <w:bCs/>
          <w:sz w:val="20"/>
          <w:szCs w:val="20"/>
          <w:lang w:val="en-GB"/>
        </w:rPr>
      </w:pPr>
      <w:r>
        <w:rPr>
          <w:rFonts w:ascii="Century Gothic" w:hAnsi="Century Gothic" w:cs="Arial"/>
          <w:bCs/>
          <w:sz w:val="20"/>
          <w:szCs w:val="20"/>
          <w:lang w:val="en-GB"/>
        </w:rPr>
        <w:lastRenderedPageBreak/>
        <w:t xml:space="preserve">Adrian C.Y. Choo, </w:t>
      </w:r>
      <w:r>
        <w:rPr>
          <w:rFonts w:ascii="Century Gothic" w:hAnsi="Century Gothic" w:cs="Arial"/>
          <w:b/>
          <w:bCs/>
          <w:sz w:val="20"/>
          <w:szCs w:val="20"/>
          <w:lang w:val="en-GB"/>
        </w:rPr>
        <w:t xml:space="preserve">Tahir M. Paridah, </w:t>
      </w:r>
      <w:r>
        <w:rPr>
          <w:rFonts w:ascii="Century Gothic" w:hAnsi="Century Gothic" w:cs="Arial"/>
          <w:bCs/>
          <w:sz w:val="20"/>
          <w:szCs w:val="20"/>
          <w:lang w:val="en-GB"/>
        </w:rPr>
        <w:t xml:space="preserve">Alinaghi Karimi, Edi. S. Bakar, Khalina Abdan, Azmi Ibrahim, and Fatormer A.B. Balkis. </w:t>
      </w:r>
      <w:r w:rsidR="00DB43B3">
        <w:rPr>
          <w:rFonts w:ascii="Century Gothic" w:hAnsi="Century Gothic" w:cs="Arial"/>
          <w:bCs/>
          <w:sz w:val="20"/>
          <w:szCs w:val="20"/>
          <w:lang w:val="en-GB"/>
        </w:rPr>
        <w:t>(</w:t>
      </w:r>
      <w:r>
        <w:rPr>
          <w:rFonts w:ascii="Century Gothic" w:hAnsi="Century Gothic" w:cs="Arial"/>
          <w:bCs/>
          <w:sz w:val="20"/>
          <w:szCs w:val="20"/>
          <w:lang w:val="en-GB"/>
        </w:rPr>
        <w:t>2013</w:t>
      </w:r>
      <w:r w:rsidR="00DB43B3">
        <w:rPr>
          <w:rFonts w:ascii="Century Gothic" w:hAnsi="Century Gothic" w:cs="Arial"/>
          <w:bCs/>
          <w:sz w:val="20"/>
          <w:szCs w:val="20"/>
          <w:lang w:val="en-GB"/>
        </w:rPr>
        <w:t>)</w:t>
      </w:r>
      <w:r>
        <w:rPr>
          <w:rFonts w:ascii="Century Gothic" w:hAnsi="Century Gothic" w:cs="Arial"/>
          <w:bCs/>
          <w:sz w:val="20"/>
          <w:szCs w:val="20"/>
          <w:lang w:val="en-GB"/>
        </w:rPr>
        <w:t xml:space="preserve">.  Study on the Longitudinal Permeability of Oil Palm Wood.  Industrial &amp; Engineering Chemistry Research 52:  9405-9410.  </w:t>
      </w:r>
      <w:r w:rsidR="00EE69E2">
        <w:rPr>
          <w:rFonts w:ascii="Century Gothic" w:hAnsi="Century Gothic" w:cs="Arial"/>
          <w:bCs/>
          <w:sz w:val="20"/>
          <w:szCs w:val="20"/>
          <w:lang w:val="en-GB"/>
        </w:rPr>
        <w:t>(IF = 2.235)</w:t>
      </w:r>
    </w:p>
    <w:p w:rsidR="00000BD2" w:rsidRDefault="00000BD2" w:rsidP="00B224FF">
      <w:pPr>
        <w:rPr>
          <w:rFonts w:ascii="Century Gothic" w:hAnsi="Century Gothic" w:cs="Arial"/>
          <w:bCs/>
          <w:sz w:val="20"/>
          <w:szCs w:val="20"/>
          <w:lang w:val="en-GB"/>
        </w:rPr>
      </w:pPr>
    </w:p>
    <w:p w:rsidR="00000BD2" w:rsidRDefault="00000BD2" w:rsidP="00DB43B3">
      <w:pPr>
        <w:jc w:val="both"/>
        <w:rPr>
          <w:rFonts w:ascii="Century Gothic" w:hAnsi="Century Gothic" w:cs="Arial"/>
          <w:bCs/>
          <w:sz w:val="20"/>
          <w:szCs w:val="20"/>
          <w:lang w:val="en-GB"/>
        </w:rPr>
      </w:pPr>
      <w:r>
        <w:rPr>
          <w:rFonts w:ascii="Century Gothic" w:hAnsi="Century Gothic" w:cs="Arial"/>
          <w:bCs/>
          <w:sz w:val="20"/>
          <w:szCs w:val="20"/>
          <w:lang w:val="en-GB"/>
        </w:rPr>
        <w:t>Bakar, E.S</w:t>
      </w:r>
      <w:r w:rsidRPr="003F7105">
        <w:rPr>
          <w:rFonts w:ascii="Century Gothic" w:hAnsi="Century Gothic" w:cs="Arial"/>
          <w:bCs/>
          <w:sz w:val="20"/>
          <w:szCs w:val="20"/>
          <w:lang w:val="en-GB"/>
        </w:rPr>
        <w:t>.</w:t>
      </w:r>
      <w:r w:rsidRPr="003F7105">
        <w:rPr>
          <w:rFonts w:ascii="Century Gothic" w:hAnsi="Century Gothic" w:cs="Arial"/>
          <w:b/>
          <w:bCs/>
          <w:sz w:val="20"/>
          <w:szCs w:val="20"/>
          <w:lang w:val="en-GB"/>
        </w:rPr>
        <w:t xml:space="preserve"> Tahir, P.M.</w:t>
      </w:r>
      <w:r>
        <w:rPr>
          <w:rFonts w:ascii="Century Gothic" w:hAnsi="Century Gothic" w:cs="Arial"/>
          <w:bCs/>
          <w:sz w:val="20"/>
          <w:szCs w:val="20"/>
          <w:lang w:val="en-GB"/>
        </w:rPr>
        <w:t xml:space="preserve">, Sahri, M.H., Mohd Noor, M.S., and Zulkifli, F. F.  </w:t>
      </w:r>
      <w:r w:rsidR="00DB43B3">
        <w:rPr>
          <w:rFonts w:ascii="Century Gothic" w:hAnsi="Century Gothic" w:cs="Arial"/>
          <w:bCs/>
          <w:sz w:val="20"/>
          <w:szCs w:val="20"/>
          <w:lang w:val="en-GB"/>
        </w:rPr>
        <w:t>(</w:t>
      </w:r>
      <w:r>
        <w:rPr>
          <w:rFonts w:ascii="Century Gothic" w:hAnsi="Century Gothic" w:cs="Arial"/>
          <w:bCs/>
          <w:sz w:val="20"/>
          <w:szCs w:val="20"/>
          <w:lang w:val="en-GB"/>
        </w:rPr>
        <w:t>2013</w:t>
      </w:r>
      <w:r w:rsidR="00DB43B3">
        <w:rPr>
          <w:rFonts w:ascii="Century Gothic" w:hAnsi="Century Gothic" w:cs="Arial"/>
          <w:bCs/>
          <w:sz w:val="20"/>
          <w:szCs w:val="20"/>
          <w:lang w:val="en-GB"/>
        </w:rPr>
        <w:t>)</w:t>
      </w:r>
      <w:r>
        <w:rPr>
          <w:rFonts w:ascii="Century Gothic" w:hAnsi="Century Gothic" w:cs="Arial"/>
          <w:bCs/>
          <w:sz w:val="20"/>
          <w:szCs w:val="20"/>
          <w:lang w:val="en-GB"/>
        </w:rPr>
        <w:t xml:space="preserve">.  Properties of Resin Impregnated Oil Palm Wood </w:t>
      </w:r>
      <w:r>
        <w:rPr>
          <w:rFonts w:ascii="Century Gothic" w:hAnsi="Century Gothic" w:cs="Arial"/>
          <w:bCs/>
          <w:i/>
          <w:sz w:val="20"/>
          <w:szCs w:val="20"/>
          <w:lang w:val="en-GB"/>
        </w:rPr>
        <w:t xml:space="preserve">(Elaesis Guineensis </w:t>
      </w:r>
      <w:r w:rsidRPr="00000BD2">
        <w:rPr>
          <w:rFonts w:ascii="Century Gothic" w:hAnsi="Century Gothic" w:cs="Arial"/>
          <w:bCs/>
          <w:sz w:val="20"/>
          <w:szCs w:val="20"/>
          <w:lang w:val="en-GB"/>
        </w:rPr>
        <w:t>Jack)</w:t>
      </w:r>
      <w:r>
        <w:rPr>
          <w:rFonts w:ascii="Century Gothic" w:hAnsi="Century Gothic" w:cs="Arial"/>
          <w:bCs/>
          <w:sz w:val="20"/>
          <w:szCs w:val="20"/>
          <w:lang w:val="en-GB"/>
        </w:rPr>
        <w:t xml:space="preserve">.  Pertanika J. Trop. Agric. Sci. 36 (S):  93-100.  </w:t>
      </w:r>
      <w:r w:rsidR="00EE69E2">
        <w:rPr>
          <w:rFonts w:ascii="Century Gothic" w:hAnsi="Century Gothic" w:cs="Arial"/>
          <w:bCs/>
          <w:sz w:val="20"/>
          <w:szCs w:val="20"/>
          <w:lang w:val="en-GB"/>
        </w:rPr>
        <w:t>(Scopus)</w:t>
      </w:r>
    </w:p>
    <w:p w:rsidR="00000BD2" w:rsidRDefault="00000BD2" w:rsidP="00DB43B3">
      <w:pPr>
        <w:jc w:val="both"/>
        <w:rPr>
          <w:rFonts w:ascii="Century Gothic" w:hAnsi="Century Gothic" w:cs="Arial"/>
          <w:bCs/>
          <w:sz w:val="20"/>
          <w:szCs w:val="20"/>
          <w:lang w:val="en-GB"/>
        </w:rPr>
      </w:pPr>
    </w:p>
    <w:p w:rsidR="00000BD2" w:rsidRDefault="00EE69E2" w:rsidP="00DB43B3">
      <w:pPr>
        <w:jc w:val="both"/>
        <w:rPr>
          <w:rFonts w:ascii="Century Gothic" w:hAnsi="Century Gothic" w:cs="Arial"/>
          <w:bCs/>
          <w:sz w:val="20"/>
          <w:szCs w:val="20"/>
          <w:lang w:val="en-GB"/>
        </w:rPr>
      </w:pPr>
      <w:r>
        <w:rPr>
          <w:rFonts w:ascii="Century Gothic" w:hAnsi="Century Gothic" w:cs="Arial"/>
          <w:bCs/>
          <w:sz w:val="20"/>
          <w:szCs w:val="20"/>
          <w:lang w:val="en-GB"/>
        </w:rPr>
        <w:t xml:space="preserve">Abdul Khalil </w:t>
      </w:r>
      <w:r w:rsidR="00000BD2">
        <w:rPr>
          <w:rFonts w:ascii="Century Gothic" w:hAnsi="Century Gothic" w:cs="Arial"/>
          <w:bCs/>
          <w:sz w:val="20"/>
          <w:szCs w:val="20"/>
          <w:lang w:val="en-GB"/>
        </w:rPr>
        <w:t xml:space="preserve">HPS, </w:t>
      </w:r>
      <w:r>
        <w:rPr>
          <w:rFonts w:ascii="Century Gothic" w:hAnsi="Century Gothic" w:cs="Arial"/>
          <w:bCs/>
          <w:sz w:val="20"/>
          <w:szCs w:val="20"/>
          <w:lang w:val="en-GB"/>
        </w:rPr>
        <w:t xml:space="preserve">Amouzgar </w:t>
      </w:r>
      <w:r w:rsidR="00000BD2">
        <w:rPr>
          <w:rFonts w:ascii="Century Gothic" w:hAnsi="Century Gothic" w:cs="Arial"/>
          <w:bCs/>
          <w:sz w:val="20"/>
          <w:szCs w:val="20"/>
          <w:lang w:val="en-GB"/>
        </w:rPr>
        <w:t xml:space="preserve">P, </w:t>
      </w:r>
      <w:r>
        <w:rPr>
          <w:rFonts w:ascii="Century Gothic" w:hAnsi="Century Gothic" w:cs="Arial"/>
          <w:bCs/>
          <w:sz w:val="20"/>
          <w:szCs w:val="20"/>
          <w:lang w:val="en-GB"/>
        </w:rPr>
        <w:t xml:space="preserve">Jawaid </w:t>
      </w:r>
      <w:r w:rsidR="00000BD2">
        <w:rPr>
          <w:rFonts w:ascii="Century Gothic" w:hAnsi="Century Gothic" w:cs="Arial"/>
          <w:bCs/>
          <w:sz w:val="20"/>
          <w:szCs w:val="20"/>
          <w:lang w:val="en-GB"/>
        </w:rPr>
        <w:t xml:space="preserve">M, </w:t>
      </w:r>
      <w:r>
        <w:rPr>
          <w:rFonts w:ascii="Century Gothic" w:hAnsi="Century Gothic" w:cs="Arial"/>
          <w:bCs/>
          <w:sz w:val="20"/>
          <w:szCs w:val="20"/>
          <w:lang w:val="en-GB"/>
        </w:rPr>
        <w:t xml:space="preserve">Abdullah </w:t>
      </w:r>
      <w:r w:rsidR="00000BD2">
        <w:rPr>
          <w:rFonts w:ascii="Century Gothic" w:hAnsi="Century Gothic" w:cs="Arial"/>
          <w:bCs/>
          <w:sz w:val="20"/>
          <w:szCs w:val="20"/>
          <w:lang w:val="en-GB"/>
        </w:rPr>
        <w:t xml:space="preserve">CK, </w:t>
      </w:r>
      <w:r>
        <w:rPr>
          <w:rFonts w:ascii="Century Gothic" w:hAnsi="Century Gothic" w:cs="Arial"/>
          <w:bCs/>
          <w:sz w:val="20"/>
          <w:szCs w:val="20"/>
          <w:lang w:val="en-GB"/>
        </w:rPr>
        <w:t xml:space="preserve">Issam </w:t>
      </w:r>
      <w:r w:rsidR="00000BD2">
        <w:rPr>
          <w:rFonts w:ascii="Century Gothic" w:hAnsi="Century Gothic" w:cs="Arial"/>
          <w:bCs/>
          <w:sz w:val="20"/>
          <w:szCs w:val="20"/>
          <w:lang w:val="en-GB"/>
        </w:rPr>
        <w:t xml:space="preserve">AM, </w:t>
      </w:r>
      <w:r>
        <w:rPr>
          <w:rFonts w:ascii="Century Gothic" w:hAnsi="Century Gothic" w:cs="Arial"/>
          <w:bCs/>
          <w:sz w:val="20"/>
          <w:szCs w:val="20"/>
          <w:lang w:val="en-GB"/>
        </w:rPr>
        <w:t xml:space="preserve">Zainuddin </w:t>
      </w:r>
      <w:r w:rsidR="00000BD2">
        <w:rPr>
          <w:rFonts w:ascii="Century Gothic" w:hAnsi="Century Gothic" w:cs="Arial"/>
          <w:bCs/>
          <w:sz w:val="20"/>
          <w:szCs w:val="20"/>
          <w:lang w:val="en-GB"/>
        </w:rPr>
        <w:t xml:space="preserve">ES, </w:t>
      </w:r>
      <w:r w:rsidR="00000BD2">
        <w:rPr>
          <w:rFonts w:ascii="Century Gothic" w:hAnsi="Century Gothic" w:cs="Arial"/>
          <w:b/>
          <w:bCs/>
          <w:sz w:val="20"/>
          <w:szCs w:val="20"/>
          <w:lang w:val="en-GB"/>
        </w:rPr>
        <w:t>Paridah</w:t>
      </w:r>
      <w:r w:rsidR="00D11FD2">
        <w:rPr>
          <w:rFonts w:ascii="Century Gothic" w:hAnsi="Century Gothic" w:cs="Arial"/>
          <w:b/>
          <w:bCs/>
          <w:sz w:val="20"/>
          <w:szCs w:val="20"/>
          <w:lang w:val="en-GB"/>
        </w:rPr>
        <w:t xml:space="preserve"> </w:t>
      </w:r>
      <w:r>
        <w:rPr>
          <w:rFonts w:ascii="Century Gothic" w:hAnsi="Century Gothic" w:cs="Arial"/>
          <w:b/>
          <w:bCs/>
          <w:sz w:val="20"/>
          <w:szCs w:val="20"/>
          <w:lang w:val="en-GB"/>
        </w:rPr>
        <w:t>MT</w:t>
      </w:r>
      <w:r w:rsidR="00000BD2">
        <w:rPr>
          <w:rFonts w:ascii="Century Gothic" w:hAnsi="Century Gothic" w:cs="Arial"/>
          <w:b/>
          <w:bCs/>
          <w:sz w:val="20"/>
          <w:szCs w:val="20"/>
          <w:lang w:val="en-GB"/>
        </w:rPr>
        <w:t xml:space="preserve">, </w:t>
      </w:r>
      <w:r w:rsidR="00000BD2">
        <w:rPr>
          <w:rFonts w:ascii="Century Gothic" w:hAnsi="Century Gothic" w:cs="Arial"/>
          <w:bCs/>
          <w:sz w:val="20"/>
          <w:szCs w:val="20"/>
          <w:lang w:val="en-GB"/>
        </w:rPr>
        <w:t>and Hassan</w:t>
      </w:r>
      <w:r w:rsidR="003F7105">
        <w:rPr>
          <w:rFonts w:ascii="Century Gothic" w:hAnsi="Century Gothic" w:cs="Arial"/>
          <w:bCs/>
          <w:sz w:val="20"/>
          <w:szCs w:val="20"/>
          <w:lang w:val="en-GB"/>
        </w:rPr>
        <w:t xml:space="preserve"> </w:t>
      </w:r>
      <w:r>
        <w:rPr>
          <w:rFonts w:ascii="Century Gothic" w:hAnsi="Century Gothic" w:cs="Arial"/>
          <w:bCs/>
          <w:sz w:val="20"/>
          <w:szCs w:val="20"/>
          <w:lang w:val="en-GB"/>
        </w:rPr>
        <w:t>A</w:t>
      </w:r>
      <w:r w:rsidR="00000BD2">
        <w:rPr>
          <w:rFonts w:ascii="Century Gothic" w:hAnsi="Century Gothic" w:cs="Arial"/>
          <w:bCs/>
          <w:sz w:val="20"/>
          <w:szCs w:val="20"/>
          <w:lang w:val="en-GB"/>
        </w:rPr>
        <w:t xml:space="preserve">.  </w:t>
      </w:r>
      <w:r w:rsidR="00DB43B3">
        <w:rPr>
          <w:rFonts w:ascii="Century Gothic" w:hAnsi="Century Gothic" w:cs="Arial"/>
          <w:bCs/>
          <w:sz w:val="20"/>
          <w:szCs w:val="20"/>
          <w:lang w:val="en-GB"/>
        </w:rPr>
        <w:t>(</w:t>
      </w:r>
      <w:r w:rsidR="00000BD2">
        <w:rPr>
          <w:rFonts w:ascii="Century Gothic" w:hAnsi="Century Gothic" w:cs="Arial"/>
          <w:bCs/>
          <w:sz w:val="20"/>
          <w:szCs w:val="20"/>
          <w:lang w:val="en-GB"/>
        </w:rPr>
        <w:t>2013</w:t>
      </w:r>
      <w:r w:rsidR="00DB43B3">
        <w:rPr>
          <w:rFonts w:ascii="Century Gothic" w:hAnsi="Century Gothic" w:cs="Arial"/>
          <w:bCs/>
          <w:sz w:val="20"/>
          <w:szCs w:val="20"/>
          <w:lang w:val="en-GB"/>
        </w:rPr>
        <w:t>)</w:t>
      </w:r>
      <w:r w:rsidR="00000BD2">
        <w:rPr>
          <w:rFonts w:ascii="Century Gothic" w:hAnsi="Century Gothic" w:cs="Arial"/>
          <w:bCs/>
          <w:sz w:val="20"/>
          <w:szCs w:val="20"/>
          <w:lang w:val="en-GB"/>
        </w:rPr>
        <w:t xml:space="preserve">.  Physical and thermal properties of microwave-dried wood lumber impregnated with phenol formaldehyde resin.   Journal of Composite Materials </w:t>
      </w:r>
      <w:r>
        <w:rPr>
          <w:rFonts w:ascii="Century Gothic" w:hAnsi="Century Gothic" w:cs="Arial"/>
          <w:bCs/>
          <w:sz w:val="20"/>
          <w:szCs w:val="20"/>
          <w:lang w:val="en-GB"/>
        </w:rPr>
        <w:t>47(28):  3565-3571.  (IF = 1.257</w:t>
      </w:r>
      <w:r w:rsidR="00000BD2">
        <w:rPr>
          <w:rFonts w:ascii="Century Gothic" w:hAnsi="Century Gothic" w:cs="Arial"/>
          <w:bCs/>
          <w:sz w:val="20"/>
          <w:szCs w:val="20"/>
          <w:lang w:val="en-GB"/>
        </w:rPr>
        <w:t>)</w:t>
      </w:r>
    </w:p>
    <w:p w:rsidR="00D63562" w:rsidRDefault="00D63562" w:rsidP="00B224FF">
      <w:pPr>
        <w:rPr>
          <w:rFonts w:ascii="Century Gothic" w:hAnsi="Century Gothic" w:cs="Arial"/>
          <w:bCs/>
          <w:sz w:val="20"/>
          <w:szCs w:val="20"/>
          <w:lang w:val="en-GB"/>
        </w:rPr>
      </w:pPr>
    </w:p>
    <w:p w:rsidR="00D63562" w:rsidRPr="00822FBA" w:rsidRDefault="00D63562" w:rsidP="00D63562">
      <w:pPr>
        <w:jc w:val="both"/>
        <w:rPr>
          <w:rFonts w:ascii="Century Gothic" w:hAnsi="Century Gothic" w:cs="Arial"/>
          <w:bCs/>
          <w:sz w:val="20"/>
          <w:szCs w:val="20"/>
          <w:lang w:val="en-GB"/>
        </w:rPr>
      </w:pPr>
      <w:r w:rsidRPr="00822FBA">
        <w:rPr>
          <w:rFonts w:ascii="Century Gothic" w:hAnsi="Century Gothic" w:cs="Arial"/>
          <w:color w:val="222222"/>
          <w:sz w:val="20"/>
          <w:szCs w:val="20"/>
          <w:shd w:val="clear" w:color="auto" w:fill="FFFFFF"/>
        </w:rPr>
        <w:t xml:space="preserve">Chin, K.L., H’ng, P.S., Go, W.Z., Wong, W. Z., Lim T. W., Maminski, M., </w:t>
      </w:r>
      <w:r w:rsidRPr="000C00B5">
        <w:rPr>
          <w:rFonts w:ascii="Century Gothic" w:hAnsi="Century Gothic" w:cs="Arial"/>
          <w:b/>
          <w:color w:val="222222"/>
          <w:sz w:val="20"/>
          <w:szCs w:val="20"/>
          <w:shd w:val="clear" w:color="auto" w:fill="FFFFFF"/>
        </w:rPr>
        <w:t>Paridah, M.T.</w:t>
      </w:r>
      <w:r w:rsidRPr="00822FBA">
        <w:rPr>
          <w:rFonts w:ascii="Century Gothic" w:hAnsi="Century Gothic" w:cs="Arial"/>
          <w:color w:val="222222"/>
          <w:sz w:val="20"/>
          <w:szCs w:val="20"/>
          <w:shd w:val="clear" w:color="auto" w:fill="FFFFFF"/>
        </w:rPr>
        <w:t xml:space="preserve"> and Luqman, A.C. </w:t>
      </w:r>
      <w:r w:rsidR="00DB43B3">
        <w:rPr>
          <w:rFonts w:ascii="Century Gothic" w:hAnsi="Century Gothic" w:cs="Arial"/>
          <w:color w:val="222222"/>
          <w:sz w:val="20"/>
          <w:szCs w:val="20"/>
          <w:shd w:val="clear" w:color="auto" w:fill="FFFFFF"/>
        </w:rPr>
        <w:t>(</w:t>
      </w:r>
      <w:r w:rsidRPr="00822FBA">
        <w:rPr>
          <w:rFonts w:ascii="Century Gothic" w:hAnsi="Century Gothic" w:cs="Arial"/>
          <w:color w:val="222222"/>
          <w:sz w:val="20"/>
          <w:szCs w:val="20"/>
          <w:shd w:val="clear" w:color="auto" w:fill="FFFFFF"/>
        </w:rPr>
        <w:t>2013</w:t>
      </w:r>
      <w:r w:rsidR="00DB43B3">
        <w:rPr>
          <w:rFonts w:ascii="Century Gothic" w:hAnsi="Century Gothic" w:cs="Arial"/>
          <w:color w:val="222222"/>
          <w:sz w:val="20"/>
          <w:szCs w:val="20"/>
          <w:shd w:val="clear" w:color="auto" w:fill="FFFFFF"/>
        </w:rPr>
        <w:t>)</w:t>
      </w:r>
      <w:r w:rsidRPr="00822FBA">
        <w:rPr>
          <w:rFonts w:ascii="Century Gothic" w:hAnsi="Century Gothic" w:cs="Arial"/>
          <w:color w:val="222222"/>
          <w:sz w:val="20"/>
          <w:szCs w:val="20"/>
          <w:shd w:val="clear" w:color="auto" w:fill="FFFFFF"/>
        </w:rPr>
        <w:t>. Optimization of torrefaction conditions for high energy density solid biofuel from oil palm biomass and fast growing species available in Malaysia.</w:t>
      </w:r>
      <w:r w:rsidRPr="00822FBA">
        <w:rPr>
          <w:rStyle w:val="apple-converted-space"/>
          <w:rFonts w:ascii="Century Gothic" w:hAnsi="Century Gothic" w:cs="Arial"/>
          <w:color w:val="222222"/>
          <w:sz w:val="20"/>
          <w:szCs w:val="20"/>
          <w:shd w:val="clear" w:color="auto" w:fill="FFFFFF"/>
        </w:rPr>
        <w:t> </w:t>
      </w:r>
      <w:r w:rsidRPr="00D63562">
        <w:rPr>
          <w:rFonts w:ascii="Century Gothic" w:hAnsi="Century Gothic" w:cs="Arial"/>
          <w:iCs/>
          <w:color w:val="222222"/>
          <w:sz w:val="20"/>
          <w:szCs w:val="20"/>
          <w:shd w:val="clear" w:color="auto" w:fill="FFFFFF"/>
        </w:rPr>
        <w:t>Industrial Crops and Products</w:t>
      </w:r>
      <w:r w:rsidRPr="00D63562">
        <w:rPr>
          <w:rStyle w:val="apple-converted-space"/>
          <w:rFonts w:ascii="Century Gothic" w:hAnsi="Century Gothic" w:cs="Arial"/>
          <w:color w:val="222222"/>
          <w:sz w:val="20"/>
          <w:szCs w:val="20"/>
          <w:shd w:val="clear" w:color="auto" w:fill="FFFFFF"/>
        </w:rPr>
        <w:t> </w:t>
      </w:r>
      <w:r w:rsidRPr="00D63562">
        <w:rPr>
          <w:rFonts w:ascii="Century Gothic" w:hAnsi="Century Gothic" w:cs="Arial"/>
          <w:color w:val="222222"/>
          <w:sz w:val="20"/>
          <w:szCs w:val="20"/>
          <w:shd w:val="clear" w:color="auto" w:fill="FFFFFF"/>
        </w:rPr>
        <w:t>49:768– 774</w:t>
      </w:r>
      <w:r w:rsidRPr="00822FBA">
        <w:rPr>
          <w:rFonts w:ascii="Century Gothic" w:hAnsi="Century Gothic" w:cs="Arial"/>
          <w:color w:val="222222"/>
          <w:sz w:val="20"/>
          <w:szCs w:val="20"/>
          <w:shd w:val="clear" w:color="auto" w:fill="FFFFFF"/>
        </w:rPr>
        <w:t>.</w:t>
      </w:r>
      <w:r w:rsidR="00EE69E2">
        <w:rPr>
          <w:rFonts w:ascii="Century Gothic" w:hAnsi="Century Gothic" w:cs="Arial"/>
          <w:color w:val="222222"/>
          <w:sz w:val="20"/>
          <w:szCs w:val="20"/>
          <w:shd w:val="clear" w:color="auto" w:fill="FFFFFF"/>
        </w:rPr>
        <w:t xml:space="preserve"> (IF = 3.171)</w:t>
      </w:r>
    </w:p>
    <w:p w:rsidR="000C00B5" w:rsidRDefault="000C00B5" w:rsidP="00B224FF">
      <w:pPr>
        <w:rPr>
          <w:rFonts w:ascii="Century Gothic" w:hAnsi="Century Gothic" w:cs="Arial"/>
          <w:bCs/>
          <w:sz w:val="20"/>
          <w:szCs w:val="20"/>
          <w:lang w:val="en-GB"/>
        </w:rPr>
      </w:pPr>
    </w:p>
    <w:p w:rsidR="008D6722" w:rsidRDefault="008D6722" w:rsidP="008D6722">
      <w:pPr>
        <w:jc w:val="both"/>
        <w:rPr>
          <w:rFonts w:ascii="Century Gothic" w:hAnsi="Century Gothic" w:cs="Arial"/>
          <w:bCs/>
          <w:sz w:val="20"/>
          <w:szCs w:val="20"/>
          <w:lang w:val="en-GB"/>
        </w:rPr>
      </w:pPr>
      <w:r w:rsidRPr="001A23B3">
        <w:rPr>
          <w:rFonts w:ascii="Century Gothic" w:hAnsi="Century Gothic" w:cs="Arial"/>
          <w:bCs/>
          <w:sz w:val="20"/>
          <w:szCs w:val="20"/>
          <w:lang w:val="en-GB"/>
        </w:rPr>
        <w:t xml:space="preserve">Zaini, LH., Jonoobi, M., </w:t>
      </w:r>
      <w:r w:rsidRPr="001A23B3">
        <w:rPr>
          <w:rFonts w:ascii="Century Gothic" w:hAnsi="Century Gothic" w:cs="Arial"/>
          <w:b/>
          <w:bCs/>
          <w:sz w:val="20"/>
          <w:szCs w:val="20"/>
          <w:lang w:val="en-GB"/>
        </w:rPr>
        <w:t>Paridah, MT.</w:t>
      </w:r>
      <w:r w:rsidRPr="001A23B3">
        <w:rPr>
          <w:rFonts w:ascii="Century Gothic" w:hAnsi="Century Gothic" w:cs="Arial"/>
          <w:bCs/>
          <w:sz w:val="20"/>
          <w:szCs w:val="20"/>
          <w:lang w:val="en-GB"/>
        </w:rPr>
        <w:t xml:space="preserve">, Karimi, S. </w:t>
      </w:r>
      <w:r w:rsidR="00DB43B3">
        <w:rPr>
          <w:rFonts w:ascii="Century Gothic" w:hAnsi="Century Gothic" w:cs="Arial"/>
          <w:bCs/>
          <w:sz w:val="20"/>
          <w:szCs w:val="20"/>
          <w:lang w:val="en-GB"/>
        </w:rPr>
        <w:t>(</w:t>
      </w:r>
      <w:r w:rsidRPr="001A23B3">
        <w:rPr>
          <w:rFonts w:ascii="Century Gothic" w:hAnsi="Century Gothic" w:cs="Arial"/>
          <w:bCs/>
          <w:sz w:val="20"/>
          <w:szCs w:val="20"/>
          <w:lang w:val="en-GB"/>
        </w:rPr>
        <w:t>2013</w:t>
      </w:r>
      <w:r w:rsidR="00DB43B3">
        <w:rPr>
          <w:rFonts w:ascii="Century Gothic" w:hAnsi="Century Gothic" w:cs="Arial"/>
          <w:bCs/>
          <w:sz w:val="20"/>
          <w:szCs w:val="20"/>
          <w:lang w:val="en-GB"/>
        </w:rPr>
        <w:t>)</w:t>
      </w:r>
      <w:r w:rsidRPr="001A23B3">
        <w:rPr>
          <w:rFonts w:ascii="Century Gothic" w:hAnsi="Century Gothic" w:cs="Arial"/>
          <w:bCs/>
          <w:sz w:val="20"/>
          <w:szCs w:val="20"/>
          <w:lang w:val="en-GB"/>
        </w:rPr>
        <w:t>. Isolation characteristization of cellulose whiskers from kenaf (</w:t>
      </w:r>
      <w:r w:rsidRPr="001A23B3">
        <w:rPr>
          <w:rFonts w:ascii="Century Gothic" w:hAnsi="Century Gothic" w:cs="Arial"/>
          <w:bCs/>
          <w:i/>
          <w:sz w:val="20"/>
          <w:szCs w:val="20"/>
          <w:lang w:val="en-GB"/>
        </w:rPr>
        <w:t>Hibiscus cannabinus</w:t>
      </w:r>
      <w:r w:rsidRPr="001A23B3">
        <w:rPr>
          <w:rFonts w:ascii="Century Gothic" w:hAnsi="Century Gothic" w:cs="Arial"/>
          <w:bCs/>
          <w:sz w:val="20"/>
          <w:szCs w:val="20"/>
          <w:lang w:val="en-GB"/>
        </w:rPr>
        <w:t xml:space="preserve"> L.) bast fiber. Journal of Biometarials and Nanobiotechnology 4, 37-44.</w:t>
      </w:r>
      <w:r>
        <w:rPr>
          <w:rFonts w:ascii="Century Gothic" w:hAnsi="Century Gothic" w:cs="Arial"/>
          <w:bCs/>
          <w:sz w:val="20"/>
          <w:szCs w:val="20"/>
          <w:lang w:val="en-GB"/>
        </w:rPr>
        <w:t xml:space="preserve"> (IF = 0.55)</w:t>
      </w:r>
    </w:p>
    <w:p w:rsidR="008D6722" w:rsidRDefault="008D6722" w:rsidP="00B224FF">
      <w:pPr>
        <w:rPr>
          <w:rFonts w:ascii="Century Gothic" w:hAnsi="Century Gothic" w:cs="Arial"/>
          <w:bCs/>
          <w:sz w:val="20"/>
          <w:szCs w:val="20"/>
          <w:lang w:val="en-GB"/>
        </w:rPr>
      </w:pPr>
    </w:p>
    <w:p w:rsidR="00A619D6" w:rsidRDefault="00A619D6" w:rsidP="00A619D6">
      <w:pPr>
        <w:jc w:val="both"/>
        <w:rPr>
          <w:rFonts w:ascii="Century Gothic" w:hAnsi="Century Gothic" w:cs="Arial"/>
          <w:bCs/>
          <w:sz w:val="20"/>
          <w:szCs w:val="20"/>
        </w:rPr>
      </w:pPr>
      <w:r w:rsidRPr="002445EF">
        <w:rPr>
          <w:rFonts w:ascii="Century Gothic" w:hAnsi="Century Gothic" w:cs="Arial"/>
          <w:bCs/>
          <w:sz w:val="20"/>
          <w:szCs w:val="20"/>
        </w:rPr>
        <w:t>Hoong</w:t>
      </w:r>
      <w:r w:rsidR="00BD1DBB">
        <w:rPr>
          <w:rFonts w:ascii="Century Gothic" w:hAnsi="Century Gothic" w:cs="Arial"/>
          <w:bCs/>
          <w:sz w:val="20"/>
          <w:szCs w:val="20"/>
        </w:rPr>
        <w:t>,</w:t>
      </w:r>
      <w:r w:rsidR="003F7105">
        <w:rPr>
          <w:rFonts w:ascii="Century Gothic" w:hAnsi="Century Gothic" w:cs="Arial"/>
          <w:bCs/>
          <w:sz w:val="20"/>
          <w:szCs w:val="20"/>
        </w:rPr>
        <w:t xml:space="preserve"> </w:t>
      </w:r>
      <w:r w:rsidR="00BD1DBB">
        <w:rPr>
          <w:rFonts w:ascii="Century Gothic" w:hAnsi="Century Gothic" w:cs="Arial"/>
          <w:bCs/>
          <w:sz w:val="20"/>
          <w:szCs w:val="20"/>
        </w:rPr>
        <w:t>YB</w:t>
      </w:r>
      <w:r w:rsidRPr="002445EF">
        <w:rPr>
          <w:rFonts w:ascii="Century Gothic" w:hAnsi="Century Gothic" w:cs="Arial"/>
          <w:bCs/>
          <w:sz w:val="20"/>
          <w:szCs w:val="20"/>
        </w:rPr>
        <w:t xml:space="preserve">, </w:t>
      </w:r>
      <w:r w:rsidR="00BD1DBB">
        <w:rPr>
          <w:rFonts w:ascii="Century Gothic" w:hAnsi="Century Gothic" w:cs="Arial"/>
          <w:bCs/>
          <w:sz w:val="20"/>
          <w:szCs w:val="20"/>
        </w:rPr>
        <w:t>Loh,</w:t>
      </w:r>
      <w:r w:rsidR="003F7105">
        <w:rPr>
          <w:rFonts w:ascii="Century Gothic" w:hAnsi="Century Gothic" w:cs="Arial"/>
          <w:bCs/>
          <w:sz w:val="20"/>
          <w:szCs w:val="20"/>
        </w:rPr>
        <w:t xml:space="preserve"> </w:t>
      </w:r>
      <w:r w:rsidR="00BD1DBB">
        <w:rPr>
          <w:rFonts w:ascii="Century Gothic" w:hAnsi="Century Gothic" w:cs="Arial"/>
          <w:bCs/>
          <w:sz w:val="20"/>
          <w:szCs w:val="20"/>
        </w:rPr>
        <w:t>YF</w:t>
      </w:r>
      <w:r w:rsidRPr="002445EF">
        <w:rPr>
          <w:rFonts w:ascii="Century Gothic" w:hAnsi="Century Gothic" w:cs="Arial"/>
          <w:bCs/>
          <w:sz w:val="20"/>
          <w:szCs w:val="20"/>
        </w:rPr>
        <w:t>,</w:t>
      </w:r>
      <w:r>
        <w:rPr>
          <w:rFonts w:ascii="Century Gothic" w:hAnsi="Century Gothic" w:cs="Arial"/>
          <w:bCs/>
          <w:sz w:val="20"/>
          <w:szCs w:val="20"/>
        </w:rPr>
        <w:t xml:space="preserve"> Chuah</w:t>
      </w:r>
      <w:r w:rsidR="00BD1DBB">
        <w:rPr>
          <w:rFonts w:ascii="Century Gothic" w:hAnsi="Century Gothic" w:cs="Arial"/>
          <w:bCs/>
          <w:sz w:val="20"/>
          <w:szCs w:val="20"/>
        </w:rPr>
        <w:t>, LA</w:t>
      </w:r>
      <w:r>
        <w:rPr>
          <w:rFonts w:ascii="Century Gothic" w:hAnsi="Century Gothic" w:cs="Arial"/>
          <w:bCs/>
          <w:sz w:val="20"/>
          <w:szCs w:val="20"/>
        </w:rPr>
        <w:t>, Juliwar</w:t>
      </w:r>
      <w:r w:rsidR="00BD1DBB">
        <w:rPr>
          <w:rFonts w:ascii="Century Gothic" w:hAnsi="Century Gothic" w:cs="Arial"/>
          <w:bCs/>
          <w:sz w:val="20"/>
          <w:szCs w:val="20"/>
        </w:rPr>
        <w:t>, I</w:t>
      </w:r>
      <w:r>
        <w:rPr>
          <w:rFonts w:ascii="Century Gothic" w:hAnsi="Century Gothic" w:cs="Arial"/>
          <w:bCs/>
          <w:sz w:val="20"/>
          <w:szCs w:val="20"/>
        </w:rPr>
        <w:t>, Pizzi</w:t>
      </w:r>
      <w:r w:rsidR="00BD1DBB">
        <w:rPr>
          <w:rFonts w:ascii="Century Gothic" w:hAnsi="Century Gothic" w:cs="Arial"/>
          <w:bCs/>
          <w:sz w:val="20"/>
          <w:szCs w:val="20"/>
        </w:rPr>
        <w:t>, A</w:t>
      </w:r>
      <w:r>
        <w:rPr>
          <w:rFonts w:ascii="Century Gothic" w:hAnsi="Century Gothic" w:cs="Arial"/>
          <w:bCs/>
          <w:sz w:val="20"/>
          <w:szCs w:val="20"/>
        </w:rPr>
        <w:t xml:space="preserve">, </w:t>
      </w:r>
      <w:r w:rsidRPr="00AF3E0E">
        <w:rPr>
          <w:rFonts w:ascii="Century Gothic" w:hAnsi="Century Gothic" w:cs="Arial"/>
          <w:b/>
          <w:bCs/>
          <w:sz w:val="20"/>
          <w:szCs w:val="20"/>
        </w:rPr>
        <w:t>Paridah</w:t>
      </w:r>
      <w:r w:rsidR="00BD1DBB">
        <w:rPr>
          <w:rFonts w:ascii="Century Gothic" w:hAnsi="Century Gothic" w:cs="Arial"/>
          <w:b/>
          <w:bCs/>
          <w:sz w:val="20"/>
          <w:szCs w:val="20"/>
        </w:rPr>
        <w:t>,</w:t>
      </w:r>
      <w:r w:rsidR="003F7105">
        <w:rPr>
          <w:rFonts w:ascii="Century Gothic" w:hAnsi="Century Gothic" w:cs="Arial"/>
          <w:b/>
          <w:bCs/>
          <w:sz w:val="20"/>
          <w:szCs w:val="20"/>
        </w:rPr>
        <w:t xml:space="preserve"> </w:t>
      </w:r>
      <w:r w:rsidR="00EE69E2" w:rsidRPr="00AF3E0E">
        <w:rPr>
          <w:rFonts w:ascii="Century Gothic" w:hAnsi="Century Gothic" w:cs="Arial"/>
          <w:b/>
          <w:bCs/>
          <w:sz w:val="20"/>
          <w:szCs w:val="20"/>
        </w:rPr>
        <w:t>MT</w:t>
      </w:r>
      <w:r>
        <w:rPr>
          <w:rFonts w:ascii="Century Gothic" w:hAnsi="Century Gothic" w:cs="Arial"/>
          <w:bCs/>
          <w:sz w:val="20"/>
          <w:szCs w:val="20"/>
        </w:rPr>
        <w:t>, Jalaluddin</w:t>
      </w:r>
      <w:r w:rsidR="00BD1DBB">
        <w:rPr>
          <w:rFonts w:ascii="Century Gothic" w:hAnsi="Century Gothic" w:cs="Arial"/>
          <w:bCs/>
          <w:sz w:val="20"/>
          <w:szCs w:val="20"/>
        </w:rPr>
        <w:t>, H</w:t>
      </w:r>
      <w:r>
        <w:rPr>
          <w:rFonts w:ascii="Century Gothic" w:hAnsi="Century Gothic" w:cs="Arial"/>
          <w:bCs/>
          <w:sz w:val="20"/>
          <w:szCs w:val="20"/>
        </w:rPr>
        <w:t>.</w:t>
      </w:r>
      <w:r w:rsidRPr="002445EF">
        <w:rPr>
          <w:rFonts w:ascii="Century Gothic" w:hAnsi="Century Gothic" w:cs="Arial"/>
          <w:bCs/>
          <w:sz w:val="20"/>
          <w:szCs w:val="20"/>
        </w:rPr>
        <w:t xml:space="preserve">  </w:t>
      </w:r>
      <w:r w:rsidR="00DB43B3">
        <w:rPr>
          <w:rFonts w:ascii="Century Gothic" w:hAnsi="Century Gothic" w:cs="Arial"/>
          <w:bCs/>
          <w:sz w:val="20"/>
          <w:szCs w:val="20"/>
        </w:rPr>
        <w:t>(</w:t>
      </w:r>
      <w:r w:rsidRPr="002445EF">
        <w:rPr>
          <w:rFonts w:ascii="Century Gothic" w:hAnsi="Century Gothic" w:cs="Arial"/>
          <w:bCs/>
          <w:sz w:val="20"/>
          <w:szCs w:val="20"/>
        </w:rPr>
        <w:t>2013</w:t>
      </w:r>
      <w:r w:rsidR="00DB43B3">
        <w:rPr>
          <w:rFonts w:ascii="Century Gothic" w:hAnsi="Century Gothic" w:cs="Arial"/>
          <w:bCs/>
          <w:sz w:val="20"/>
          <w:szCs w:val="20"/>
        </w:rPr>
        <w:t>)</w:t>
      </w:r>
      <w:r w:rsidRPr="002445EF">
        <w:rPr>
          <w:rFonts w:ascii="Century Gothic" w:hAnsi="Century Gothic" w:cs="Arial"/>
          <w:bCs/>
          <w:sz w:val="20"/>
          <w:szCs w:val="20"/>
        </w:rPr>
        <w:t xml:space="preserve">. Development a new method for pilot scale production of high grade oil palm plywood:  Effect of </w:t>
      </w:r>
      <w:r>
        <w:rPr>
          <w:rFonts w:ascii="Century Gothic" w:hAnsi="Century Gothic" w:cs="Arial"/>
          <w:bCs/>
          <w:sz w:val="20"/>
          <w:szCs w:val="20"/>
        </w:rPr>
        <w:t>resin content on the mechanical properties, bonding quality and formaldehyde emission of palm plywood</w:t>
      </w:r>
      <w:r w:rsidRPr="002445EF">
        <w:rPr>
          <w:rFonts w:ascii="Century Gothic" w:hAnsi="Century Gothic" w:cs="Arial"/>
          <w:bCs/>
          <w:sz w:val="20"/>
          <w:szCs w:val="20"/>
        </w:rPr>
        <w:t>.  Materials and Design 5</w:t>
      </w:r>
      <w:r>
        <w:rPr>
          <w:rFonts w:ascii="Century Gothic" w:hAnsi="Century Gothic" w:cs="Arial"/>
          <w:bCs/>
          <w:sz w:val="20"/>
          <w:szCs w:val="20"/>
        </w:rPr>
        <w:t>2</w:t>
      </w:r>
      <w:r w:rsidRPr="002445EF">
        <w:rPr>
          <w:rFonts w:ascii="Century Gothic" w:hAnsi="Century Gothic" w:cs="Arial"/>
          <w:bCs/>
          <w:sz w:val="20"/>
          <w:szCs w:val="20"/>
        </w:rPr>
        <w:t xml:space="preserve">:  </w:t>
      </w:r>
      <w:r>
        <w:rPr>
          <w:rFonts w:ascii="Century Gothic" w:hAnsi="Century Gothic" w:cs="Arial"/>
          <w:bCs/>
          <w:sz w:val="20"/>
          <w:szCs w:val="20"/>
        </w:rPr>
        <w:t>828</w:t>
      </w:r>
      <w:r w:rsidRPr="002445EF">
        <w:rPr>
          <w:rFonts w:ascii="Century Gothic" w:hAnsi="Century Gothic" w:cs="Arial"/>
          <w:bCs/>
          <w:sz w:val="20"/>
          <w:szCs w:val="20"/>
        </w:rPr>
        <w:t>-</w:t>
      </w:r>
      <w:r>
        <w:rPr>
          <w:rFonts w:ascii="Century Gothic" w:hAnsi="Century Gothic" w:cs="Arial"/>
          <w:bCs/>
          <w:sz w:val="20"/>
          <w:szCs w:val="20"/>
        </w:rPr>
        <w:t>834</w:t>
      </w:r>
      <w:r w:rsidRPr="002445EF">
        <w:rPr>
          <w:rFonts w:ascii="Century Gothic" w:hAnsi="Century Gothic" w:cs="Arial"/>
          <w:bCs/>
          <w:sz w:val="20"/>
          <w:szCs w:val="20"/>
        </w:rPr>
        <w:t xml:space="preserve">. (IF = </w:t>
      </w:r>
      <w:r>
        <w:rPr>
          <w:rFonts w:ascii="Century Gothic" w:hAnsi="Century Gothic" w:cs="Arial"/>
          <w:bCs/>
          <w:sz w:val="20"/>
          <w:szCs w:val="20"/>
        </w:rPr>
        <w:t>3</w:t>
      </w:r>
      <w:r w:rsidR="00EE69E2">
        <w:rPr>
          <w:rFonts w:ascii="Century Gothic" w:hAnsi="Century Gothic" w:cs="Arial"/>
          <w:bCs/>
          <w:sz w:val="20"/>
          <w:szCs w:val="20"/>
        </w:rPr>
        <w:t>.171</w:t>
      </w:r>
      <w:r w:rsidRPr="002445EF">
        <w:rPr>
          <w:rFonts w:ascii="Century Gothic" w:hAnsi="Century Gothic" w:cs="Arial"/>
          <w:bCs/>
          <w:sz w:val="20"/>
          <w:szCs w:val="20"/>
        </w:rPr>
        <w:t>)</w:t>
      </w:r>
    </w:p>
    <w:p w:rsidR="00A619D6" w:rsidRPr="00B224FF" w:rsidRDefault="00A619D6" w:rsidP="00B224FF">
      <w:pPr>
        <w:rPr>
          <w:rFonts w:ascii="Century Gothic" w:hAnsi="Century Gothic" w:cs="Arial"/>
          <w:bCs/>
          <w:sz w:val="20"/>
          <w:szCs w:val="20"/>
          <w:lang w:val="en-GB"/>
        </w:rPr>
      </w:pPr>
    </w:p>
    <w:p w:rsidR="00081999" w:rsidRDefault="00905E93" w:rsidP="00081999">
      <w:pPr>
        <w:jc w:val="both"/>
        <w:rPr>
          <w:rFonts w:ascii="Century Gothic" w:hAnsi="Century Gothic" w:cs="Arial"/>
          <w:bCs/>
          <w:sz w:val="20"/>
          <w:szCs w:val="20"/>
          <w:lang w:val="en-MY"/>
        </w:rPr>
      </w:pPr>
      <w:r>
        <w:rPr>
          <w:rFonts w:ascii="Century Gothic" w:hAnsi="Century Gothic" w:cs="Arial"/>
          <w:bCs/>
          <w:sz w:val="20"/>
          <w:szCs w:val="20"/>
          <w:lang w:val="en-MY"/>
        </w:rPr>
        <w:t xml:space="preserve">Siti Aisyah Abd Ghafar, Maznah Ismail, Latifah Saiful Yazan, Sharida Fakurazi, Norsharina Ismail, Kim Wei Chan, and </w:t>
      </w:r>
      <w:r>
        <w:rPr>
          <w:rFonts w:ascii="Century Gothic" w:hAnsi="Century Gothic" w:cs="Arial"/>
          <w:b/>
          <w:bCs/>
          <w:sz w:val="20"/>
          <w:szCs w:val="20"/>
          <w:lang w:val="en-MY"/>
        </w:rPr>
        <w:t>Paridah Md Tahir.</w:t>
      </w:r>
      <w:r>
        <w:rPr>
          <w:rFonts w:ascii="Century Gothic" w:hAnsi="Century Gothic" w:cs="Arial"/>
          <w:bCs/>
          <w:sz w:val="20"/>
          <w:szCs w:val="20"/>
          <w:lang w:val="en-MY"/>
        </w:rPr>
        <w:t xml:space="preserve">  </w:t>
      </w:r>
      <w:r w:rsidR="00DB43B3">
        <w:rPr>
          <w:rFonts w:ascii="Century Gothic" w:hAnsi="Century Gothic" w:cs="Arial"/>
          <w:bCs/>
          <w:sz w:val="20"/>
          <w:szCs w:val="20"/>
          <w:lang w:val="en-MY"/>
        </w:rPr>
        <w:t>(</w:t>
      </w:r>
      <w:r>
        <w:rPr>
          <w:rFonts w:ascii="Century Gothic" w:hAnsi="Century Gothic" w:cs="Arial"/>
          <w:bCs/>
          <w:sz w:val="20"/>
          <w:szCs w:val="20"/>
          <w:lang w:val="en-MY"/>
        </w:rPr>
        <w:t>2013</w:t>
      </w:r>
      <w:r w:rsidR="00DB43B3">
        <w:rPr>
          <w:rFonts w:ascii="Century Gothic" w:hAnsi="Century Gothic" w:cs="Arial"/>
          <w:bCs/>
          <w:sz w:val="20"/>
          <w:szCs w:val="20"/>
          <w:lang w:val="en-MY"/>
        </w:rPr>
        <w:t>)</w:t>
      </w:r>
      <w:r>
        <w:rPr>
          <w:rFonts w:ascii="Century Gothic" w:hAnsi="Century Gothic" w:cs="Arial"/>
          <w:bCs/>
          <w:sz w:val="20"/>
          <w:szCs w:val="20"/>
          <w:lang w:val="en-MY"/>
        </w:rPr>
        <w:t>.  Cytotoxic Activity of Kenaf Seed Oils from Supercritical Carbon Dioxide Fluid Extraction towards Human Colorectal Cancer (HT29) Cell Lines.</w:t>
      </w:r>
      <w:r w:rsidR="00BD32AC" w:rsidRPr="00BD32AC">
        <w:rPr>
          <w:rFonts w:ascii="Century Gothic" w:hAnsi="Century Gothic" w:cs="Tahoma"/>
          <w:sz w:val="20"/>
          <w:szCs w:val="20"/>
        </w:rPr>
        <w:t>Journal of Evidence-Based Complementary and Alternative Medicine</w:t>
      </w:r>
      <w:r w:rsidR="00BD32AC">
        <w:rPr>
          <w:rFonts w:ascii="Century Gothic" w:hAnsi="Century Gothic" w:cs="Tahoma"/>
          <w:sz w:val="20"/>
          <w:szCs w:val="20"/>
        </w:rPr>
        <w:t>:  1-8.</w:t>
      </w:r>
      <w:hyperlink r:id="rId13" w:history="1">
        <w:r w:rsidRPr="007018A9">
          <w:rPr>
            <w:rStyle w:val="Hyperlink"/>
            <w:rFonts w:ascii="Century Gothic" w:hAnsi="Century Gothic" w:cs="Arial"/>
            <w:bCs/>
            <w:sz w:val="20"/>
            <w:szCs w:val="20"/>
            <w:lang w:val="en-MY"/>
          </w:rPr>
          <w:t>http://dx.doi.org/10.1155/2013/549705</w:t>
        </w:r>
      </w:hyperlink>
    </w:p>
    <w:p w:rsidR="00905E93" w:rsidRDefault="00905E93" w:rsidP="00081999">
      <w:pPr>
        <w:jc w:val="both"/>
        <w:rPr>
          <w:rFonts w:ascii="Century Gothic" w:hAnsi="Century Gothic" w:cs="Arial"/>
          <w:bCs/>
          <w:sz w:val="20"/>
          <w:szCs w:val="20"/>
          <w:lang w:val="en-MY"/>
        </w:rPr>
      </w:pPr>
      <w:r>
        <w:rPr>
          <w:rFonts w:ascii="Century Gothic" w:hAnsi="Century Gothic" w:cs="Arial"/>
          <w:bCs/>
          <w:sz w:val="20"/>
          <w:szCs w:val="20"/>
          <w:lang w:val="en-MY"/>
        </w:rPr>
        <w:t xml:space="preserve">(IF = </w:t>
      </w:r>
      <w:r w:rsidR="00BD32AC">
        <w:rPr>
          <w:rFonts w:ascii="Century Gothic" w:hAnsi="Century Gothic" w:cs="Arial"/>
          <w:bCs/>
          <w:sz w:val="20"/>
          <w:szCs w:val="20"/>
          <w:lang w:val="en-MY"/>
        </w:rPr>
        <w:t>0.194</w:t>
      </w:r>
      <w:r>
        <w:rPr>
          <w:rFonts w:ascii="Century Gothic" w:hAnsi="Century Gothic" w:cs="Arial"/>
          <w:bCs/>
          <w:sz w:val="20"/>
          <w:szCs w:val="20"/>
          <w:lang w:val="en-MY"/>
        </w:rPr>
        <w:t>)</w:t>
      </w:r>
    </w:p>
    <w:p w:rsidR="0062183E" w:rsidRDefault="0062183E" w:rsidP="00081999">
      <w:pPr>
        <w:jc w:val="both"/>
        <w:rPr>
          <w:rFonts w:ascii="Century Gothic" w:hAnsi="Century Gothic" w:cs="Arial"/>
          <w:bCs/>
          <w:sz w:val="20"/>
          <w:szCs w:val="20"/>
          <w:lang w:val="en-MY"/>
        </w:rPr>
      </w:pPr>
    </w:p>
    <w:p w:rsidR="007258B2" w:rsidRDefault="007258B2" w:rsidP="007258B2">
      <w:pPr>
        <w:pStyle w:val="Achievement"/>
        <w:numPr>
          <w:ilvl w:val="0"/>
          <w:numId w:val="0"/>
        </w:numPr>
        <w:spacing w:after="0"/>
        <w:ind w:right="29"/>
        <w:rPr>
          <w:rFonts w:ascii="Century Gothic" w:hAnsi="Century Gothic" w:cs="Arial"/>
        </w:rPr>
      </w:pPr>
      <w:r w:rsidRPr="009B4031">
        <w:rPr>
          <w:rFonts w:ascii="Century Gothic" w:hAnsi="Century Gothic" w:cs="Arial"/>
          <w:color w:val="000000"/>
        </w:rPr>
        <w:t xml:space="preserve">Balkis Fatomer, A.B. </w:t>
      </w:r>
      <w:r>
        <w:rPr>
          <w:rFonts w:ascii="Century Gothic" w:hAnsi="Century Gothic" w:cs="Arial"/>
          <w:color w:val="000000"/>
        </w:rPr>
        <w:t>,</w:t>
      </w:r>
      <w:r w:rsidR="008D5246">
        <w:rPr>
          <w:rFonts w:ascii="Century Gothic" w:hAnsi="Century Gothic" w:cs="Arial"/>
          <w:color w:val="000000"/>
        </w:rPr>
        <w:t xml:space="preserve"> </w:t>
      </w:r>
      <w:r w:rsidRPr="009B4031">
        <w:rPr>
          <w:rFonts w:ascii="Century Gothic" w:hAnsi="Century Gothic" w:cs="Arial"/>
          <w:b/>
          <w:bCs/>
        </w:rPr>
        <w:t>Paridah, M.T.</w:t>
      </w:r>
      <w:r w:rsidRPr="009B4031">
        <w:rPr>
          <w:rFonts w:ascii="Century Gothic" w:hAnsi="Century Gothic" w:cs="Arial"/>
        </w:rPr>
        <w:t>,</w:t>
      </w:r>
      <w:r w:rsidRPr="009B4031">
        <w:rPr>
          <w:rFonts w:ascii="Century Gothic" w:hAnsi="Century Gothic" w:cs="Arial"/>
          <w:color w:val="000000"/>
        </w:rPr>
        <w:t xml:space="preserve"> Karimi, A., Edi, S.B., </w:t>
      </w:r>
      <w:r w:rsidRPr="00A364B8">
        <w:rPr>
          <w:rFonts w:ascii="Century Gothic" w:hAnsi="Century Gothic" w:cs="Arial"/>
          <w:bCs/>
          <w:color w:val="000000"/>
        </w:rPr>
        <w:t>Anwar, U.M.K.</w:t>
      </w:r>
      <w:r w:rsidRPr="009B4031">
        <w:rPr>
          <w:rFonts w:ascii="Century Gothic" w:hAnsi="Century Gothic" w:cs="Arial"/>
          <w:color w:val="000000"/>
        </w:rPr>
        <w:t xml:space="preserve"> and Adrian, C.Y.C. </w:t>
      </w:r>
      <w:r w:rsidR="008D5246">
        <w:rPr>
          <w:rFonts w:ascii="Century Gothic" w:hAnsi="Century Gothic" w:cs="Arial"/>
          <w:color w:val="000000"/>
        </w:rPr>
        <w:t>(</w:t>
      </w:r>
      <w:r w:rsidRPr="009B4031">
        <w:rPr>
          <w:rFonts w:ascii="Century Gothic" w:hAnsi="Century Gothic" w:cs="Arial"/>
          <w:color w:val="000000"/>
        </w:rPr>
        <w:t>201</w:t>
      </w:r>
      <w:r>
        <w:rPr>
          <w:rFonts w:ascii="Century Gothic" w:hAnsi="Century Gothic" w:cs="Arial"/>
          <w:color w:val="000000"/>
        </w:rPr>
        <w:t>3</w:t>
      </w:r>
      <w:r w:rsidR="008D5246">
        <w:rPr>
          <w:rFonts w:ascii="Century Gothic" w:hAnsi="Century Gothic" w:cs="Arial"/>
          <w:color w:val="000000"/>
        </w:rPr>
        <w:t>)</w:t>
      </w:r>
      <w:r w:rsidRPr="009B4031">
        <w:rPr>
          <w:rFonts w:ascii="Century Gothic" w:hAnsi="Century Gothic" w:cs="Arial"/>
          <w:color w:val="000000"/>
        </w:rPr>
        <w:t xml:space="preserve">. </w:t>
      </w:r>
      <w:r w:rsidR="008D5246">
        <w:rPr>
          <w:rFonts w:ascii="Century Gothic" w:hAnsi="Century Gothic" w:cs="Arial"/>
          <w:color w:val="000000"/>
        </w:rPr>
        <w:t xml:space="preserve"> </w:t>
      </w:r>
      <w:r w:rsidRPr="009B4031">
        <w:rPr>
          <w:rFonts w:ascii="Century Gothic" w:hAnsi="Century Gothic" w:cs="Arial"/>
          <w:color w:val="000000"/>
        </w:rPr>
        <w:t>Evaluations of some physical properties for oil palm as alternative biomass resources.</w:t>
      </w:r>
      <w:r>
        <w:rPr>
          <w:rFonts w:ascii="Century Gothic" w:hAnsi="Century Gothic" w:cs="Arial"/>
          <w:color w:val="000000"/>
        </w:rPr>
        <w:t xml:space="preserve">  Wood Material Science</w:t>
      </w:r>
      <w:r w:rsidR="003D608D">
        <w:rPr>
          <w:rFonts w:ascii="Century Gothic" w:hAnsi="Century Gothic" w:cs="Arial"/>
          <w:color w:val="000000"/>
        </w:rPr>
        <w:t xml:space="preserve"> and Engineering 8(2):  119-128.</w:t>
      </w:r>
      <w:r w:rsidR="008D5246">
        <w:rPr>
          <w:rFonts w:ascii="Century Gothic" w:hAnsi="Century Gothic" w:cs="Arial"/>
          <w:color w:val="000000"/>
        </w:rPr>
        <w:t xml:space="preserve">  </w:t>
      </w:r>
      <w:r w:rsidR="00EE69E2">
        <w:rPr>
          <w:rFonts w:ascii="Century Gothic" w:hAnsi="Century Gothic" w:cs="Arial"/>
          <w:color w:val="000000"/>
        </w:rPr>
        <w:t>(IF = 0.390)</w:t>
      </w:r>
    </w:p>
    <w:p w:rsidR="007258B2" w:rsidRPr="009B4031" w:rsidRDefault="007258B2" w:rsidP="007258B2">
      <w:pPr>
        <w:pStyle w:val="Achievement"/>
        <w:numPr>
          <w:ilvl w:val="0"/>
          <w:numId w:val="0"/>
        </w:numPr>
        <w:spacing w:after="0"/>
        <w:ind w:right="29"/>
        <w:rPr>
          <w:rFonts w:ascii="Century Gothic" w:hAnsi="Century Gothic" w:cs="Arial"/>
        </w:rPr>
      </w:pPr>
    </w:p>
    <w:p w:rsidR="0062183E" w:rsidRDefault="0062183E" w:rsidP="00081999">
      <w:pPr>
        <w:jc w:val="both"/>
        <w:rPr>
          <w:rFonts w:ascii="Century Gothic" w:hAnsi="Century Gothic" w:cs="Arial"/>
          <w:bCs/>
          <w:sz w:val="20"/>
          <w:szCs w:val="20"/>
          <w:lang w:val="en-MY"/>
        </w:rPr>
      </w:pPr>
      <w:r>
        <w:rPr>
          <w:rFonts w:ascii="Century Gothic" w:hAnsi="Century Gothic" w:cs="Arial"/>
          <w:bCs/>
          <w:sz w:val="20"/>
          <w:szCs w:val="20"/>
          <w:lang w:val="en-MY"/>
        </w:rPr>
        <w:t xml:space="preserve">Nor Aini Ab. Shukor, </w:t>
      </w:r>
      <w:r>
        <w:rPr>
          <w:rFonts w:ascii="Century Gothic" w:hAnsi="Century Gothic" w:cs="Arial"/>
          <w:b/>
          <w:bCs/>
          <w:sz w:val="20"/>
          <w:szCs w:val="20"/>
          <w:lang w:val="en-MY"/>
        </w:rPr>
        <w:t xml:space="preserve">Paridah Md Tahir, </w:t>
      </w:r>
      <w:r>
        <w:rPr>
          <w:rFonts w:ascii="Century Gothic" w:hAnsi="Century Gothic" w:cs="Arial"/>
          <w:bCs/>
          <w:sz w:val="20"/>
          <w:szCs w:val="20"/>
          <w:lang w:val="en-MY"/>
        </w:rPr>
        <w:t>Mohd-Faisal Jaafar and Adlin Sabrina Mohamed Roseley.</w:t>
      </w:r>
      <w:r w:rsidR="003D608D">
        <w:rPr>
          <w:rFonts w:ascii="Century Gothic" w:hAnsi="Century Gothic" w:cs="Arial"/>
          <w:bCs/>
          <w:sz w:val="20"/>
          <w:szCs w:val="20"/>
          <w:lang w:val="en-MY"/>
        </w:rPr>
        <w:t xml:space="preserve"> </w:t>
      </w:r>
      <w:r w:rsidR="008D5246">
        <w:rPr>
          <w:rFonts w:ascii="Century Gothic" w:hAnsi="Century Gothic" w:cs="Arial"/>
          <w:bCs/>
          <w:sz w:val="20"/>
          <w:szCs w:val="20"/>
          <w:lang w:val="en-MY"/>
        </w:rPr>
        <w:t>(</w:t>
      </w:r>
      <w:r w:rsidR="003D608D">
        <w:rPr>
          <w:rFonts w:ascii="Century Gothic" w:hAnsi="Century Gothic" w:cs="Arial"/>
          <w:bCs/>
          <w:sz w:val="20"/>
          <w:szCs w:val="20"/>
          <w:lang w:val="en-MY"/>
        </w:rPr>
        <w:t>2013</w:t>
      </w:r>
      <w:r w:rsidR="008D5246">
        <w:rPr>
          <w:rFonts w:ascii="Century Gothic" w:hAnsi="Century Gothic" w:cs="Arial"/>
          <w:bCs/>
          <w:sz w:val="20"/>
          <w:szCs w:val="20"/>
          <w:lang w:val="en-MY"/>
        </w:rPr>
        <w:t>)</w:t>
      </w:r>
      <w:r w:rsidR="003D608D">
        <w:rPr>
          <w:rFonts w:ascii="Century Gothic" w:hAnsi="Century Gothic" w:cs="Arial"/>
          <w:bCs/>
          <w:sz w:val="20"/>
          <w:szCs w:val="20"/>
          <w:lang w:val="en-MY"/>
        </w:rPr>
        <w:t>.</w:t>
      </w:r>
      <w:r>
        <w:rPr>
          <w:rFonts w:ascii="Century Gothic" w:hAnsi="Century Gothic" w:cs="Arial"/>
          <w:bCs/>
          <w:sz w:val="20"/>
          <w:szCs w:val="20"/>
          <w:lang w:val="en-MY"/>
        </w:rPr>
        <w:t xml:space="preserve">  Evaluation of Selected Physical and Mechanical Properties of Multiple Leader </w:t>
      </w:r>
      <w:r>
        <w:rPr>
          <w:rFonts w:ascii="Century Gothic" w:hAnsi="Century Gothic" w:cs="Arial"/>
          <w:bCs/>
          <w:i/>
          <w:sz w:val="20"/>
          <w:szCs w:val="20"/>
          <w:lang w:val="en-MY"/>
        </w:rPr>
        <w:t xml:space="preserve">Acacia crassicarpa </w:t>
      </w:r>
      <w:r>
        <w:rPr>
          <w:rFonts w:ascii="Century Gothic" w:hAnsi="Century Gothic" w:cs="Arial"/>
          <w:bCs/>
          <w:sz w:val="20"/>
          <w:szCs w:val="20"/>
          <w:lang w:val="en-MY"/>
        </w:rPr>
        <w:t>A. Cunn. Ex. Benth. Genotypes.  Pertanika J. Trop. Agric. Sci. 36 (S):  311-320.</w:t>
      </w:r>
    </w:p>
    <w:p w:rsidR="0062183E" w:rsidRDefault="0062183E" w:rsidP="00081999">
      <w:pPr>
        <w:jc w:val="both"/>
        <w:rPr>
          <w:rFonts w:ascii="Century Gothic" w:hAnsi="Century Gothic" w:cs="Arial"/>
          <w:bCs/>
          <w:sz w:val="20"/>
          <w:szCs w:val="20"/>
          <w:lang w:val="en-MY"/>
        </w:rPr>
      </w:pPr>
    </w:p>
    <w:p w:rsidR="00081999" w:rsidRDefault="00081999" w:rsidP="00081999">
      <w:pPr>
        <w:jc w:val="both"/>
        <w:rPr>
          <w:rFonts w:ascii="Century Gothic" w:hAnsi="Century Gothic" w:cs="Arial"/>
          <w:bCs/>
          <w:sz w:val="20"/>
          <w:szCs w:val="20"/>
          <w:lang w:val="en-MY"/>
        </w:rPr>
      </w:pPr>
      <w:r>
        <w:rPr>
          <w:rFonts w:ascii="Century Gothic" w:hAnsi="Century Gothic" w:cs="Arial"/>
          <w:bCs/>
          <w:sz w:val="20"/>
          <w:szCs w:val="20"/>
          <w:lang w:val="en-MY"/>
        </w:rPr>
        <w:t xml:space="preserve">Ahmad, Z Ansell, M P Smedley D and </w:t>
      </w:r>
      <w:r w:rsidRPr="004F60EB">
        <w:rPr>
          <w:rFonts w:ascii="Century Gothic" w:hAnsi="Century Gothic" w:cs="Arial"/>
          <w:b/>
          <w:bCs/>
          <w:sz w:val="20"/>
          <w:szCs w:val="20"/>
          <w:lang w:val="en-MY"/>
        </w:rPr>
        <w:t>Tahir, PM</w:t>
      </w:r>
      <w:r>
        <w:rPr>
          <w:rFonts w:ascii="Century Gothic" w:hAnsi="Century Gothic" w:cs="Arial"/>
          <w:bCs/>
          <w:sz w:val="20"/>
          <w:szCs w:val="20"/>
          <w:lang w:val="en-MY"/>
        </w:rPr>
        <w:t xml:space="preserve">.  </w:t>
      </w:r>
      <w:r w:rsidR="008D5246">
        <w:rPr>
          <w:rFonts w:ascii="Century Gothic" w:hAnsi="Century Gothic" w:cs="Arial"/>
          <w:bCs/>
          <w:sz w:val="20"/>
          <w:szCs w:val="20"/>
          <w:lang w:val="en-MY"/>
        </w:rPr>
        <w:t>(</w:t>
      </w:r>
      <w:r>
        <w:rPr>
          <w:rFonts w:ascii="Century Gothic" w:hAnsi="Century Gothic" w:cs="Arial"/>
          <w:bCs/>
          <w:sz w:val="20"/>
          <w:szCs w:val="20"/>
          <w:lang w:val="en-MY"/>
        </w:rPr>
        <w:t>2012</w:t>
      </w:r>
      <w:r w:rsidR="008D5246">
        <w:rPr>
          <w:rFonts w:ascii="Century Gothic" w:hAnsi="Century Gothic" w:cs="Arial"/>
          <w:bCs/>
          <w:sz w:val="20"/>
          <w:szCs w:val="20"/>
          <w:lang w:val="en-MY"/>
        </w:rPr>
        <w:t>)</w:t>
      </w:r>
      <w:r>
        <w:rPr>
          <w:rFonts w:ascii="Century Gothic" w:hAnsi="Century Gothic" w:cs="Arial"/>
          <w:bCs/>
          <w:sz w:val="20"/>
          <w:szCs w:val="20"/>
          <w:lang w:val="en-MY"/>
        </w:rPr>
        <w:t>.  Effect of environments on the thermal properties of epoxy adhesives modified with nano- and micro-particles for in-situ timber bonding.  Indian Journal of Engineering &amp; Materials Sciences 19:  343-356.</w:t>
      </w:r>
      <w:r w:rsidR="00EE69E2">
        <w:rPr>
          <w:rFonts w:ascii="Century Gothic" w:hAnsi="Century Gothic" w:cs="Arial"/>
          <w:bCs/>
          <w:sz w:val="20"/>
          <w:szCs w:val="20"/>
          <w:lang w:val="en-MY"/>
        </w:rPr>
        <w:t xml:space="preserve">  (IF = 0.362)</w:t>
      </w:r>
    </w:p>
    <w:p w:rsidR="00081999" w:rsidRDefault="00081999" w:rsidP="00081999">
      <w:pPr>
        <w:jc w:val="both"/>
        <w:rPr>
          <w:rFonts w:ascii="Century Gothic" w:hAnsi="Century Gothic" w:cs="Arial"/>
          <w:bCs/>
          <w:sz w:val="20"/>
          <w:szCs w:val="20"/>
          <w:lang w:val="en-GB"/>
        </w:rPr>
      </w:pPr>
    </w:p>
    <w:p w:rsidR="00081999" w:rsidRDefault="00081999" w:rsidP="00081999">
      <w:pPr>
        <w:jc w:val="both"/>
        <w:rPr>
          <w:rFonts w:ascii="Century Gothic" w:hAnsi="Century Gothic" w:cs="Arial"/>
          <w:bCs/>
          <w:sz w:val="20"/>
          <w:szCs w:val="20"/>
          <w:lang w:val="en-GB"/>
        </w:rPr>
      </w:pPr>
      <w:r>
        <w:rPr>
          <w:rFonts w:ascii="Century Gothic" w:hAnsi="Century Gothic" w:cs="Arial"/>
          <w:bCs/>
          <w:sz w:val="20"/>
          <w:szCs w:val="20"/>
          <w:lang w:val="en-GB"/>
        </w:rPr>
        <w:t xml:space="preserve">Aisyah, H.A. </w:t>
      </w:r>
      <w:r>
        <w:rPr>
          <w:rFonts w:ascii="Century Gothic" w:hAnsi="Century Gothic" w:cs="Arial"/>
          <w:b/>
          <w:bCs/>
          <w:sz w:val="20"/>
          <w:szCs w:val="20"/>
          <w:lang w:val="en-GB"/>
        </w:rPr>
        <w:t xml:space="preserve">Paridah, M.T. </w:t>
      </w:r>
      <w:r>
        <w:rPr>
          <w:rFonts w:ascii="Century Gothic" w:hAnsi="Century Gothic" w:cs="Arial"/>
          <w:bCs/>
          <w:sz w:val="20"/>
          <w:szCs w:val="20"/>
          <w:lang w:val="en-GB"/>
        </w:rPr>
        <w:t>Sahri, M.H. Astimar, A.A. and Anwar,</w:t>
      </w:r>
      <w:r w:rsidR="008D5246">
        <w:rPr>
          <w:rFonts w:ascii="Century Gothic" w:hAnsi="Century Gothic" w:cs="Arial"/>
          <w:bCs/>
          <w:sz w:val="20"/>
          <w:szCs w:val="20"/>
          <w:lang w:val="en-GB"/>
        </w:rPr>
        <w:t xml:space="preserve"> </w:t>
      </w:r>
      <w:r>
        <w:rPr>
          <w:rFonts w:ascii="Century Gothic" w:hAnsi="Century Gothic" w:cs="Arial"/>
          <w:bCs/>
          <w:sz w:val="20"/>
          <w:szCs w:val="20"/>
          <w:lang w:val="en-GB"/>
        </w:rPr>
        <w:t xml:space="preserve">U.M.K. </w:t>
      </w:r>
      <w:r w:rsidR="008D5246">
        <w:rPr>
          <w:rFonts w:ascii="Century Gothic" w:hAnsi="Century Gothic" w:cs="Arial"/>
          <w:bCs/>
          <w:sz w:val="20"/>
          <w:szCs w:val="20"/>
          <w:lang w:val="en-GB"/>
        </w:rPr>
        <w:t>(</w:t>
      </w:r>
      <w:r>
        <w:rPr>
          <w:rFonts w:ascii="Century Gothic" w:hAnsi="Century Gothic" w:cs="Arial"/>
          <w:bCs/>
          <w:sz w:val="20"/>
          <w:szCs w:val="20"/>
          <w:lang w:val="en-GB"/>
        </w:rPr>
        <w:t>2012</w:t>
      </w:r>
      <w:r w:rsidR="008D5246">
        <w:rPr>
          <w:rFonts w:ascii="Century Gothic" w:hAnsi="Century Gothic" w:cs="Arial"/>
          <w:bCs/>
          <w:sz w:val="20"/>
          <w:szCs w:val="20"/>
          <w:lang w:val="en-GB"/>
        </w:rPr>
        <w:t>)</w:t>
      </w:r>
      <w:r>
        <w:rPr>
          <w:rFonts w:ascii="Century Gothic" w:hAnsi="Century Gothic" w:cs="Arial"/>
          <w:bCs/>
          <w:sz w:val="20"/>
          <w:szCs w:val="20"/>
          <w:lang w:val="en-GB"/>
        </w:rPr>
        <w:t>.  Influence of Thermo Mechanical Pulping Production Parameters on properties of Medium Density Fibreboard made from Kenaf Bast.  Journal of Applied Science 12(6):  575-580.</w:t>
      </w:r>
      <w:r w:rsidR="00EE69E2">
        <w:rPr>
          <w:rFonts w:ascii="Century Gothic" w:hAnsi="Century Gothic" w:cs="Arial"/>
          <w:bCs/>
          <w:sz w:val="20"/>
          <w:szCs w:val="20"/>
          <w:lang w:val="en-GB"/>
        </w:rPr>
        <w:t xml:space="preserve">  (Scopus)</w:t>
      </w:r>
    </w:p>
    <w:p w:rsidR="00081999" w:rsidRDefault="00081999" w:rsidP="00081999">
      <w:pPr>
        <w:jc w:val="both"/>
        <w:rPr>
          <w:rFonts w:ascii="Century Gothic" w:hAnsi="Century Gothic" w:cs="Arial"/>
          <w:bCs/>
          <w:sz w:val="20"/>
          <w:szCs w:val="20"/>
          <w:lang w:val="en-GB"/>
        </w:rPr>
      </w:pPr>
    </w:p>
    <w:p w:rsidR="00081999" w:rsidRDefault="00081999" w:rsidP="00081999">
      <w:pPr>
        <w:jc w:val="both"/>
        <w:rPr>
          <w:rFonts w:ascii="Century Gothic" w:hAnsi="Century Gothic"/>
          <w:bCs/>
          <w:sz w:val="20"/>
          <w:szCs w:val="20"/>
        </w:rPr>
      </w:pPr>
      <w:r w:rsidRPr="00DE66A2">
        <w:rPr>
          <w:rFonts w:ascii="Century Gothic" w:hAnsi="Century Gothic" w:cs="Arial"/>
          <w:bCs/>
          <w:sz w:val="20"/>
          <w:szCs w:val="20"/>
          <w:lang w:val="en-GB"/>
        </w:rPr>
        <w:t>Anwar, UMK</w:t>
      </w:r>
      <w:r>
        <w:rPr>
          <w:rFonts w:ascii="Century Gothic" w:hAnsi="Century Gothic" w:cs="Arial"/>
          <w:bCs/>
          <w:sz w:val="20"/>
          <w:szCs w:val="20"/>
          <w:lang w:val="en-GB"/>
        </w:rPr>
        <w:t>,</w:t>
      </w:r>
      <w:r w:rsidR="003F7105">
        <w:rPr>
          <w:rFonts w:ascii="Century Gothic" w:hAnsi="Century Gothic" w:cs="Arial"/>
          <w:bCs/>
          <w:sz w:val="20"/>
          <w:szCs w:val="20"/>
          <w:lang w:val="en-GB"/>
        </w:rPr>
        <w:t xml:space="preserve"> </w:t>
      </w:r>
      <w:r w:rsidRPr="00DE66A2">
        <w:rPr>
          <w:rFonts w:ascii="Century Gothic" w:hAnsi="Century Gothic" w:cs="Arial"/>
          <w:b/>
          <w:bCs/>
          <w:sz w:val="20"/>
          <w:szCs w:val="20"/>
          <w:lang w:val="en-GB"/>
        </w:rPr>
        <w:t>Paridah</w:t>
      </w:r>
      <w:r>
        <w:rPr>
          <w:rFonts w:ascii="Century Gothic" w:hAnsi="Century Gothic" w:cs="Arial"/>
          <w:b/>
          <w:bCs/>
          <w:sz w:val="20"/>
          <w:szCs w:val="20"/>
          <w:lang w:val="en-GB"/>
        </w:rPr>
        <w:t>,</w:t>
      </w:r>
      <w:r w:rsidR="008D5246">
        <w:rPr>
          <w:rFonts w:ascii="Century Gothic" w:hAnsi="Century Gothic" w:cs="Arial"/>
          <w:b/>
          <w:bCs/>
          <w:sz w:val="20"/>
          <w:szCs w:val="20"/>
          <w:lang w:val="en-GB"/>
        </w:rPr>
        <w:t xml:space="preserve"> </w:t>
      </w:r>
      <w:r w:rsidRPr="00DE66A2">
        <w:rPr>
          <w:rFonts w:ascii="Century Gothic" w:hAnsi="Century Gothic" w:cs="Arial"/>
          <w:b/>
          <w:bCs/>
          <w:sz w:val="20"/>
          <w:szCs w:val="20"/>
          <w:lang w:val="en-GB"/>
        </w:rPr>
        <w:t xml:space="preserve">MT, </w:t>
      </w:r>
      <w:r w:rsidRPr="00DE66A2">
        <w:rPr>
          <w:rFonts w:ascii="Century Gothic" w:hAnsi="Century Gothic" w:cs="Arial"/>
          <w:bCs/>
          <w:sz w:val="20"/>
          <w:szCs w:val="20"/>
          <w:lang w:val="en-GB"/>
        </w:rPr>
        <w:t xml:space="preserve">Hamdan, </w:t>
      </w:r>
      <w:r>
        <w:rPr>
          <w:rFonts w:ascii="Century Gothic" w:hAnsi="Century Gothic" w:cs="Arial"/>
          <w:bCs/>
          <w:sz w:val="20"/>
          <w:szCs w:val="20"/>
          <w:lang w:val="en-GB"/>
        </w:rPr>
        <w:t>H,</w:t>
      </w:r>
      <w:r w:rsidRPr="00DE66A2">
        <w:rPr>
          <w:rFonts w:ascii="Century Gothic" w:hAnsi="Century Gothic" w:cs="Arial"/>
          <w:bCs/>
          <w:sz w:val="20"/>
          <w:szCs w:val="20"/>
          <w:lang w:val="en-GB"/>
        </w:rPr>
        <w:t xml:space="preserve"> Zaidon, </w:t>
      </w:r>
      <w:r>
        <w:rPr>
          <w:rFonts w:ascii="Century Gothic" w:hAnsi="Century Gothic" w:cs="Arial"/>
          <w:bCs/>
          <w:sz w:val="20"/>
          <w:szCs w:val="20"/>
          <w:lang w:val="en-GB"/>
        </w:rPr>
        <w:t xml:space="preserve">A, </w:t>
      </w:r>
      <w:r w:rsidRPr="00DE66A2">
        <w:rPr>
          <w:rFonts w:ascii="Century Gothic" w:hAnsi="Century Gothic" w:cs="Arial"/>
          <w:bCs/>
          <w:sz w:val="20"/>
          <w:szCs w:val="20"/>
          <w:lang w:val="en-GB"/>
        </w:rPr>
        <w:t>Roziela Hanim</w:t>
      </w:r>
      <w:r>
        <w:rPr>
          <w:rFonts w:ascii="Century Gothic" w:hAnsi="Century Gothic" w:cs="Arial"/>
          <w:bCs/>
          <w:sz w:val="20"/>
          <w:szCs w:val="20"/>
          <w:lang w:val="en-GB"/>
        </w:rPr>
        <w:t>,</w:t>
      </w:r>
      <w:r w:rsidRPr="00DE66A2">
        <w:rPr>
          <w:rFonts w:ascii="Century Gothic" w:hAnsi="Century Gothic" w:cs="Arial"/>
          <w:bCs/>
          <w:sz w:val="20"/>
          <w:szCs w:val="20"/>
          <w:lang w:val="en-GB"/>
        </w:rPr>
        <w:t xml:space="preserve"> A and Nordahlia</w:t>
      </w:r>
      <w:r>
        <w:rPr>
          <w:rFonts w:ascii="Century Gothic" w:hAnsi="Century Gothic" w:cs="Arial"/>
          <w:bCs/>
          <w:sz w:val="20"/>
          <w:szCs w:val="20"/>
          <w:lang w:val="en-GB"/>
        </w:rPr>
        <w:t>,</w:t>
      </w:r>
      <w:r w:rsidRPr="00DE66A2">
        <w:rPr>
          <w:rFonts w:ascii="Century Gothic" w:hAnsi="Century Gothic" w:cs="Arial"/>
          <w:bCs/>
          <w:sz w:val="20"/>
          <w:szCs w:val="20"/>
          <w:lang w:val="en-GB"/>
        </w:rPr>
        <w:t>AS</w:t>
      </w:r>
      <w:r>
        <w:rPr>
          <w:rFonts w:ascii="Century Gothic" w:hAnsi="Century Gothic" w:cs="Arial"/>
          <w:bCs/>
          <w:sz w:val="20"/>
          <w:szCs w:val="20"/>
          <w:lang w:val="en-GB"/>
        </w:rPr>
        <w:t xml:space="preserve">. </w:t>
      </w:r>
      <w:r w:rsidR="008D5246">
        <w:rPr>
          <w:rFonts w:ascii="Century Gothic" w:hAnsi="Century Gothic" w:cs="Arial"/>
          <w:bCs/>
          <w:sz w:val="20"/>
          <w:szCs w:val="20"/>
          <w:lang w:val="en-GB"/>
        </w:rPr>
        <w:t>(</w:t>
      </w:r>
      <w:r>
        <w:rPr>
          <w:rFonts w:ascii="Century Gothic" w:hAnsi="Century Gothic" w:cs="Arial"/>
          <w:bCs/>
          <w:sz w:val="20"/>
          <w:szCs w:val="20"/>
          <w:lang w:val="en-GB"/>
        </w:rPr>
        <w:t>2012</w:t>
      </w:r>
      <w:r w:rsidR="008D5246">
        <w:rPr>
          <w:rFonts w:ascii="Century Gothic" w:hAnsi="Century Gothic" w:cs="Arial"/>
          <w:bCs/>
          <w:sz w:val="20"/>
          <w:szCs w:val="20"/>
          <w:lang w:val="en-GB"/>
        </w:rPr>
        <w:t>)</w:t>
      </w:r>
      <w:r>
        <w:rPr>
          <w:rFonts w:ascii="Century Gothic" w:hAnsi="Century Gothic" w:cs="Arial"/>
          <w:bCs/>
          <w:sz w:val="20"/>
          <w:szCs w:val="20"/>
          <w:lang w:val="en-GB"/>
        </w:rPr>
        <w:t>.</w:t>
      </w:r>
      <w:r w:rsidR="008D5246">
        <w:rPr>
          <w:rFonts w:ascii="Century Gothic" w:hAnsi="Century Gothic" w:cs="Arial"/>
          <w:bCs/>
          <w:sz w:val="20"/>
          <w:szCs w:val="20"/>
          <w:lang w:val="en-GB"/>
        </w:rPr>
        <w:t xml:space="preserve"> </w:t>
      </w:r>
      <w:r>
        <w:rPr>
          <w:rFonts w:ascii="Century Gothic" w:hAnsi="Century Gothic" w:cs="Arial"/>
          <w:bCs/>
          <w:sz w:val="20"/>
          <w:szCs w:val="20"/>
          <w:lang w:val="en-GB"/>
        </w:rPr>
        <w:t xml:space="preserve">Adhesion and Bonding Properties of Low Molecular Weight Phenol </w:t>
      </w:r>
      <w:r>
        <w:rPr>
          <w:rFonts w:ascii="Century Gothic" w:hAnsi="Century Gothic" w:cs="Arial"/>
          <w:bCs/>
          <w:sz w:val="20"/>
          <w:szCs w:val="20"/>
          <w:lang w:val="en-GB"/>
        </w:rPr>
        <w:lastRenderedPageBreak/>
        <w:t>Formaldehyde-Treated Plybamboo</w:t>
      </w:r>
      <w:r w:rsidRPr="00DE66A2">
        <w:rPr>
          <w:rFonts w:ascii="Century Gothic" w:hAnsi="Century Gothic" w:cs="Arial"/>
          <w:bCs/>
          <w:sz w:val="20"/>
          <w:szCs w:val="20"/>
          <w:lang w:val="en-GB"/>
        </w:rPr>
        <w:t xml:space="preserve">. </w:t>
      </w:r>
      <w:r w:rsidRPr="00DE66A2">
        <w:rPr>
          <w:rFonts w:ascii="Century Gothic" w:hAnsi="Century Gothic"/>
          <w:bCs/>
          <w:sz w:val="20"/>
          <w:szCs w:val="20"/>
          <w:lang w:val="en-GB"/>
        </w:rPr>
        <w:t>Journal of Tropical Forest Science</w:t>
      </w:r>
      <w:r w:rsidRPr="00DE66A2">
        <w:rPr>
          <w:rFonts w:ascii="Century Gothic" w:hAnsi="Century Gothic"/>
          <w:bCs/>
          <w:sz w:val="20"/>
          <w:szCs w:val="20"/>
        </w:rPr>
        <w:t xml:space="preserve"> 24(3)</w:t>
      </w:r>
      <w:r>
        <w:rPr>
          <w:rFonts w:ascii="Century Gothic" w:hAnsi="Century Gothic"/>
          <w:bCs/>
          <w:sz w:val="20"/>
          <w:szCs w:val="20"/>
        </w:rPr>
        <w:t>:  379-386</w:t>
      </w:r>
      <w:r w:rsidRPr="00DE66A2">
        <w:rPr>
          <w:rFonts w:ascii="Century Gothic" w:hAnsi="Century Gothic"/>
          <w:bCs/>
          <w:sz w:val="20"/>
          <w:szCs w:val="20"/>
        </w:rPr>
        <w:t>.</w:t>
      </w:r>
      <w:r w:rsidR="00BD1DBB">
        <w:rPr>
          <w:rFonts w:ascii="Century Gothic" w:hAnsi="Century Gothic"/>
          <w:bCs/>
          <w:sz w:val="20"/>
          <w:szCs w:val="20"/>
        </w:rPr>
        <w:t xml:space="preserve">  (IF = 0.537)</w:t>
      </w:r>
    </w:p>
    <w:p w:rsidR="00081999" w:rsidRDefault="00081999" w:rsidP="00081999">
      <w:pPr>
        <w:pStyle w:val="Achievement"/>
        <w:numPr>
          <w:ilvl w:val="0"/>
          <w:numId w:val="0"/>
        </w:numPr>
        <w:spacing w:after="0"/>
        <w:ind w:right="29"/>
        <w:rPr>
          <w:rFonts w:ascii="Century Gothic" w:hAnsi="Century Gothic" w:cs="Arial"/>
          <w:color w:val="000000"/>
        </w:rPr>
      </w:pPr>
    </w:p>
    <w:p w:rsidR="00081999" w:rsidRDefault="00081999" w:rsidP="00081999">
      <w:pPr>
        <w:jc w:val="both"/>
        <w:rPr>
          <w:rFonts w:ascii="Century Gothic" w:hAnsi="Century Gothic" w:cs="Arial"/>
          <w:bCs/>
          <w:sz w:val="20"/>
          <w:szCs w:val="20"/>
        </w:rPr>
      </w:pPr>
      <w:r>
        <w:rPr>
          <w:rFonts w:ascii="Century Gothic" w:hAnsi="Century Gothic" w:cs="Arial"/>
          <w:bCs/>
          <w:sz w:val="20"/>
          <w:szCs w:val="20"/>
        </w:rPr>
        <w:t xml:space="preserve">Ghafar, S.A.A., Yazan, L.S., </w:t>
      </w:r>
      <w:r>
        <w:rPr>
          <w:rFonts w:ascii="Century Gothic" w:hAnsi="Century Gothic" w:cs="Arial"/>
          <w:b/>
          <w:bCs/>
          <w:sz w:val="20"/>
          <w:szCs w:val="20"/>
        </w:rPr>
        <w:t xml:space="preserve">Tahir, P.M., </w:t>
      </w:r>
      <w:r>
        <w:rPr>
          <w:rFonts w:ascii="Century Gothic" w:hAnsi="Century Gothic" w:cs="Arial"/>
          <w:bCs/>
          <w:sz w:val="20"/>
          <w:szCs w:val="20"/>
        </w:rPr>
        <w:t xml:space="preserve">Ismail, M.  </w:t>
      </w:r>
      <w:r w:rsidR="008D5246">
        <w:rPr>
          <w:rFonts w:ascii="Century Gothic" w:hAnsi="Century Gothic" w:cs="Arial"/>
          <w:bCs/>
          <w:sz w:val="20"/>
          <w:szCs w:val="20"/>
        </w:rPr>
        <w:t>(</w:t>
      </w:r>
      <w:r>
        <w:rPr>
          <w:rFonts w:ascii="Century Gothic" w:hAnsi="Century Gothic" w:cs="Arial"/>
          <w:bCs/>
          <w:sz w:val="20"/>
          <w:szCs w:val="20"/>
        </w:rPr>
        <w:t>2012</w:t>
      </w:r>
      <w:r w:rsidR="008D5246">
        <w:rPr>
          <w:rFonts w:ascii="Century Gothic" w:hAnsi="Century Gothic" w:cs="Arial"/>
          <w:bCs/>
          <w:sz w:val="20"/>
          <w:szCs w:val="20"/>
        </w:rPr>
        <w:t>)</w:t>
      </w:r>
      <w:r>
        <w:rPr>
          <w:rFonts w:ascii="Century Gothic" w:hAnsi="Century Gothic" w:cs="Arial"/>
          <w:bCs/>
          <w:sz w:val="20"/>
          <w:szCs w:val="20"/>
        </w:rPr>
        <w:t xml:space="preserve">. </w:t>
      </w:r>
      <w:r w:rsidR="008D5246">
        <w:rPr>
          <w:rFonts w:ascii="Century Gothic" w:hAnsi="Century Gothic" w:cs="Arial"/>
          <w:bCs/>
          <w:sz w:val="20"/>
          <w:szCs w:val="20"/>
        </w:rPr>
        <w:t xml:space="preserve"> </w:t>
      </w:r>
      <w:r>
        <w:rPr>
          <w:rFonts w:ascii="Century Gothic" w:hAnsi="Century Gothic" w:cs="Arial"/>
          <w:bCs/>
          <w:sz w:val="20"/>
          <w:szCs w:val="20"/>
        </w:rPr>
        <w:t>Kenaf seed supercritical fluid extract reduces aberrant crypt foci formation in azoxymethane-induced rats.  Experimental and Toxicologic</w:t>
      </w:r>
      <w:r w:rsidR="003D608D">
        <w:rPr>
          <w:rFonts w:ascii="Century Gothic" w:hAnsi="Century Gothic" w:cs="Arial"/>
          <w:bCs/>
          <w:sz w:val="20"/>
          <w:szCs w:val="20"/>
        </w:rPr>
        <w:t xml:space="preserve"> Pathology</w:t>
      </w:r>
      <w:r>
        <w:rPr>
          <w:rFonts w:ascii="Century Gothic" w:hAnsi="Century Gothic" w:cs="Arial"/>
          <w:bCs/>
          <w:sz w:val="20"/>
          <w:szCs w:val="20"/>
        </w:rPr>
        <w:t xml:space="preserve"> 64:  247-251.</w:t>
      </w:r>
      <w:r w:rsidR="00BD1DBB">
        <w:rPr>
          <w:rFonts w:ascii="Century Gothic" w:hAnsi="Century Gothic" w:cs="Arial"/>
          <w:bCs/>
          <w:sz w:val="20"/>
          <w:szCs w:val="20"/>
        </w:rPr>
        <w:t xml:space="preserve">  (IF = 2.662)</w:t>
      </w:r>
    </w:p>
    <w:p w:rsidR="00081999" w:rsidRDefault="00081999" w:rsidP="00081999">
      <w:pPr>
        <w:pStyle w:val="smalllink"/>
        <w:autoSpaceDE w:val="0"/>
        <w:autoSpaceDN w:val="0"/>
        <w:adjustRightInd w:val="0"/>
        <w:ind w:right="29"/>
        <w:jc w:val="both"/>
        <w:rPr>
          <w:rFonts w:ascii="Century Gothic" w:hAnsi="Century Gothic" w:cs="Arial"/>
          <w:sz w:val="20"/>
          <w:szCs w:val="20"/>
        </w:rPr>
      </w:pPr>
    </w:p>
    <w:p w:rsidR="00081999" w:rsidRDefault="00081999" w:rsidP="00081999">
      <w:pPr>
        <w:pStyle w:val="smalllink"/>
        <w:autoSpaceDE w:val="0"/>
        <w:autoSpaceDN w:val="0"/>
        <w:adjustRightInd w:val="0"/>
        <w:ind w:right="29"/>
        <w:jc w:val="both"/>
        <w:rPr>
          <w:rFonts w:ascii="Century Gothic" w:hAnsi="Century Gothic" w:cs="Arial"/>
          <w:sz w:val="20"/>
          <w:szCs w:val="20"/>
        </w:rPr>
      </w:pPr>
      <w:r>
        <w:rPr>
          <w:rFonts w:ascii="Century Gothic" w:hAnsi="Century Gothic" w:cs="Arial"/>
          <w:sz w:val="20"/>
          <w:szCs w:val="20"/>
        </w:rPr>
        <w:t xml:space="preserve">Harmaen, AS Jalaluddin H and </w:t>
      </w:r>
      <w:r w:rsidRPr="00B30890">
        <w:rPr>
          <w:rFonts w:ascii="Century Gothic" w:hAnsi="Century Gothic" w:cs="Arial"/>
          <w:b/>
          <w:sz w:val="20"/>
          <w:szCs w:val="20"/>
        </w:rPr>
        <w:t>Paridah</w:t>
      </w:r>
      <w:r w:rsidR="000C4B4B">
        <w:rPr>
          <w:rFonts w:ascii="Century Gothic" w:hAnsi="Century Gothic" w:cs="Arial"/>
          <w:b/>
          <w:sz w:val="20"/>
          <w:szCs w:val="20"/>
        </w:rPr>
        <w:t xml:space="preserve"> </w:t>
      </w:r>
      <w:r w:rsidRPr="00B30890">
        <w:rPr>
          <w:rFonts w:ascii="Century Gothic" w:hAnsi="Century Gothic" w:cs="Arial"/>
          <w:b/>
          <w:sz w:val="20"/>
          <w:szCs w:val="20"/>
        </w:rPr>
        <w:t>MT</w:t>
      </w:r>
      <w:r>
        <w:rPr>
          <w:rFonts w:ascii="Century Gothic" w:hAnsi="Century Gothic" w:cs="Arial"/>
          <w:sz w:val="20"/>
          <w:szCs w:val="20"/>
        </w:rPr>
        <w:t xml:space="preserve">. </w:t>
      </w:r>
      <w:r w:rsidR="008D5246">
        <w:rPr>
          <w:rFonts w:ascii="Century Gothic" w:hAnsi="Century Gothic" w:cs="Arial"/>
          <w:sz w:val="20"/>
          <w:szCs w:val="20"/>
        </w:rPr>
        <w:t>(</w:t>
      </w:r>
      <w:r>
        <w:rPr>
          <w:rFonts w:ascii="Century Gothic" w:hAnsi="Century Gothic" w:cs="Arial"/>
          <w:sz w:val="20"/>
          <w:szCs w:val="20"/>
        </w:rPr>
        <w:t>2012</w:t>
      </w:r>
      <w:r w:rsidR="008D5246">
        <w:rPr>
          <w:rFonts w:ascii="Century Gothic" w:hAnsi="Century Gothic" w:cs="Arial"/>
          <w:sz w:val="20"/>
          <w:szCs w:val="20"/>
        </w:rPr>
        <w:t>)</w:t>
      </w:r>
      <w:r>
        <w:rPr>
          <w:rFonts w:ascii="Century Gothic" w:hAnsi="Century Gothic" w:cs="Arial"/>
          <w:sz w:val="20"/>
          <w:szCs w:val="20"/>
        </w:rPr>
        <w:t xml:space="preserve">.  </w:t>
      </w:r>
      <w:r w:rsidRPr="00F567E5">
        <w:rPr>
          <w:rFonts w:ascii="Century Gothic" w:hAnsi="Century Gothic" w:cs="Arial"/>
          <w:sz w:val="20"/>
          <w:szCs w:val="20"/>
        </w:rPr>
        <w:t>Properties of medium density fibreboard panels made from rubberwood and empty fruit bunches of oil palm biomass</w:t>
      </w:r>
      <w:r>
        <w:rPr>
          <w:rFonts w:ascii="Century Gothic" w:hAnsi="Century Gothic" w:cs="Arial"/>
          <w:sz w:val="20"/>
          <w:szCs w:val="20"/>
        </w:rPr>
        <w:t>.  Journal of Composite Materials.</w:t>
      </w:r>
      <w:r w:rsidR="00ED5EA7" w:rsidRPr="00A97E9E">
        <w:rPr>
          <w:rFonts w:ascii="Century Gothic" w:hAnsi="Century Gothic" w:cs="Arial"/>
          <w:bCs/>
          <w:color w:val="333300"/>
          <w:sz w:val="20"/>
          <w:szCs w:val="20"/>
          <w:shd w:val="clear" w:color="auto" w:fill="FFFFFF"/>
        </w:rPr>
        <w:t>doi:</w:t>
      </w:r>
      <w:r w:rsidR="00ED5EA7" w:rsidRPr="00A97E9E">
        <w:rPr>
          <w:rStyle w:val="slug-doi"/>
          <w:rFonts w:ascii="Century Gothic" w:hAnsi="Century Gothic" w:cs="Arial"/>
          <w:bCs/>
          <w:color w:val="333300"/>
          <w:sz w:val="20"/>
          <w:szCs w:val="20"/>
          <w:bdr w:val="none" w:sz="0" w:space="0" w:color="auto" w:frame="1"/>
          <w:shd w:val="clear" w:color="auto" w:fill="FFFFFF"/>
        </w:rPr>
        <w:t>10.1177/0021998312459868</w:t>
      </w:r>
      <w:r w:rsidR="008D5246">
        <w:rPr>
          <w:rStyle w:val="slug-doi"/>
          <w:rFonts w:ascii="Century Gothic" w:hAnsi="Century Gothic" w:cs="Arial"/>
          <w:bCs/>
          <w:color w:val="333300"/>
          <w:sz w:val="20"/>
          <w:szCs w:val="20"/>
          <w:bdr w:val="none" w:sz="0" w:space="0" w:color="auto" w:frame="1"/>
          <w:shd w:val="clear" w:color="auto" w:fill="FFFFFF"/>
        </w:rPr>
        <w:t xml:space="preserve"> </w:t>
      </w:r>
      <w:r w:rsidR="00BD1DBB">
        <w:rPr>
          <w:rFonts w:ascii="Century Gothic" w:hAnsi="Century Gothic" w:cs="Arial"/>
          <w:sz w:val="20"/>
          <w:szCs w:val="20"/>
        </w:rPr>
        <w:t>(IF = 0.936)</w:t>
      </w:r>
    </w:p>
    <w:p w:rsidR="00081999" w:rsidRDefault="00081999" w:rsidP="00081999">
      <w:pPr>
        <w:jc w:val="both"/>
        <w:rPr>
          <w:rFonts w:ascii="Century Gothic" w:hAnsi="Century Gothic" w:cs="Arial"/>
          <w:bCs/>
          <w:sz w:val="20"/>
          <w:szCs w:val="20"/>
        </w:rPr>
      </w:pPr>
    </w:p>
    <w:p w:rsidR="00081999" w:rsidRDefault="00081999" w:rsidP="00081999">
      <w:pPr>
        <w:jc w:val="both"/>
        <w:rPr>
          <w:rFonts w:ascii="Century Gothic" w:hAnsi="Century Gothic" w:cs="Arial"/>
          <w:bCs/>
          <w:sz w:val="20"/>
          <w:szCs w:val="20"/>
        </w:rPr>
      </w:pPr>
      <w:r w:rsidRPr="00BD1DBB">
        <w:rPr>
          <w:rFonts w:ascii="Century Gothic" w:hAnsi="Century Gothic" w:cs="Arial"/>
          <w:bCs/>
          <w:sz w:val="20"/>
          <w:szCs w:val="20"/>
        </w:rPr>
        <w:t>Hoong</w:t>
      </w:r>
      <w:r>
        <w:rPr>
          <w:rFonts w:ascii="Century Gothic" w:hAnsi="Century Gothic" w:cs="Arial"/>
          <w:bCs/>
          <w:sz w:val="20"/>
          <w:szCs w:val="20"/>
        </w:rPr>
        <w:t xml:space="preserve">, Y.B., Loh, Y.F., Nor Hafizah, A.W., </w:t>
      </w:r>
      <w:r>
        <w:rPr>
          <w:rFonts w:ascii="Century Gothic" w:hAnsi="Century Gothic" w:cs="Arial"/>
          <w:b/>
          <w:bCs/>
          <w:sz w:val="20"/>
          <w:szCs w:val="20"/>
        </w:rPr>
        <w:t xml:space="preserve">Paridah M.T., </w:t>
      </w:r>
      <w:r>
        <w:rPr>
          <w:rFonts w:ascii="Century Gothic" w:hAnsi="Century Gothic" w:cs="Arial"/>
          <w:bCs/>
          <w:sz w:val="20"/>
          <w:szCs w:val="20"/>
        </w:rPr>
        <w:t xml:space="preserve">Jalaluddin, H.  </w:t>
      </w:r>
      <w:r w:rsidR="008D5246">
        <w:rPr>
          <w:rFonts w:ascii="Century Gothic" w:hAnsi="Century Gothic" w:cs="Arial"/>
          <w:bCs/>
          <w:sz w:val="20"/>
          <w:szCs w:val="20"/>
        </w:rPr>
        <w:t>(</w:t>
      </w:r>
      <w:r>
        <w:rPr>
          <w:rFonts w:ascii="Century Gothic" w:hAnsi="Century Gothic" w:cs="Arial"/>
          <w:bCs/>
          <w:sz w:val="20"/>
          <w:szCs w:val="20"/>
        </w:rPr>
        <w:t>2012</w:t>
      </w:r>
      <w:r w:rsidR="008D5246">
        <w:rPr>
          <w:rFonts w:ascii="Century Gothic" w:hAnsi="Century Gothic" w:cs="Arial"/>
          <w:bCs/>
          <w:sz w:val="20"/>
          <w:szCs w:val="20"/>
        </w:rPr>
        <w:t>)</w:t>
      </w:r>
      <w:r>
        <w:rPr>
          <w:rFonts w:ascii="Century Gothic" w:hAnsi="Century Gothic" w:cs="Arial"/>
          <w:bCs/>
          <w:sz w:val="20"/>
          <w:szCs w:val="20"/>
        </w:rPr>
        <w:t>. Development of a new pilot scale production of high grade oil palm plywood:  Effect of pressing pressure.  Journal Materials and Design 36:  215-219.</w:t>
      </w:r>
      <w:r w:rsidR="00BD1DBB">
        <w:rPr>
          <w:rFonts w:ascii="Century Gothic" w:hAnsi="Century Gothic" w:cs="Arial"/>
          <w:bCs/>
          <w:sz w:val="20"/>
          <w:szCs w:val="20"/>
        </w:rPr>
        <w:t xml:space="preserve">  (IF = 2.913)</w:t>
      </w:r>
    </w:p>
    <w:p w:rsidR="00081999" w:rsidRDefault="00081999" w:rsidP="00081999">
      <w:pPr>
        <w:jc w:val="both"/>
        <w:rPr>
          <w:rFonts w:ascii="Century Gothic" w:hAnsi="Century Gothic" w:cs="Arial"/>
          <w:bCs/>
          <w:sz w:val="20"/>
          <w:szCs w:val="20"/>
          <w:lang w:val="en-MY"/>
        </w:rPr>
      </w:pPr>
    </w:p>
    <w:p w:rsidR="00081999" w:rsidRDefault="00081999" w:rsidP="00081999">
      <w:pPr>
        <w:jc w:val="both"/>
        <w:rPr>
          <w:rFonts w:ascii="Century Gothic" w:hAnsi="Century Gothic" w:cs="Arial"/>
          <w:bCs/>
          <w:sz w:val="20"/>
          <w:szCs w:val="20"/>
          <w:lang w:val="en-MY"/>
        </w:rPr>
      </w:pPr>
      <w:r>
        <w:rPr>
          <w:rFonts w:ascii="Century Gothic" w:hAnsi="Century Gothic" w:cs="Arial"/>
          <w:bCs/>
          <w:sz w:val="20"/>
          <w:szCs w:val="20"/>
          <w:lang w:val="en-MY"/>
        </w:rPr>
        <w:t xml:space="preserve">Jhi Biau Foo, Latifah Saiful Yazan, Siti Muskinah Mansor, Norsharina Ismail, </w:t>
      </w:r>
      <w:r w:rsidRPr="004F60EB">
        <w:rPr>
          <w:rFonts w:ascii="Century Gothic" w:hAnsi="Century Gothic" w:cs="Arial"/>
          <w:b/>
          <w:bCs/>
          <w:sz w:val="20"/>
          <w:szCs w:val="20"/>
          <w:lang w:val="en-MY"/>
        </w:rPr>
        <w:t>Paridah Md Tahir</w:t>
      </w:r>
      <w:r>
        <w:rPr>
          <w:rFonts w:ascii="Century Gothic" w:hAnsi="Century Gothic" w:cs="Arial"/>
          <w:bCs/>
          <w:sz w:val="20"/>
          <w:szCs w:val="20"/>
          <w:lang w:val="en-MY"/>
        </w:rPr>
        <w:t xml:space="preserve"> and Maznah Ismail. </w:t>
      </w:r>
      <w:r w:rsidR="008D5246">
        <w:rPr>
          <w:rFonts w:ascii="Century Gothic" w:hAnsi="Century Gothic" w:cs="Arial"/>
          <w:bCs/>
          <w:sz w:val="20"/>
          <w:szCs w:val="20"/>
          <w:lang w:val="en-MY"/>
        </w:rPr>
        <w:t>(</w:t>
      </w:r>
      <w:r>
        <w:rPr>
          <w:rFonts w:ascii="Century Gothic" w:hAnsi="Century Gothic" w:cs="Arial"/>
          <w:bCs/>
          <w:sz w:val="20"/>
          <w:szCs w:val="20"/>
          <w:lang w:val="en-MY"/>
        </w:rPr>
        <w:t>2012</w:t>
      </w:r>
      <w:r w:rsidR="008D5246">
        <w:rPr>
          <w:rFonts w:ascii="Century Gothic" w:hAnsi="Century Gothic" w:cs="Arial"/>
          <w:bCs/>
          <w:sz w:val="20"/>
          <w:szCs w:val="20"/>
          <w:lang w:val="en-MY"/>
        </w:rPr>
        <w:t>)</w:t>
      </w:r>
      <w:r>
        <w:rPr>
          <w:rFonts w:ascii="Century Gothic" w:hAnsi="Century Gothic" w:cs="Arial"/>
          <w:bCs/>
          <w:sz w:val="20"/>
          <w:szCs w:val="20"/>
          <w:lang w:val="en-MY"/>
        </w:rPr>
        <w:t xml:space="preserve">.  Kenaf seed oil from supercritical carbon dioxide fluid extraction inhibits the proliferation of WEHI-3B leukemia cells in </w:t>
      </w:r>
      <w:r>
        <w:rPr>
          <w:rFonts w:ascii="Century Gothic" w:hAnsi="Century Gothic" w:cs="Arial"/>
          <w:bCs/>
          <w:i/>
          <w:sz w:val="20"/>
          <w:szCs w:val="20"/>
          <w:lang w:val="en-MY"/>
        </w:rPr>
        <w:t xml:space="preserve">vivo.  </w:t>
      </w:r>
      <w:r>
        <w:rPr>
          <w:rFonts w:ascii="Century Gothic" w:hAnsi="Century Gothic" w:cs="Arial"/>
          <w:bCs/>
          <w:sz w:val="20"/>
          <w:szCs w:val="20"/>
          <w:lang w:val="en-MY"/>
        </w:rPr>
        <w:t>Journal of Medicinal Plants Research 6(8):  1429-1436.</w:t>
      </w:r>
      <w:r w:rsidR="00BD1DBB">
        <w:rPr>
          <w:rFonts w:ascii="Century Gothic" w:hAnsi="Century Gothic" w:cs="Arial"/>
          <w:bCs/>
          <w:sz w:val="20"/>
          <w:szCs w:val="20"/>
          <w:lang w:val="en-MY"/>
        </w:rPr>
        <w:t xml:space="preserve"> (Scopus)</w:t>
      </w:r>
    </w:p>
    <w:p w:rsidR="00081999" w:rsidRDefault="00081999" w:rsidP="00081999">
      <w:pPr>
        <w:jc w:val="both"/>
        <w:rPr>
          <w:rFonts w:ascii="Century Gothic" w:hAnsi="Century Gothic" w:cs="Arial"/>
          <w:bCs/>
          <w:sz w:val="20"/>
          <w:szCs w:val="20"/>
          <w:lang w:val="en-GB"/>
        </w:rPr>
      </w:pPr>
    </w:p>
    <w:p w:rsidR="00081999" w:rsidRDefault="00081999" w:rsidP="00081999">
      <w:pPr>
        <w:jc w:val="both"/>
        <w:rPr>
          <w:rFonts w:ascii="Century Gothic" w:hAnsi="Century Gothic" w:cs="Arial"/>
          <w:iCs/>
          <w:color w:val="333333"/>
          <w:sz w:val="20"/>
          <w:szCs w:val="20"/>
        </w:rPr>
      </w:pPr>
      <w:r w:rsidRPr="00E76224">
        <w:rPr>
          <w:rFonts w:ascii="Century Gothic" w:hAnsi="Century Gothic" w:cs="Arial"/>
          <w:bCs/>
          <w:sz w:val="20"/>
          <w:szCs w:val="20"/>
          <w:lang w:val="en-GB"/>
        </w:rPr>
        <w:t xml:space="preserve">Juliana, A.H. </w:t>
      </w:r>
      <w:r w:rsidRPr="00E76224">
        <w:rPr>
          <w:rFonts w:ascii="Century Gothic" w:hAnsi="Century Gothic" w:cs="Arial"/>
          <w:b/>
          <w:bCs/>
          <w:sz w:val="20"/>
          <w:szCs w:val="20"/>
          <w:lang w:val="en-GB"/>
        </w:rPr>
        <w:t>Paridah</w:t>
      </w:r>
      <w:r>
        <w:rPr>
          <w:rFonts w:ascii="Century Gothic" w:hAnsi="Century Gothic" w:cs="Arial"/>
          <w:b/>
          <w:bCs/>
          <w:sz w:val="20"/>
          <w:szCs w:val="20"/>
          <w:lang w:val="en-GB"/>
        </w:rPr>
        <w:t>,</w:t>
      </w:r>
      <w:r w:rsidR="008D5246">
        <w:rPr>
          <w:rFonts w:ascii="Century Gothic" w:hAnsi="Century Gothic" w:cs="Arial"/>
          <w:b/>
          <w:bCs/>
          <w:sz w:val="20"/>
          <w:szCs w:val="20"/>
          <w:lang w:val="en-GB"/>
        </w:rPr>
        <w:t xml:space="preserve"> </w:t>
      </w:r>
      <w:r w:rsidRPr="00E76224">
        <w:rPr>
          <w:rFonts w:ascii="Century Gothic" w:hAnsi="Century Gothic" w:cs="Arial"/>
          <w:b/>
          <w:bCs/>
          <w:sz w:val="20"/>
          <w:szCs w:val="20"/>
          <w:lang w:val="en-GB"/>
        </w:rPr>
        <w:t xml:space="preserve">M.T. </w:t>
      </w:r>
      <w:r w:rsidRPr="00E76224">
        <w:rPr>
          <w:rFonts w:ascii="Century Gothic" w:hAnsi="Century Gothic" w:cs="Arial"/>
          <w:bCs/>
          <w:sz w:val="20"/>
          <w:szCs w:val="20"/>
          <w:lang w:val="en-GB"/>
        </w:rPr>
        <w:t>and Anwar</w:t>
      </w:r>
      <w:r>
        <w:rPr>
          <w:rFonts w:ascii="Century Gothic" w:hAnsi="Century Gothic" w:cs="Arial"/>
          <w:bCs/>
          <w:sz w:val="20"/>
          <w:szCs w:val="20"/>
          <w:lang w:val="en-GB"/>
        </w:rPr>
        <w:t>,</w:t>
      </w:r>
      <w:r w:rsidR="000C4B4B">
        <w:rPr>
          <w:rFonts w:ascii="Century Gothic" w:hAnsi="Century Gothic" w:cs="Arial"/>
          <w:bCs/>
          <w:sz w:val="20"/>
          <w:szCs w:val="20"/>
          <w:lang w:val="en-GB"/>
        </w:rPr>
        <w:t xml:space="preserve"> </w:t>
      </w:r>
      <w:r w:rsidR="00B41E64">
        <w:rPr>
          <w:rFonts w:ascii="Century Gothic" w:hAnsi="Century Gothic" w:cs="Arial"/>
          <w:bCs/>
          <w:sz w:val="20"/>
          <w:szCs w:val="20"/>
          <w:lang w:val="en-GB"/>
        </w:rPr>
        <w:t>U.M.K.</w:t>
      </w:r>
      <w:r w:rsidR="008D5246">
        <w:rPr>
          <w:rFonts w:ascii="Century Gothic" w:hAnsi="Century Gothic" w:cs="Arial"/>
          <w:bCs/>
          <w:sz w:val="20"/>
          <w:szCs w:val="20"/>
          <w:lang w:val="en-GB"/>
        </w:rPr>
        <w:t xml:space="preserve"> (</w:t>
      </w:r>
      <w:r>
        <w:rPr>
          <w:rFonts w:ascii="Century Gothic" w:hAnsi="Century Gothic" w:cs="Arial"/>
          <w:bCs/>
          <w:sz w:val="20"/>
          <w:szCs w:val="20"/>
          <w:lang w:val="en-GB"/>
        </w:rPr>
        <w:t>2012</w:t>
      </w:r>
      <w:r w:rsidR="008D5246">
        <w:rPr>
          <w:rFonts w:ascii="Century Gothic" w:hAnsi="Century Gothic" w:cs="Arial"/>
          <w:bCs/>
          <w:sz w:val="20"/>
          <w:szCs w:val="20"/>
          <w:lang w:val="en-GB"/>
        </w:rPr>
        <w:t>)</w:t>
      </w:r>
      <w:r>
        <w:rPr>
          <w:rFonts w:ascii="Century Gothic" w:hAnsi="Century Gothic" w:cs="Arial"/>
          <w:bCs/>
          <w:sz w:val="20"/>
          <w:szCs w:val="20"/>
          <w:lang w:val="en-GB"/>
        </w:rPr>
        <w:t xml:space="preserve">. </w:t>
      </w:r>
      <w:r w:rsidRPr="00E76224">
        <w:rPr>
          <w:rFonts w:ascii="Century Gothic" w:hAnsi="Century Gothic" w:cs="Arial"/>
          <w:color w:val="222222"/>
          <w:sz w:val="20"/>
          <w:szCs w:val="20"/>
        </w:rPr>
        <w:t xml:space="preserve">Properties of Three-Layer Particleboards made form Kenaf </w:t>
      </w:r>
      <w:r w:rsidRPr="00E76224">
        <w:rPr>
          <w:rFonts w:ascii="Century Gothic" w:hAnsi="Century Gothic" w:cs="Arial"/>
          <w:i/>
          <w:iCs/>
          <w:color w:val="333333"/>
          <w:sz w:val="20"/>
          <w:szCs w:val="20"/>
        </w:rPr>
        <w:t>(Hibiscus cannabinus L.)</w:t>
      </w:r>
      <w:r w:rsidRPr="00E76224">
        <w:rPr>
          <w:rFonts w:ascii="Century Gothic" w:hAnsi="Century Gothic" w:cs="Arial"/>
          <w:color w:val="333333"/>
          <w:sz w:val="20"/>
          <w:szCs w:val="20"/>
        </w:rPr>
        <w:t xml:space="preserve"> and Rubberwood </w:t>
      </w:r>
      <w:r w:rsidRPr="00E76224">
        <w:rPr>
          <w:rFonts w:ascii="Century Gothic" w:hAnsi="Century Gothic" w:cs="Arial"/>
          <w:i/>
          <w:iCs/>
          <w:color w:val="333333"/>
          <w:sz w:val="20"/>
          <w:szCs w:val="20"/>
        </w:rPr>
        <w:t xml:space="preserve">(Hevea brasiliensis).  </w:t>
      </w:r>
      <w:r w:rsidRPr="00E76224">
        <w:rPr>
          <w:rFonts w:ascii="Century Gothic" w:hAnsi="Century Gothic" w:cs="Arial"/>
          <w:iCs/>
          <w:color w:val="333333"/>
          <w:sz w:val="20"/>
          <w:szCs w:val="20"/>
        </w:rPr>
        <w:t>Journal Materials and Design</w:t>
      </w:r>
      <w:r>
        <w:rPr>
          <w:rFonts w:ascii="Century Gothic" w:hAnsi="Century Gothic" w:cs="Arial"/>
          <w:iCs/>
          <w:color w:val="333333"/>
          <w:sz w:val="20"/>
          <w:szCs w:val="20"/>
        </w:rPr>
        <w:t xml:space="preserve"> 40:  59-63</w:t>
      </w:r>
      <w:r w:rsidRPr="00E76224">
        <w:rPr>
          <w:rFonts w:ascii="Century Gothic" w:hAnsi="Century Gothic" w:cs="Arial"/>
          <w:iCs/>
          <w:color w:val="333333"/>
          <w:sz w:val="20"/>
          <w:szCs w:val="20"/>
        </w:rPr>
        <w:t>.</w:t>
      </w:r>
      <w:r w:rsidR="00BD1DBB">
        <w:rPr>
          <w:rFonts w:ascii="Century Gothic" w:hAnsi="Century Gothic" w:cs="Arial"/>
          <w:iCs/>
          <w:color w:val="333333"/>
          <w:sz w:val="20"/>
          <w:szCs w:val="20"/>
        </w:rPr>
        <w:t xml:space="preserve">  (IF = 2.913)</w:t>
      </w:r>
    </w:p>
    <w:p w:rsidR="00081999" w:rsidRDefault="00081999" w:rsidP="00081999">
      <w:pPr>
        <w:jc w:val="both"/>
        <w:rPr>
          <w:rFonts w:ascii="Century Gothic" w:hAnsi="Century Gothic" w:cs="Arial"/>
          <w:bCs/>
          <w:sz w:val="20"/>
          <w:szCs w:val="20"/>
          <w:lang w:val="en-GB"/>
        </w:rPr>
      </w:pPr>
    </w:p>
    <w:p w:rsidR="00081999" w:rsidRDefault="00081999" w:rsidP="00081999">
      <w:pPr>
        <w:jc w:val="both"/>
        <w:rPr>
          <w:rFonts w:ascii="Century Gothic" w:hAnsi="Century Gothic" w:cs="Arial"/>
          <w:bCs/>
          <w:sz w:val="20"/>
          <w:szCs w:val="20"/>
          <w:lang w:val="en-GB"/>
        </w:rPr>
      </w:pPr>
      <w:r>
        <w:rPr>
          <w:rFonts w:ascii="Century Gothic" w:hAnsi="Century Gothic" w:cs="Arial"/>
          <w:bCs/>
          <w:sz w:val="20"/>
          <w:szCs w:val="20"/>
          <w:lang w:val="en-GB"/>
        </w:rPr>
        <w:t xml:space="preserve">Juliana, A.H., </w:t>
      </w:r>
      <w:r>
        <w:rPr>
          <w:rFonts w:ascii="Century Gothic" w:hAnsi="Century Gothic" w:cs="Arial"/>
          <w:b/>
          <w:bCs/>
          <w:sz w:val="20"/>
          <w:szCs w:val="20"/>
          <w:lang w:val="en-GB"/>
        </w:rPr>
        <w:t xml:space="preserve">Paridah, M.T., </w:t>
      </w:r>
      <w:r>
        <w:rPr>
          <w:rFonts w:ascii="Century Gothic" w:hAnsi="Century Gothic" w:cs="Arial"/>
          <w:bCs/>
          <w:sz w:val="20"/>
          <w:szCs w:val="20"/>
          <w:lang w:val="en-GB"/>
        </w:rPr>
        <w:t xml:space="preserve">Sahri, M.H., Anwar, U.M.K., Astimar, A.A. </w:t>
      </w:r>
      <w:r w:rsidR="008D5246">
        <w:rPr>
          <w:rFonts w:ascii="Century Gothic" w:hAnsi="Century Gothic" w:cs="Arial"/>
          <w:bCs/>
          <w:sz w:val="20"/>
          <w:szCs w:val="20"/>
          <w:lang w:val="en-GB"/>
        </w:rPr>
        <w:t>(</w:t>
      </w:r>
      <w:r>
        <w:rPr>
          <w:rFonts w:ascii="Century Gothic" w:hAnsi="Century Gothic" w:cs="Arial"/>
          <w:bCs/>
          <w:sz w:val="20"/>
          <w:szCs w:val="20"/>
          <w:lang w:val="en-GB"/>
        </w:rPr>
        <w:t>2012</w:t>
      </w:r>
      <w:r w:rsidR="008D5246">
        <w:rPr>
          <w:rFonts w:ascii="Century Gothic" w:hAnsi="Century Gothic" w:cs="Arial"/>
          <w:bCs/>
          <w:sz w:val="20"/>
          <w:szCs w:val="20"/>
          <w:lang w:val="en-GB"/>
        </w:rPr>
        <w:t>)</w:t>
      </w:r>
      <w:r>
        <w:rPr>
          <w:rFonts w:ascii="Century Gothic" w:hAnsi="Century Gothic" w:cs="Arial"/>
          <w:bCs/>
          <w:sz w:val="20"/>
          <w:szCs w:val="20"/>
          <w:lang w:val="en-GB"/>
        </w:rPr>
        <w:t>.  Properties of particleboard made from kenaf (Hibiscus cannabinus L.) as function of particle geometry.  Journal Materials and Design 34:  406-411.</w:t>
      </w:r>
      <w:r w:rsidR="00BD1DBB">
        <w:rPr>
          <w:rFonts w:ascii="Century Gothic" w:hAnsi="Century Gothic" w:cs="Arial"/>
          <w:bCs/>
          <w:sz w:val="20"/>
          <w:szCs w:val="20"/>
          <w:lang w:val="en-GB"/>
        </w:rPr>
        <w:t xml:space="preserve">  (IF = 2.913)</w:t>
      </w:r>
    </w:p>
    <w:p w:rsidR="00081999" w:rsidRDefault="00081999" w:rsidP="00081999">
      <w:pPr>
        <w:autoSpaceDE w:val="0"/>
        <w:autoSpaceDN w:val="0"/>
        <w:adjustRightInd w:val="0"/>
        <w:jc w:val="both"/>
        <w:rPr>
          <w:rFonts w:ascii="Century Gothic" w:hAnsi="Century Gothic" w:cs="AdvTTb8864ccf.B"/>
          <w:color w:val="231F20"/>
          <w:sz w:val="20"/>
          <w:szCs w:val="20"/>
          <w:lang w:val="en-MY" w:eastAsia="en-MY"/>
        </w:rPr>
      </w:pPr>
    </w:p>
    <w:p w:rsidR="00081999" w:rsidRDefault="00081999" w:rsidP="00081999">
      <w:pPr>
        <w:autoSpaceDE w:val="0"/>
        <w:autoSpaceDN w:val="0"/>
        <w:adjustRightInd w:val="0"/>
        <w:jc w:val="both"/>
        <w:rPr>
          <w:rFonts w:ascii="Century Gothic" w:hAnsi="Century Gothic" w:cs="AdvTTb8864ccf.B"/>
          <w:color w:val="231F20"/>
          <w:sz w:val="20"/>
          <w:szCs w:val="20"/>
          <w:lang w:val="en-MY" w:eastAsia="en-MY"/>
        </w:rPr>
      </w:pPr>
      <w:r>
        <w:rPr>
          <w:rFonts w:ascii="Century Gothic" w:hAnsi="Century Gothic" w:cs="AdvTTb8864ccf.B"/>
          <w:color w:val="231F20"/>
          <w:sz w:val="20"/>
          <w:szCs w:val="20"/>
          <w:lang w:val="en-MY" w:eastAsia="en-MY"/>
        </w:rPr>
        <w:t xml:space="preserve">Nor Hafizah Ab. Wahab, </w:t>
      </w:r>
      <w:r w:rsidRPr="00B02D06">
        <w:rPr>
          <w:rFonts w:ascii="Century Gothic" w:hAnsi="Century Gothic" w:cs="AdvTTb8864ccf.B"/>
          <w:b/>
          <w:color w:val="231F20"/>
          <w:sz w:val="20"/>
          <w:szCs w:val="20"/>
          <w:lang w:val="en-MY" w:eastAsia="en-MY"/>
        </w:rPr>
        <w:t>Paridah Md. Tahir</w:t>
      </w:r>
      <w:r>
        <w:rPr>
          <w:rFonts w:ascii="Century Gothic" w:hAnsi="Century Gothic" w:cs="AdvTTb8864ccf.B"/>
          <w:color w:val="231F20"/>
          <w:sz w:val="20"/>
          <w:szCs w:val="20"/>
          <w:lang w:val="en-MY" w:eastAsia="en-MY"/>
        </w:rPr>
        <w:t xml:space="preserve">, Yeoh Beng Hoong, Zaidon Ashaari, Nor Yuziah Mohd Yunus, Mohd Khairun Anwar Uyup, and Mohd Hamami Shahri. </w:t>
      </w:r>
      <w:r w:rsidR="008D5246">
        <w:rPr>
          <w:rFonts w:ascii="Century Gothic" w:hAnsi="Century Gothic" w:cs="AdvTTb8864ccf.B"/>
          <w:color w:val="231F20"/>
          <w:sz w:val="20"/>
          <w:szCs w:val="20"/>
          <w:lang w:val="en-MY" w:eastAsia="en-MY"/>
        </w:rPr>
        <w:t>(</w:t>
      </w:r>
      <w:r>
        <w:rPr>
          <w:rFonts w:ascii="Century Gothic" w:hAnsi="Century Gothic" w:cs="AdvTTb8864ccf.B"/>
          <w:color w:val="231F20"/>
          <w:sz w:val="20"/>
          <w:szCs w:val="20"/>
          <w:lang w:val="en-MY" w:eastAsia="en-MY"/>
        </w:rPr>
        <w:t>2012</w:t>
      </w:r>
      <w:r w:rsidR="008D5246">
        <w:rPr>
          <w:rFonts w:ascii="Century Gothic" w:hAnsi="Century Gothic" w:cs="AdvTTb8864ccf.B"/>
          <w:color w:val="231F20"/>
          <w:sz w:val="20"/>
          <w:szCs w:val="20"/>
          <w:lang w:val="en-MY" w:eastAsia="en-MY"/>
        </w:rPr>
        <w:t>)</w:t>
      </w:r>
      <w:r>
        <w:rPr>
          <w:rFonts w:ascii="Century Gothic" w:hAnsi="Century Gothic" w:cs="AdvTTb8864ccf.B"/>
          <w:color w:val="231F20"/>
          <w:sz w:val="20"/>
          <w:szCs w:val="20"/>
          <w:lang w:val="en-MY" w:eastAsia="en-MY"/>
        </w:rPr>
        <w:t>. Adhesion characteristics of phenol formaldehyde pre-preg oil palm stem veneers.  BioResources 7(4):  4545-4562.</w:t>
      </w:r>
      <w:r w:rsidR="00BD1DBB">
        <w:rPr>
          <w:rFonts w:ascii="Century Gothic" w:hAnsi="Century Gothic" w:cs="AdvTTb8864ccf.B"/>
          <w:color w:val="231F20"/>
          <w:sz w:val="20"/>
          <w:szCs w:val="20"/>
          <w:lang w:val="en-MY" w:eastAsia="en-MY"/>
        </w:rPr>
        <w:t xml:space="preserve">  (IF = 1.309)</w:t>
      </w:r>
    </w:p>
    <w:p w:rsidR="00081999" w:rsidRDefault="00081999" w:rsidP="00081999">
      <w:pPr>
        <w:jc w:val="both"/>
        <w:rPr>
          <w:rFonts w:ascii="Century Gothic" w:hAnsi="Century Gothic" w:cs="Arial"/>
          <w:bCs/>
          <w:sz w:val="20"/>
          <w:szCs w:val="20"/>
          <w:lang w:val="en-GB"/>
        </w:rPr>
      </w:pPr>
    </w:p>
    <w:p w:rsidR="00081999" w:rsidRDefault="00081999" w:rsidP="00081999">
      <w:pPr>
        <w:jc w:val="both"/>
        <w:rPr>
          <w:rFonts w:ascii="Century Gothic" w:hAnsi="Century Gothic" w:cs="Arial"/>
          <w:bCs/>
          <w:sz w:val="20"/>
          <w:szCs w:val="20"/>
          <w:lang w:val="en-GB"/>
        </w:rPr>
      </w:pPr>
      <w:r w:rsidRPr="00A7235F">
        <w:rPr>
          <w:rFonts w:ascii="Century Gothic" w:hAnsi="Century Gothic" w:cs="Arial"/>
          <w:bCs/>
          <w:sz w:val="20"/>
          <w:szCs w:val="20"/>
          <w:lang w:val="en-GB"/>
        </w:rPr>
        <w:t xml:space="preserve">Nordahlia AS, Anwar UMK, Hamdan H, Zaidon A, </w:t>
      </w:r>
      <w:r w:rsidRPr="00A7235F">
        <w:rPr>
          <w:rFonts w:ascii="Century Gothic" w:hAnsi="Century Gothic" w:cs="Arial"/>
          <w:b/>
          <w:bCs/>
          <w:sz w:val="20"/>
          <w:szCs w:val="20"/>
          <w:lang w:val="en-GB"/>
        </w:rPr>
        <w:t xml:space="preserve">Paridah MT </w:t>
      </w:r>
      <w:r w:rsidRPr="00A7235F">
        <w:rPr>
          <w:rFonts w:ascii="Century Gothic" w:hAnsi="Century Gothic" w:cs="Arial"/>
          <w:bCs/>
          <w:sz w:val="20"/>
          <w:szCs w:val="20"/>
          <w:lang w:val="en-GB"/>
        </w:rPr>
        <w:t xml:space="preserve">and Abd Razak O. </w:t>
      </w:r>
      <w:r w:rsidR="008D5246">
        <w:rPr>
          <w:rFonts w:ascii="Century Gothic" w:hAnsi="Century Gothic" w:cs="Arial"/>
          <w:bCs/>
          <w:sz w:val="20"/>
          <w:szCs w:val="20"/>
          <w:lang w:val="en-GB"/>
        </w:rPr>
        <w:t>(</w:t>
      </w:r>
      <w:r w:rsidRPr="00A7235F">
        <w:rPr>
          <w:rFonts w:ascii="Century Gothic" w:hAnsi="Century Gothic" w:cs="Arial"/>
          <w:bCs/>
          <w:sz w:val="20"/>
          <w:szCs w:val="20"/>
          <w:lang w:val="en-GB"/>
        </w:rPr>
        <w:t>2012</w:t>
      </w:r>
      <w:r w:rsidR="008D5246">
        <w:rPr>
          <w:rFonts w:ascii="Century Gothic" w:hAnsi="Century Gothic" w:cs="Arial"/>
          <w:bCs/>
          <w:sz w:val="20"/>
          <w:szCs w:val="20"/>
          <w:lang w:val="en-GB"/>
        </w:rPr>
        <w:t>)</w:t>
      </w:r>
      <w:r w:rsidRPr="00A7235F">
        <w:rPr>
          <w:rFonts w:ascii="Century Gothic" w:hAnsi="Century Gothic" w:cs="Arial"/>
          <w:bCs/>
          <w:sz w:val="20"/>
          <w:szCs w:val="20"/>
          <w:lang w:val="en-GB"/>
        </w:rPr>
        <w:t>.  Effects of Age and Height on Selected Properties of Malaysian Bamboo (</w:t>
      </w:r>
      <w:r>
        <w:rPr>
          <w:rFonts w:ascii="Century Gothic" w:hAnsi="Century Gothic" w:cs="Arial"/>
          <w:bCs/>
          <w:i/>
          <w:sz w:val="20"/>
          <w:szCs w:val="20"/>
          <w:lang w:val="en-GB"/>
        </w:rPr>
        <w:t>Gigantochloa l</w:t>
      </w:r>
      <w:r w:rsidRPr="00A7235F">
        <w:rPr>
          <w:rFonts w:ascii="Century Gothic" w:hAnsi="Century Gothic" w:cs="Arial"/>
          <w:bCs/>
          <w:i/>
          <w:sz w:val="20"/>
          <w:szCs w:val="20"/>
          <w:lang w:val="en-GB"/>
        </w:rPr>
        <w:t xml:space="preserve">evis).  </w:t>
      </w:r>
      <w:r w:rsidRPr="00A7235F">
        <w:rPr>
          <w:rFonts w:ascii="Century Gothic" w:hAnsi="Century Gothic" w:cs="Arial"/>
          <w:bCs/>
          <w:sz w:val="20"/>
          <w:szCs w:val="20"/>
          <w:lang w:val="en-GB"/>
        </w:rPr>
        <w:t>Journal of Tropical Forest Science 24(1): 102-109.</w:t>
      </w:r>
      <w:r w:rsidR="00BD1DBB">
        <w:rPr>
          <w:rFonts w:ascii="Century Gothic" w:hAnsi="Century Gothic" w:cs="Arial"/>
          <w:bCs/>
          <w:sz w:val="20"/>
          <w:szCs w:val="20"/>
          <w:lang w:val="en-GB"/>
        </w:rPr>
        <w:t xml:space="preserve">  (IF = 0.537)</w:t>
      </w:r>
    </w:p>
    <w:p w:rsidR="00081999" w:rsidRDefault="00081999" w:rsidP="00081999">
      <w:pPr>
        <w:jc w:val="both"/>
        <w:rPr>
          <w:rFonts w:ascii="Century Gothic" w:hAnsi="Century Gothic" w:cs="Arial"/>
          <w:bCs/>
          <w:sz w:val="20"/>
          <w:szCs w:val="20"/>
          <w:lang w:val="en-GB"/>
        </w:rPr>
      </w:pPr>
    </w:p>
    <w:p w:rsidR="00081999" w:rsidRDefault="00081999" w:rsidP="00081999">
      <w:pPr>
        <w:jc w:val="both"/>
        <w:rPr>
          <w:rFonts w:ascii="Century Gothic" w:hAnsi="Century Gothic" w:cs="Arial"/>
          <w:bCs/>
          <w:sz w:val="20"/>
          <w:szCs w:val="20"/>
          <w:lang w:val="en-GB"/>
        </w:rPr>
      </w:pPr>
      <w:r>
        <w:rPr>
          <w:rFonts w:ascii="Century Gothic" w:hAnsi="Century Gothic" w:cs="Arial"/>
          <w:bCs/>
          <w:sz w:val="20"/>
          <w:szCs w:val="20"/>
          <w:lang w:val="en-GB"/>
        </w:rPr>
        <w:t>Norul Izani, M.A.</w:t>
      </w:r>
      <w:r w:rsidR="00DF4281">
        <w:rPr>
          <w:rFonts w:ascii="Century Gothic" w:hAnsi="Century Gothic" w:cs="Arial"/>
          <w:bCs/>
          <w:sz w:val="20"/>
          <w:szCs w:val="20"/>
          <w:lang w:val="en-GB"/>
        </w:rPr>
        <w:t>,</w:t>
      </w:r>
      <w:r>
        <w:rPr>
          <w:rFonts w:ascii="Century Gothic" w:hAnsi="Century Gothic" w:cs="Arial"/>
          <w:bCs/>
          <w:sz w:val="20"/>
          <w:szCs w:val="20"/>
          <w:lang w:val="en-GB"/>
        </w:rPr>
        <w:t xml:space="preserve"> </w:t>
      </w:r>
      <w:r>
        <w:rPr>
          <w:rFonts w:ascii="Century Gothic" w:hAnsi="Century Gothic" w:cs="Arial"/>
          <w:b/>
          <w:bCs/>
          <w:sz w:val="20"/>
          <w:szCs w:val="20"/>
          <w:lang w:val="en-GB"/>
        </w:rPr>
        <w:t>Paridah, M.T.</w:t>
      </w:r>
      <w:r w:rsidR="00DF4281">
        <w:rPr>
          <w:rFonts w:ascii="Century Gothic" w:hAnsi="Century Gothic" w:cs="Arial"/>
          <w:b/>
          <w:bCs/>
          <w:sz w:val="20"/>
          <w:szCs w:val="20"/>
          <w:lang w:val="en-GB"/>
        </w:rPr>
        <w:t>,</w:t>
      </w:r>
      <w:r>
        <w:rPr>
          <w:rFonts w:ascii="Century Gothic" w:hAnsi="Century Gothic" w:cs="Arial"/>
          <w:b/>
          <w:bCs/>
          <w:sz w:val="20"/>
          <w:szCs w:val="20"/>
          <w:lang w:val="en-GB"/>
        </w:rPr>
        <w:t xml:space="preserve"> </w:t>
      </w:r>
      <w:r>
        <w:rPr>
          <w:rFonts w:ascii="Century Gothic" w:hAnsi="Century Gothic" w:cs="Arial"/>
          <w:bCs/>
          <w:sz w:val="20"/>
          <w:szCs w:val="20"/>
          <w:lang w:val="en-GB"/>
        </w:rPr>
        <w:t>Astimar, A.A.</w:t>
      </w:r>
      <w:r w:rsidR="00DF4281">
        <w:rPr>
          <w:rFonts w:ascii="Century Gothic" w:hAnsi="Century Gothic" w:cs="Arial"/>
          <w:bCs/>
          <w:sz w:val="20"/>
          <w:szCs w:val="20"/>
          <w:lang w:val="en-GB"/>
        </w:rPr>
        <w:t>,</w:t>
      </w:r>
      <w:r>
        <w:rPr>
          <w:rFonts w:ascii="Century Gothic" w:hAnsi="Century Gothic" w:cs="Arial"/>
          <w:bCs/>
          <w:sz w:val="20"/>
          <w:szCs w:val="20"/>
          <w:lang w:val="en-GB"/>
        </w:rPr>
        <w:t xml:space="preserve"> Mohd Nor, M.Y.</w:t>
      </w:r>
      <w:r w:rsidR="00DF4281">
        <w:rPr>
          <w:rFonts w:ascii="Century Gothic" w:hAnsi="Century Gothic" w:cs="Arial"/>
          <w:bCs/>
          <w:sz w:val="20"/>
          <w:szCs w:val="20"/>
          <w:lang w:val="en-GB"/>
        </w:rPr>
        <w:t>,</w:t>
      </w:r>
      <w:r>
        <w:rPr>
          <w:rFonts w:ascii="Century Gothic" w:hAnsi="Century Gothic" w:cs="Arial"/>
          <w:bCs/>
          <w:sz w:val="20"/>
          <w:szCs w:val="20"/>
          <w:lang w:val="en-GB"/>
        </w:rPr>
        <w:t xml:space="preserve"> and Anwar,</w:t>
      </w:r>
      <w:r w:rsidR="008D5246">
        <w:rPr>
          <w:rFonts w:ascii="Century Gothic" w:hAnsi="Century Gothic" w:cs="Arial"/>
          <w:bCs/>
          <w:sz w:val="20"/>
          <w:szCs w:val="20"/>
          <w:lang w:val="en-GB"/>
        </w:rPr>
        <w:t xml:space="preserve"> </w:t>
      </w:r>
      <w:r>
        <w:rPr>
          <w:rFonts w:ascii="Century Gothic" w:hAnsi="Century Gothic" w:cs="Arial"/>
          <w:bCs/>
          <w:sz w:val="20"/>
          <w:szCs w:val="20"/>
          <w:lang w:val="en-GB"/>
        </w:rPr>
        <w:t xml:space="preserve">U.M.K. </w:t>
      </w:r>
      <w:r w:rsidR="008D5246">
        <w:rPr>
          <w:rFonts w:ascii="Century Gothic" w:hAnsi="Century Gothic" w:cs="Arial"/>
          <w:bCs/>
          <w:sz w:val="20"/>
          <w:szCs w:val="20"/>
          <w:lang w:val="en-GB"/>
        </w:rPr>
        <w:t>(</w:t>
      </w:r>
      <w:r>
        <w:rPr>
          <w:rFonts w:ascii="Century Gothic" w:hAnsi="Century Gothic" w:cs="Arial"/>
          <w:bCs/>
          <w:sz w:val="20"/>
          <w:szCs w:val="20"/>
          <w:lang w:val="en-GB"/>
        </w:rPr>
        <w:t>2012</w:t>
      </w:r>
      <w:r w:rsidR="008D5246">
        <w:rPr>
          <w:rFonts w:ascii="Century Gothic" w:hAnsi="Century Gothic" w:cs="Arial"/>
          <w:bCs/>
          <w:sz w:val="20"/>
          <w:szCs w:val="20"/>
          <w:lang w:val="en-GB"/>
        </w:rPr>
        <w:t>)</w:t>
      </w:r>
      <w:r>
        <w:rPr>
          <w:rFonts w:ascii="Century Gothic" w:hAnsi="Century Gothic" w:cs="Arial"/>
          <w:bCs/>
          <w:sz w:val="20"/>
          <w:szCs w:val="20"/>
          <w:lang w:val="en-GB"/>
        </w:rPr>
        <w:t>. Mechanical and Dimensional Stability Properties of Medium-Density Fibreboard Produced from Treated Oil Palm Empty Fruit Bunch.  Journal of Applied Sciences 12(6):  561-567.</w:t>
      </w:r>
      <w:r w:rsidR="00BD1DBB">
        <w:rPr>
          <w:rFonts w:ascii="Century Gothic" w:hAnsi="Century Gothic" w:cs="Arial"/>
          <w:bCs/>
          <w:sz w:val="20"/>
          <w:szCs w:val="20"/>
          <w:lang w:val="en-GB"/>
        </w:rPr>
        <w:t xml:space="preserve">  (Scopus)</w:t>
      </w:r>
    </w:p>
    <w:p w:rsidR="00081999" w:rsidRDefault="00081999" w:rsidP="00081999">
      <w:pPr>
        <w:jc w:val="both"/>
        <w:rPr>
          <w:rFonts w:ascii="Century Gothic" w:hAnsi="Century Gothic"/>
          <w:b/>
          <w:bCs/>
          <w:sz w:val="20"/>
          <w:szCs w:val="20"/>
        </w:rPr>
      </w:pPr>
    </w:p>
    <w:p w:rsidR="00081999" w:rsidRDefault="00081999" w:rsidP="00081999">
      <w:pPr>
        <w:pStyle w:val="Achievement"/>
        <w:numPr>
          <w:ilvl w:val="0"/>
          <w:numId w:val="0"/>
        </w:numPr>
        <w:autoSpaceDE w:val="0"/>
        <w:autoSpaceDN w:val="0"/>
        <w:adjustRightInd w:val="0"/>
        <w:spacing w:after="0" w:line="240" w:lineRule="auto"/>
        <w:ind w:right="29"/>
        <w:rPr>
          <w:rStyle w:val="A0"/>
          <w:rFonts w:ascii="Century Gothic" w:hAnsi="Century Gothic"/>
          <w:sz w:val="20"/>
          <w:szCs w:val="20"/>
        </w:rPr>
      </w:pPr>
      <w:r w:rsidRPr="009B4031">
        <w:rPr>
          <w:rFonts w:ascii="Century Gothic" w:hAnsi="Century Gothic" w:cs="Arial"/>
          <w:b/>
          <w:bCs/>
          <w:color w:val="231F20"/>
          <w:lang w:val="fr-FR"/>
        </w:rPr>
        <w:t>Paridah, M.T</w:t>
      </w:r>
      <w:r w:rsidRPr="009B4031">
        <w:rPr>
          <w:rFonts w:ascii="Century Gothic" w:hAnsi="Century Gothic" w:cs="Arial"/>
          <w:color w:val="231F20"/>
          <w:lang w:val="fr-FR"/>
        </w:rPr>
        <w:t xml:space="preserve">., Zaidon, A., Chuo, T.W., Zakiah, A. and </w:t>
      </w:r>
      <w:r w:rsidRPr="00A364B8">
        <w:rPr>
          <w:rFonts w:ascii="Century Gothic" w:hAnsi="Century Gothic" w:cs="Arial"/>
          <w:bCs/>
          <w:color w:val="231F20"/>
          <w:lang w:val="fr-FR"/>
        </w:rPr>
        <w:t>Anwar, U.M.K.</w:t>
      </w:r>
      <w:r w:rsidR="008D5246">
        <w:rPr>
          <w:rFonts w:ascii="Century Gothic" w:hAnsi="Century Gothic" w:cs="Arial"/>
          <w:bCs/>
          <w:color w:val="231F20"/>
          <w:lang w:val="fr-FR"/>
        </w:rPr>
        <w:t xml:space="preserve"> (</w:t>
      </w:r>
      <w:r w:rsidRPr="009B4031">
        <w:rPr>
          <w:rFonts w:ascii="Century Gothic" w:hAnsi="Century Gothic" w:cs="Arial"/>
          <w:color w:val="231F20"/>
          <w:lang w:val="fr-FR"/>
        </w:rPr>
        <w:t>2012</w:t>
      </w:r>
      <w:r w:rsidR="008D5246">
        <w:rPr>
          <w:rFonts w:ascii="Century Gothic" w:hAnsi="Century Gothic" w:cs="Arial"/>
          <w:color w:val="231F20"/>
          <w:lang w:val="fr-FR"/>
        </w:rPr>
        <w:t>)</w:t>
      </w:r>
      <w:r w:rsidRPr="009B4031">
        <w:rPr>
          <w:rFonts w:ascii="Century Gothic" w:hAnsi="Century Gothic" w:cs="Arial"/>
          <w:color w:val="231F20"/>
          <w:lang w:val="fr-FR"/>
        </w:rPr>
        <w:t xml:space="preserve">. </w:t>
      </w:r>
      <w:r w:rsidRPr="009B4031">
        <w:rPr>
          <w:rFonts w:ascii="Century Gothic" w:hAnsi="Century Gothic" w:cs="Arial"/>
          <w:color w:val="231F20"/>
        </w:rPr>
        <w:t>Accelerated and Outdoor Ageings of Laminated Veneer Lumber and Their Correlations with Strength and Stiffness.</w:t>
      </w:r>
      <w:r w:rsidR="008D5246">
        <w:rPr>
          <w:rFonts w:ascii="Century Gothic" w:hAnsi="Century Gothic" w:cs="Arial"/>
          <w:color w:val="231F20"/>
        </w:rPr>
        <w:t xml:space="preserve"> </w:t>
      </w:r>
      <w:r w:rsidRPr="009B4031">
        <w:rPr>
          <w:rFonts w:ascii="Century Gothic" w:hAnsi="Century Gothic" w:cs="Arial"/>
          <w:color w:val="000000"/>
        </w:rPr>
        <w:t xml:space="preserve">Journal of Tropical Forest Science 24(4): </w:t>
      </w:r>
      <w:r w:rsidRPr="009B4031">
        <w:rPr>
          <w:rStyle w:val="A0"/>
          <w:rFonts w:ascii="Century Gothic" w:hAnsi="Century Gothic"/>
          <w:sz w:val="20"/>
          <w:szCs w:val="20"/>
        </w:rPr>
        <w:t>465-473.</w:t>
      </w:r>
      <w:r w:rsidR="00BD1DBB">
        <w:rPr>
          <w:rStyle w:val="A0"/>
          <w:rFonts w:ascii="Century Gothic" w:hAnsi="Century Gothic"/>
          <w:sz w:val="20"/>
          <w:szCs w:val="20"/>
        </w:rPr>
        <w:t xml:space="preserve">  (IF = 0.537)</w:t>
      </w:r>
    </w:p>
    <w:p w:rsidR="00081999" w:rsidRDefault="00081999" w:rsidP="00081999">
      <w:pPr>
        <w:pStyle w:val="Achievement"/>
        <w:numPr>
          <w:ilvl w:val="0"/>
          <w:numId w:val="0"/>
        </w:numPr>
        <w:autoSpaceDE w:val="0"/>
        <w:autoSpaceDN w:val="0"/>
        <w:adjustRightInd w:val="0"/>
        <w:spacing w:after="0" w:line="240" w:lineRule="auto"/>
        <w:ind w:right="29"/>
        <w:rPr>
          <w:rStyle w:val="A0"/>
          <w:rFonts w:ascii="Century Gothic" w:hAnsi="Century Gothic"/>
        </w:rPr>
      </w:pPr>
    </w:p>
    <w:p w:rsidR="00081999" w:rsidRDefault="00081999" w:rsidP="00081999">
      <w:pPr>
        <w:pStyle w:val="Achievement"/>
        <w:numPr>
          <w:ilvl w:val="0"/>
          <w:numId w:val="0"/>
        </w:numPr>
        <w:autoSpaceDE w:val="0"/>
        <w:autoSpaceDN w:val="0"/>
        <w:adjustRightInd w:val="0"/>
        <w:spacing w:after="0" w:line="240" w:lineRule="auto"/>
        <w:ind w:right="29"/>
        <w:rPr>
          <w:rStyle w:val="A0"/>
          <w:rFonts w:ascii="Century Gothic" w:hAnsi="Century Gothic"/>
          <w:sz w:val="20"/>
          <w:szCs w:val="20"/>
        </w:rPr>
      </w:pPr>
      <w:r>
        <w:rPr>
          <w:rStyle w:val="A0"/>
          <w:rFonts w:ascii="Century Gothic" w:hAnsi="Century Gothic"/>
          <w:sz w:val="20"/>
          <w:szCs w:val="20"/>
        </w:rPr>
        <w:t>Rabi’atol Adawiah, MA</w:t>
      </w:r>
      <w:r>
        <w:rPr>
          <w:rStyle w:val="A0"/>
          <w:rFonts w:ascii="Century Gothic" w:hAnsi="Century Gothic"/>
        </w:rPr>
        <w:t>.,</w:t>
      </w:r>
      <w:r>
        <w:rPr>
          <w:rStyle w:val="A0"/>
          <w:rFonts w:ascii="Century Gothic" w:hAnsi="Century Gothic"/>
          <w:sz w:val="20"/>
          <w:szCs w:val="20"/>
        </w:rPr>
        <w:t xml:space="preserve"> Zaidon, A</w:t>
      </w:r>
      <w:r>
        <w:rPr>
          <w:rStyle w:val="A0"/>
          <w:rFonts w:ascii="Century Gothic" w:hAnsi="Century Gothic"/>
        </w:rPr>
        <w:t>.,</w:t>
      </w:r>
      <w:r>
        <w:rPr>
          <w:rStyle w:val="A0"/>
          <w:rFonts w:ascii="Century Gothic" w:hAnsi="Century Gothic"/>
          <w:sz w:val="20"/>
          <w:szCs w:val="20"/>
        </w:rPr>
        <w:t xml:space="preserve"> Nur Izreen</w:t>
      </w:r>
      <w:r>
        <w:rPr>
          <w:rStyle w:val="A0"/>
          <w:rFonts w:ascii="Century Gothic" w:hAnsi="Century Gothic"/>
        </w:rPr>
        <w:t>,</w:t>
      </w:r>
      <w:r w:rsidR="008D5246">
        <w:rPr>
          <w:rStyle w:val="A0"/>
          <w:rFonts w:ascii="Century Gothic" w:hAnsi="Century Gothic"/>
        </w:rPr>
        <w:t xml:space="preserve"> </w:t>
      </w:r>
      <w:r>
        <w:rPr>
          <w:rStyle w:val="A0"/>
          <w:rFonts w:ascii="Century Gothic" w:hAnsi="Century Gothic"/>
          <w:sz w:val="20"/>
          <w:szCs w:val="20"/>
        </w:rPr>
        <w:t>FA</w:t>
      </w:r>
      <w:r>
        <w:rPr>
          <w:rStyle w:val="A0"/>
          <w:rFonts w:ascii="Century Gothic" w:hAnsi="Century Gothic"/>
        </w:rPr>
        <w:t>.</w:t>
      </w:r>
      <w:r>
        <w:rPr>
          <w:rStyle w:val="A0"/>
          <w:rFonts w:ascii="Century Gothic" w:hAnsi="Century Gothic"/>
          <w:sz w:val="20"/>
          <w:szCs w:val="20"/>
        </w:rPr>
        <w:t>, Bakar</w:t>
      </w:r>
      <w:r>
        <w:rPr>
          <w:rStyle w:val="A0"/>
          <w:rFonts w:ascii="Century Gothic" w:hAnsi="Century Gothic"/>
        </w:rPr>
        <w:t>,</w:t>
      </w:r>
      <w:r w:rsidR="008D5246">
        <w:rPr>
          <w:rStyle w:val="A0"/>
          <w:rFonts w:ascii="Century Gothic" w:hAnsi="Century Gothic"/>
        </w:rPr>
        <w:t xml:space="preserve"> </w:t>
      </w:r>
      <w:r>
        <w:rPr>
          <w:rStyle w:val="A0"/>
          <w:rFonts w:ascii="Century Gothic" w:hAnsi="Century Gothic"/>
          <w:sz w:val="20"/>
          <w:szCs w:val="20"/>
        </w:rPr>
        <w:t>ES</w:t>
      </w:r>
      <w:r>
        <w:rPr>
          <w:rStyle w:val="A0"/>
          <w:rFonts w:ascii="Century Gothic" w:hAnsi="Century Gothic"/>
        </w:rPr>
        <w:t>.</w:t>
      </w:r>
      <w:r>
        <w:rPr>
          <w:rStyle w:val="A0"/>
          <w:rFonts w:ascii="Century Gothic" w:hAnsi="Century Gothic"/>
          <w:sz w:val="20"/>
          <w:szCs w:val="20"/>
        </w:rPr>
        <w:t>,</w:t>
      </w:r>
      <w:r>
        <w:rPr>
          <w:rStyle w:val="A0"/>
          <w:rFonts w:ascii="Century Gothic" w:hAnsi="Century Gothic"/>
        </w:rPr>
        <w:t xml:space="preserve"> Mohd Hamami, </w:t>
      </w:r>
      <w:r>
        <w:rPr>
          <w:rStyle w:val="A0"/>
          <w:rFonts w:ascii="Century Gothic" w:hAnsi="Century Gothic"/>
          <w:sz w:val="20"/>
          <w:szCs w:val="20"/>
        </w:rPr>
        <w:t>S</w:t>
      </w:r>
      <w:r>
        <w:rPr>
          <w:rStyle w:val="A0"/>
          <w:rFonts w:ascii="Century Gothic" w:hAnsi="Century Gothic"/>
        </w:rPr>
        <w:t>.,</w:t>
      </w:r>
      <w:r>
        <w:rPr>
          <w:rStyle w:val="A0"/>
          <w:rFonts w:ascii="Century Gothic" w:hAnsi="Century Gothic"/>
          <w:sz w:val="20"/>
          <w:szCs w:val="20"/>
        </w:rPr>
        <w:t xml:space="preserve"> and </w:t>
      </w:r>
      <w:r w:rsidRPr="004F60EB">
        <w:rPr>
          <w:rStyle w:val="A0"/>
          <w:rFonts w:ascii="Century Gothic" w:hAnsi="Century Gothic"/>
          <w:b/>
          <w:sz w:val="20"/>
          <w:szCs w:val="20"/>
        </w:rPr>
        <w:t>Paridah, MT</w:t>
      </w:r>
      <w:r>
        <w:rPr>
          <w:rStyle w:val="A0"/>
          <w:rFonts w:ascii="Century Gothic" w:hAnsi="Century Gothic"/>
          <w:sz w:val="20"/>
          <w:szCs w:val="20"/>
        </w:rPr>
        <w:t xml:space="preserve">.  </w:t>
      </w:r>
      <w:r w:rsidR="008D5246">
        <w:rPr>
          <w:rStyle w:val="A0"/>
          <w:rFonts w:ascii="Century Gothic" w:hAnsi="Century Gothic"/>
          <w:sz w:val="20"/>
          <w:szCs w:val="20"/>
        </w:rPr>
        <w:t>(</w:t>
      </w:r>
      <w:r w:rsidRPr="008B28EE">
        <w:rPr>
          <w:rStyle w:val="A0"/>
          <w:rFonts w:ascii="Century Gothic" w:hAnsi="Century Gothic"/>
          <w:sz w:val="20"/>
          <w:szCs w:val="20"/>
        </w:rPr>
        <w:t>2012</w:t>
      </w:r>
      <w:r w:rsidR="008D5246">
        <w:rPr>
          <w:rStyle w:val="A0"/>
          <w:rFonts w:ascii="Century Gothic" w:hAnsi="Century Gothic"/>
          <w:sz w:val="20"/>
          <w:szCs w:val="20"/>
        </w:rPr>
        <w:t>)</w:t>
      </w:r>
      <w:r w:rsidRPr="008B28EE">
        <w:rPr>
          <w:rStyle w:val="A0"/>
          <w:rFonts w:ascii="Century Gothic" w:hAnsi="Century Gothic"/>
          <w:sz w:val="20"/>
          <w:szCs w:val="20"/>
        </w:rPr>
        <w:t>.</w:t>
      </w:r>
      <w:r>
        <w:rPr>
          <w:rStyle w:val="A0"/>
          <w:rFonts w:ascii="Century Gothic" w:hAnsi="Century Gothic"/>
          <w:sz w:val="20"/>
          <w:szCs w:val="20"/>
        </w:rPr>
        <w:t xml:space="preserve">  Addition of Urea as Formaldehyde Scavenger for Low Molecular Weight Phenol Formaldehyde-Treated </w:t>
      </w:r>
      <w:r w:rsidRPr="00243363">
        <w:rPr>
          <w:rStyle w:val="A0"/>
          <w:rFonts w:ascii="Century Gothic" w:hAnsi="Century Gothic"/>
          <w:i/>
          <w:sz w:val="20"/>
          <w:szCs w:val="20"/>
        </w:rPr>
        <w:t>Compreg</w:t>
      </w:r>
      <w:r>
        <w:rPr>
          <w:rStyle w:val="A0"/>
          <w:rFonts w:ascii="Century Gothic" w:hAnsi="Century Gothic"/>
          <w:sz w:val="20"/>
          <w:szCs w:val="20"/>
        </w:rPr>
        <w:t xml:space="preserve"> Wood.  Journal of Tropical Forest Science 24(3):  348-357.</w:t>
      </w:r>
      <w:r w:rsidR="00BD1DBB">
        <w:rPr>
          <w:rStyle w:val="A0"/>
          <w:rFonts w:ascii="Century Gothic" w:hAnsi="Century Gothic"/>
          <w:sz w:val="20"/>
          <w:szCs w:val="20"/>
        </w:rPr>
        <w:t xml:space="preserve">  (IF = 0.537)</w:t>
      </w:r>
    </w:p>
    <w:p w:rsidR="00081999" w:rsidRDefault="00081999" w:rsidP="00081999">
      <w:pPr>
        <w:jc w:val="both"/>
        <w:rPr>
          <w:rFonts w:ascii="Century Gothic" w:hAnsi="Century Gothic" w:cs="Arial"/>
          <w:bCs/>
          <w:sz w:val="20"/>
          <w:szCs w:val="20"/>
          <w:lang w:val="en-MY"/>
        </w:rPr>
      </w:pPr>
    </w:p>
    <w:p w:rsidR="00081999" w:rsidRPr="00C43854" w:rsidRDefault="00081999" w:rsidP="00081999">
      <w:pPr>
        <w:jc w:val="both"/>
        <w:rPr>
          <w:rFonts w:ascii="Century Gothic" w:hAnsi="Century Gothic"/>
          <w:bCs/>
          <w:sz w:val="20"/>
          <w:szCs w:val="20"/>
        </w:rPr>
      </w:pPr>
      <w:r>
        <w:rPr>
          <w:rFonts w:ascii="Century Gothic" w:hAnsi="Century Gothic"/>
          <w:bCs/>
          <w:sz w:val="20"/>
          <w:szCs w:val="20"/>
        </w:rPr>
        <w:t xml:space="preserve">Rosalam Che Me, Rahinah Ibrahim, and </w:t>
      </w:r>
      <w:r w:rsidRPr="00C43854">
        <w:rPr>
          <w:rFonts w:ascii="Century Gothic" w:hAnsi="Century Gothic"/>
          <w:b/>
          <w:bCs/>
          <w:sz w:val="20"/>
          <w:szCs w:val="20"/>
        </w:rPr>
        <w:t>Paridah Md. Tahir</w:t>
      </w:r>
      <w:r>
        <w:rPr>
          <w:rFonts w:ascii="Century Gothic" w:hAnsi="Century Gothic"/>
          <w:b/>
          <w:bCs/>
          <w:sz w:val="20"/>
          <w:szCs w:val="20"/>
        </w:rPr>
        <w:t>.</w:t>
      </w:r>
      <w:r w:rsidR="008D5246">
        <w:rPr>
          <w:rFonts w:ascii="Century Gothic" w:hAnsi="Century Gothic"/>
          <w:b/>
          <w:bCs/>
          <w:sz w:val="20"/>
          <w:szCs w:val="20"/>
        </w:rPr>
        <w:t xml:space="preserve"> </w:t>
      </w:r>
      <w:r w:rsidR="008D5246" w:rsidRPr="008D5246">
        <w:rPr>
          <w:rFonts w:ascii="Century Gothic" w:hAnsi="Century Gothic"/>
          <w:bCs/>
          <w:sz w:val="20"/>
          <w:szCs w:val="20"/>
        </w:rPr>
        <w:t>(</w:t>
      </w:r>
      <w:r>
        <w:rPr>
          <w:rFonts w:ascii="Century Gothic" w:hAnsi="Century Gothic"/>
          <w:bCs/>
          <w:sz w:val="20"/>
          <w:szCs w:val="20"/>
        </w:rPr>
        <w:t>2012</w:t>
      </w:r>
      <w:r w:rsidR="008D5246">
        <w:rPr>
          <w:rFonts w:ascii="Century Gothic" w:hAnsi="Century Gothic"/>
          <w:bCs/>
          <w:sz w:val="20"/>
          <w:szCs w:val="20"/>
        </w:rPr>
        <w:t>)</w:t>
      </w:r>
      <w:r>
        <w:rPr>
          <w:rFonts w:ascii="Century Gothic" w:hAnsi="Century Gothic"/>
          <w:bCs/>
          <w:sz w:val="20"/>
          <w:szCs w:val="20"/>
        </w:rPr>
        <w:t xml:space="preserve">.  Natural Based Biocomposite Material for Prosthetic Socket Fabrication.  </w:t>
      </w:r>
      <w:r w:rsidR="00DF7E05">
        <w:rPr>
          <w:rFonts w:ascii="Century Gothic" w:hAnsi="Century Gothic"/>
          <w:bCs/>
          <w:sz w:val="20"/>
          <w:szCs w:val="20"/>
        </w:rPr>
        <w:t xml:space="preserve">Alam Cipta: </w:t>
      </w:r>
      <w:r>
        <w:rPr>
          <w:rFonts w:ascii="Century Gothic" w:hAnsi="Century Gothic"/>
          <w:bCs/>
          <w:sz w:val="20"/>
          <w:szCs w:val="20"/>
        </w:rPr>
        <w:t>International Journal on Sustainable Tropical Design Research and Practice 5(1):  27-34.</w:t>
      </w:r>
      <w:r w:rsidR="00BD1DBB">
        <w:rPr>
          <w:rFonts w:ascii="Century Gothic" w:hAnsi="Century Gothic"/>
          <w:bCs/>
          <w:sz w:val="20"/>
          <w:szCs w:val="20"/>
        </w:rPr>
        <w:t xml:space="preserve">  (Scopus)</w:t>
      </w:r>
    </w:p>
    <w:p w:rsidR="00081999" w:rsidRDefault="00081999" w:rsidP="00081999">
      <w:pPr>
        <w:jc w:val="both"/>
        <w:rPr>
          <w:rFonts w:ascii="Century Gothic" w:hAnsi="Century Gothic" w:cs="Arial"/>
          <w:bCs/>
          <w:sz w:val="20"/>
          <w:szCs w:val="20"/>
          <w:lang w:val="en-MY"/>
        </w:rPr>
      </w:pPr>
    </w:p>
    <w:p w:rsidR="00081999" w:rsidRDefault="00081999" w:rsidP="00081999">
      <w:pPr>
        <w:jc w:val="both"/>
        <w:rPr>
          <w:rFonts w:ascii="Century Gothic" w:hAnsi="Century Gothic"/>
          <w:bCs/>
          <w:sz w:val="20"/>
          <w:szCs w:val="20"/>
        </w:rPr>
      </w:pPr>
      <w:r w:rsidRPr="000C73B2">
        <w:rPr>
          <w:rFonts w:ascii="Century Gothic" w:hAnsi="Century Gothic" w:cs="Arial"/>
          <w:bCs/>
          <w:sz w:val="20"/>
          <w:szCs w:val="20"/>
        </w:rPr>
        <w:t>Zaidon A, Kim GH,</w:t>
      </w:r>
      <w:r w:rsidRPr="000C73B2">
        <w:rPr>
          <w:rFonts w:ascii="Century Gothic" w:hAnsi="Century Gothic" w:cs="Arial"/>
          <w:b/>
          <w:bCs/>
          <w:sz w:val="20"/>
          <w:szCs w:val="20"/>
        </w:rPr>
        <w:t xml:space="preserve"> Paridah MT, </w:t>
      </w:r>
      <w:r w:rsidRPr="000C73B2">
        <w:rPr>
          <w:rFonts w:ascii="Century Gothic" w:hAnsi="Century Gothic" w:cs="Arial"/>
          <w:bCs/>
          <w:sz w:val="20"/>
          <w:szCs w:val="20"/>
        </w:rPr>
        <w:t>Bakar ES and Rushdan I</w:t>
      </w:r>
      <w:r w:rsidRPr="000C73B2">
        <w:rPr>
          <w:rFonts w:ascii="Century Gothic" w:hAnsi="Century Gothic" w:cs="Arial"/>
          <w:bCs/>
          <w:sz w:val="20"/>
          <w:szCs w:val="20"/>
          <w:lang w:val="en-GB"/>
        </w:rPr>
        <w:t xml:space="preserve">. </w:t>
      </w:r>
      <w:r w:rsidR="008D5246">
        <w:rPr>
          <w:rFonts w:ascii="Century Gothic" w:hAnsi="Century Gothic" w:cs="Arial"/>
          <w:bCs/>
          <w:sz w:val="20"/>
          <w:szCs w:val="20"/>
          <w:lang w:val="en-GB"/>
        </w:rPr>
        <w:t>(</w:t>
      </w:r>
      <w:r w:rsidRPr="000C73B2">
        <w:rPr>
          <w:rFonts w:ascii="Century Gothic" w:hAnsi="Century Gothic" w:cs="Arial"/>
          <w:bCs/>
          <w:sz w:val="20"/>
          <w:szCs w:val="20"/>
          <w:lang w:val="en-GB"/>
        </w:rPr>
        <w:t>2012</w:t>
      </w:r>
      <w:r w:rsidR="008D5246">
        <w:rPr>
          <w:rFonts w:ascii="Century Gothic" w:hAnsi="Century Gothic" w:cs="Arial"/>
          <w:bCs/>
          <w:sz w:val="20"/>
          <w:szCs w:val="20"/>
          <w:lang w:val="en-GB"/>
        </w:rPr>
        <w:t>)</w:t>
      </w:r>
      <w:r w:rsidRPr="000C73B2">
        <w:rPr>
          <w:rFonts w:ascii="Century Gothic" w:hAnsi="Century Gothic" w:cs="Arial"/>
          <w:bCs/>
          <w:sz w:val="20"/>
          <w:szCs w:val="20"/>
          <w:lang w:val="en-GB"/>
        </w:rPr>
        <w:t>.</w:t>
      </w:r>
      <w:r w:rsidR="008D5246">
        <w:rPr>
          <w:rFonts w:ascii="Century Gothic" w:hAnsi="Century Gothic" w:cs="Arial"/>
          <w:bCs/>
          <w:sz w:val="20"/>
          <w:szCs w:val="20"/>
          <w:lang w:val="en-GB"/>
        </w:rPr>
        <w:t xml:space="preserve">  </w:t>
      </w:r>
      <w:r w:rsidRPr="000C73B2">
        <w:rPr>
          <w:rFonts w:ascii="Century Gothic" w:hAnsi="Century Gothic" w:cs="Arial"/>
          <w:bCs/>
          <w:sz w:val="20"/>
          <w:szCs w:val="20"/>
        </w:rPr>
        <w:t xml:space="preserve">Optimisation of the Processing Variables for High Polymer Loading in Compressed Wood Using Response </w:t>
      </w:r>
      <w:r w:rsidRPr="000C73B2">
        <w:rPr>
          <w:rFonts w:ascii="Century Gothic" w:hAnsi="Century Gothic" w:cs="Arial"/>
          <w:bCs/>
          <w:sz w:val="20"/>
          <w:szCs w:val="20"/>
        </w:rPr>
        <w:lastRenderedPageBreak/>
        <w:t>Surface Methodology (RSM).</w:t>
      </w:r>
      <w:r w:rsidRPr="000C73B2">
        <w:rPr>
          <w:rFonts w:ascii="Century Gothic" w:hAnsi="Century Gothic"/>
          <w:bCs/>
          <w:sz w:val="20"/>
          <w:szCs w:val="20"/>
          <w:lang w:val="en-GB"/>
        </w:rPr>
        <w:t>Journal of Tropical Forest Science</w:t>
      </w:r>
      <w:r w:rsidRPr="000C73B2">
        <w:rPr>
          <w:rFonts w:ascii="Century Gothic" w:hAnsi="Century Gothic"/>
          <w:bCs/>
          <w:sz w:val="20"/>
          <w:szCs w:val="20"/>
        </w:rPr>
        <w:t xml:space="preserve"> 24(2)</w:t>
      </w:r>
      <w:r>
        <w:rPr>
          <w:rFonts w:ascii="Century Gothic" w:hAnsi="Century Gothic"/>
          <w:bCs/>
          <w:sz w:val="20"/>
          <w:szCs w:val="20"/>
        </w:rPr>
        <w:t>:  241-248.</w:t>
      </w:r>
      <w:r w:rsidR="00DF47E3">
        <w:rPr>
          <w:rFonts w:ascii="Century Gothic" w:hAnsi="Century Gothic"/>
          <w:bCs/>
          <w:sz w:val="20"/>
          <w:szCs w:val="20"/>
        </w:rPr>
        <w:t xml:space="preserve"> </w:t>
      </w:r>
      <w:r w:rsidR="008D5246">
        <w:rPr>
          <w:rFonts w:ascii="Century Gothic" w:hAnsi="Century Gothic"/>
          <w:bCs/>
          <w:sz w:val="20"/>
          <w:szCs w:val="20"/>
        </w:rPr>
        <w:t xml:space="preserve">               </w:t>
      </w:r>
      <w:r w:rsidR="00DF47E3">
        <w:rPr>
          <w:rFonts w:ascii="Century Gothic" w:hAnsi="Century Gothic"/>
          <w:bCs/>
          <w:sz w:val="20"/>
          <w:szCs w:val="20"/>
        </w:rPr>
        <w:t xml:space="preserve">(IF = 0.537) </w:t>
      </w:r>
    </w:p>
    <w:p w:rsidR="00081999" w:rsidRDefault="00081999" w:rsidP="00081999">
      <w:pPr>
        <w:jc w:val="both"/>
        <w:rPr>
          <w:rFonts w:ascii="Century Gothic" w:hAnsi="Century Gothic"/>
          <w:bCs/>
          <w:sz w:val="20"/>
          <w:szCs w:val="20"/>
        </w:rPr>
      </w:pPr>
    </w:p>
    <w:p w:rsidR="00081999" w:rsidRDefault="00081999" w:rsidP="00081999">
      <w:pPr>
        <w:jc w:val="both"/>
        <w:rPr>
          <w:rFonts w:ascii="Century Gothic" w:hAnsi="Century Gothic"/>
          <w:bCs/>
          <w:sz w:val="20"/>
          <w:szCs w:val="20"/>
        </w:rPr>
      </w:pPr>
      <w:r w:rsidRPr="00086C82">
        <w:rPr>
          <w:rFonts w:ascii="Century Gothic" w:hAnsi="Century Gothic"/>
          <w:bCs/>
          <w:sz w:val="20"/>
          <w:szCs w:val="20"/>
        </w:rPr>
        <w:t>Zakiah Ahmad, Martin Ansell, Dave Smedley, and</w:t>
      </w:r>
      <w:r>
        <w:rPr>
          <w:rFonts w:ascii="Century Gothic" w:hAnsi="Century Gothic"/>
          <w:b/>
          <w:bCs/>
          <w:sz w:val="20"/>
          <w:szCs w:val="20"/>
        </w:rPr>
        <w:t xml:space="preserve"> Paridah Md Tahir</w:t>
      </w:r>
      <w:r>
        <w:rPr>
          <w:rFonts w:ascii="Century Gothic" w:hAnsi="Century Gothic"/>
          <w:bCs/>
          <w:sz w:val="20"/>
          <w:szCs w:val="20"/>
        </w:rPr>
        <w:t xml:space="preserve">. </w:t>
      </w:r>
      <w:r w:rsidR="008D5246">
        <w:rPr>
          <w:rFonts w:ascii="Century Gothic" w:hAnsi="Century Gothic"/>
          <w:bCs/>
          <w:sz w:val="20"/>
          <w:szCs w:val="20"/>
        </w:rPr>
        <w:t>(</w:t>
      </w:r>
      <w:r>
        <w:rPr>
          <w:rFonts w:ascii="Century Gothic" w:hAnsi="Century Gothic"/>
          <w:bCs/>
          <w:sz w:val="20"/>
          <w:szCs w:val="20"/>
        </w:rPr>
        <w:t>2012</w:t>
      </w:r>
      <w:r w:rsidR="008D5246">
        <w:rPr>
          <w:rFonts w:ascii="Century Gothic" w:hAnsi="Century Gothic"/>
          <w:bCs/>
          <w:sz w:val="20"/>
          <w:szCs w:val="20"/>
        </w:rPr>
        <w:t>)</w:t>
      </w:r>
      <w:r>
        <w:rPr>
          <w:rFonts w:ascii="Century Gothic" w:hAnsi="Century Gothic"/>
          <w:bCs/>
          <w:sz w:val="20"/>
          <w:szCs w:val="20"/>
        </w:rPr>
        <w:t>.  Creep Behavior of Epoxy-Based Adhesive Reinforced with Nanoparticles for Bonded-In Timber Connection.  Journal of Materials in Civil Engineering 24(7):  825-831.</w:t>
      </w:r>
      <w:r w:rsidR="00A863A0">
        <w:rPr>
          <w:rFonts w:ascii="Century Gothic" w:hAnsi="Century Gothic"/>
          <w:bCs/>
          <w:sz w:val="20"/>
          <w:szCs w:val="20"/>
        </w:rPr>
        <w:t xml:space="preserve">  </w:t>
      </w:r>
      <w:r w:rsidR="008D5246">
        <w:rPr>
          <w:rFonts w:ascii="Century Gothic" w:hAnsi="Century Gothic"/>
          <w:bCs/>
          <w:sz w:val="20"/>
          <w:szCs w:val="20"/>
        </w:rPr>
        <w:t xml:space="preserve">                  </w:t>
      </w:r>
      <w:r w:rsidR="00A863A0">
        <w:rPr>
          <w:rFonts w:ascii="Century Gothic" w:hAnsi="Century Gothic"/>
          <w:bCs/>
          <w:sz w:val="20"/>
          <w:szCs w:val="20"/>
        </w:rPr>
        <w:t>(IF = 0.959)</w:t>
      </w:r>
    </w:p>
    <w:p w:rsidR="00081999" w:rsidRPr="004219F7" w:rsidRDefault="00081999" w:rsidP="00081999">
      <w:pPr>
        <w:rPr>
          <w:szCs w:val="20"/>
        </w:rPr>
      </w:pPr>
    </w:p>
    <w:p w:rsidR="00081999" w:rsidRDefault="00081999" w:rsidP="00081999">
      <w:pPr>
        <w:jc w:val="both"/>
        <w:rPr>
          <w:rFonts w:ascii="Century Gothic" w:hAnsi="Century Gothic" w:cs="Tahoma"/>
          <w:sz w:val="20"/>
          <w:szCs w:val="20"/>
        </w:rPr>
      </w:pPr>
      <w:r w:rsidRPr="0075745C">
        <w:rPr>
          <w:rFonts w:ascii="Century Gothic" w:hAnsi="Century Gothic" w:cs="Tahoma"/>
          <w:sz w:val="20"/>
          <w:szCs w:val="20"/>
        </w:rPr>
        <w:t xml:space="preserve">Adrian Cheng Yong Choo, </w:t>
      </w:r>
      <w:r w:rsidRPr="0075745C">
        <w:rPr>
          <w:rFonts w:ascii="Century Gothic" w:hAnsi="Century Gothic" w:cs="Tahoma"/>
          <w:b/>
          <w:bCs/>
          <w:sz w:val="20"/>
          <w:szCs w:val="20"/>
        </w:rPr>
        <w:t>Paridah Md. Tahir</w:t>
      </w:r>
      <w:r w:rsidRPr="0075745C">
        <w:rPr>
          <w:rFonts w:ascii="Century Gothic" w:hAnsi="Century Gothic" w:cs="Tahoma"/>
          <w:sz w:val="20"/>
          <w:szCs w:val="20"/>
        </w:rPr>
        <w:t>, Alinaghi Karimi, Edi Suhaimi Bakar, Khalina Abdan, Azmi Ibrahim and Loh Yueh Feng</w:t>
      </w:r>
      <w:r w:rsidRPr="00A7250D">
        <w:rPr>
          <w:rFonts w:ascii="Century Gothic" w:hAnsi="Century Gothic" w:cs="Tahoma"/>
          <w:sz w:val="20"/>
          <w:szCs w:val="20"/>
        </w:rPr>
        <w:t xml:space="preserve">, </w:t>
      </w:r>
      <w:r w:rsidR="008D5246">
        <w:rPr>
          <w:rFonts w:ascii="Century Gothic" w:hAnsi="Century Gothic" w:cs="Tahoma"/>
          <w:sz w:val="20"/>
          <w:szCs w:val="20"/>
        </w:rPr>
        <w:t>(</w:t>
      </w:r>
      <w:r w:rsidRPr="00A7250D">
        <w:rPr>
          <w:rFonts w:ascii="Century Gothic" w:hAnsi="Century Gothic" w:cs="Tahoma"/>
          <w:sz w:val="20"/>
          <w:szCs w:val="20"/>
        </w:rPr>
        <w:t>2011</w:t>
      </w:r>
      <w:r w:rsidR="008D5246">
        <w:rPr>
          <w:rFonts w:ascii="Century Gothic" w:hAnsi="Century Gothic" w:cs="Tahoma"/>
          <w:sz w:val="20"/>
          <w:szCs w:val="20"/>
        </w:rPr>
        <w:t>)</w:t>
      </w:r>
      <w:r w:rsidRPr="00A7250D">
        <w:rPr>
          <w:rFonts w:ascii="Century Gothic" w:hAnsi="Century Gothic" w:cs="Tahoma"/>
          <w:sz w:val="20"/>
          <w:szCs w:val="20"/>
        </w:rPr>
        <w:t>.  Density and Humidity Gradients in Veneers of Oil Palm Stems.E</w:t>
      </w:r>
      <w:r>
        <w:rPr>
          <w:rFonts w:ascii="Century Gothic" w:hAnsi="Century Gothic" w:cs="Tahoma"/>
          <w:sz w:val="20"/>
          <w:szCs w:val="20"/>
        </w:rPr>
        <w:t xml:space="preserve">uropean Journal Wood Product.  69: </w:t>
      </w:r>
      <w:r w:rsidRPr="00A7250D">
        <w:rPr>
          <w:rFonts w:ascii="Century Gothic" w:hAnsi="Century Gothic" w:cs="Tahoma"/>
          <w:sz w:val="20"/>
          <w:szCs w:val="20"/>
        </w:rPr>
        <w:t>501 – 503.</w:t>
      </w:r>
      <w:r w:rsidR="00A863A0">
        <w:rPr>
          <w:rFonts w:ascii="Century Gothic" w:hAnsi="Century Gothic" w:cs="Tahoma"/>
          <w:sz w:val="20"/>
          <w:szCs w:val="20"/>
        </w:rPr>
        <w:t xml:space="preserve">  (IF = 606)</w:t>
      </w:r>
    </w:p>
    <w:p w:rsidR="00081999" w:rsidRDefault="00081999" w:rsidP="00081999">
      <w:pPr>
        <w:jc w:val="both"/>
        <w:rPr>
          <w:rFonts w:ascii="Century Gothic" w:hAnsi="Century Gothic" w:cs="Tahoma"/>
          <w:sz w:val="20"/>
          <w:szCs w:val="20"/>
        </w:rPr>
      </w:pPr>
    </w:p>
    <w:p w:rsidR="00081999" w:rsidRDefault="00081999" w:rsidP="00081999">
      <w:pPr>
        <w:jc w:val="both"/>
        <w:rPr>
          <w:rFonts w:ascii="Century Gothic" w:hAnsi="Century Gothic" w:cs="Tahoma"/>
          <w:sz w:val="20"/>
          <w:szCs w:val="20"/>
        </w:rPr>
      </w:pPr>
      <w:r w:rsidRPr="000C73B2">
        <w:rPr>
          <w:rFonts w:ascii="Century Gothic" w:hAnsi="Century Gothic" w:cs="Tahoma"/>
          <w:sz w:val="20"/>
          <w:szCs w:val="20"/>
        </w:rPr>
        <w:t xml:space="preserve">Chin, </w:t>
      </w:r>
      <w:r>
        <w:rPr>
          <w:rFonts w:ascii="Century Gothic" w:hAnsi="Century Gothic" w:cs="Tahoma"/>
          <w:sz w:val="20"/>
          <w:szCs w:val="20"/>
        </w:rPr>
        <w:t xml:space="preserve">K.L., </w:t>
      </w:r>
      <w:r w:rsidRPr="000C73B2">
        <w:rPr>
          <w:rFonts w:ascii="Century Gothic" w:hAnsi="Century Gothic" w:cs="Tahoma"/>
          <w:sz w:val="20"/>
          <w:szCs w:val="20"/>
        </w:rPr>
        <w:t>H’ngP.S., Wong, L.J.</w:t>
      </w:r>
      <w:r>
        <w:rPr>
          <w:rFonts w:ascii="Century Gothic" w:hAnsi="Century Gothic" w:cs="Tahoma"/>
          <w:sz w:val="20"/>
          <w:szCs w:val="20"/>
        </w:rPr>
        <w:t xml:space="preserve">, </w:t>
      </w:r>
      <w:r w:rsidRPr="000C73B2">
        <w:rPr>
          <w:rFonts w:ascii="Century Gothic" w:hAnsi="Century Gothic" w:cs="Tahoma"/>
          <w:sz w:val="20"/>
          <w:szCs w:val="20"/>
        </w:rPr>
        <w:t>Tey, B.T.</w:t>
      </w:r>
      <w:r>
        <w:rPr>
          <w:rFonts w:ascii="Century Gothic" w:hAnsi="Century Gothic" w:cs="Tahoma"/>
          <w:sz w:val="20"/>
          <w:szCs w:val="20"/>
        </w:rPr>
        <w:t xml:space="preserve">, and </w:t>
      </w:r>
      <w:r w:rsidRPr="00685392">
        <w:rPr>
          <w:rFonts w:ascii="Century Gothic" w:hAnsi="Century Gothic" w:cs="Tahoma"/>
          <w:b/>
          <w:sz w:val="20"/>
          <w:szCs w:val="20"/>
        </w:rPr>
        <w:t>Paridah</w:t>
      </w:r>
      <w:r w:rsidRPr="000C73B2">
        <w:rPr>
          <w:rFonts w:ascii="Century Gothic" w:hAnsi="Century Gothic" w:cs="Tahoma"/>
          <w:sz w:val="20"/>
          <w:szCs w:val="20"/>
        </w:rPr>
        <w:t xml:space="preserve">, </w:t>
      </w:r>
      <w:r w:rsidRPr="00685392">
        <w:rPr>
          <w:rFonts w:ascii="Century Gothic" w:hAnsi="Century Gothic" w:cs="Tahoma"/>
          <w:b/>
          <w:sz w:val="20"/>
          <w:szCs w:val="20"/>
        </w:rPr>
        <w:t>M.T.</w:t>
      </w:r>
      <w:r w:rsidR="008D5246">
        <w:rPr>
          <w:rFonts w:ascii="Century Gothic" w:hAnsi="Century Gothic" w:cs="Tahoma"/>
          <w:b/>
          <w:sz w:val="20"/>
          <w:szCs w:val="20"/>
        </w:rPr>
        <w:t xml:space="preserve"> </w:t>
      </w:r>
      <w:r w:rsidR="008D5246" w:rsidRPr="008D5246">
        <w:rPr>
          <w:rFonts w:ascii="Century Gothic" w:hAnsi="Century Gothic" w:cs="Tahoma"/>
          <w:sz w:val="20"/>
          <w:szCs w:val="20"/>
        </w:rPr>
        <w:t>(</w:t>
      </w:r>
      <w:r w:rsidRPr="000C73B2">
        <w:rPr>
          <w:rFonts w:ascii="Century Gothic" w:hAnsi="Century Gothic" w:cs="Tahoma"/>
          <w:sz w:val="20"/>
          <w:szCs w:val="20"/>
        </w:rPr>
        <w:t>2011</w:t>
      </w:r>
      <w:r w:rsidR="008D5246">
        <w:rPr>
          <w:rFonts w:ascii="Century Gothic" w:hAnsi="Century Gothic" w:cs="Tahoma"/>
          <w:sz w:val="20"/>
          <w:szCs w:val="20"/>
        </w:rPr>
        <w:t>)</w:t>
      </w:r>
      <w:r w:rsidRPr="000C73B2">
        <w:rPr>
          <w:rFonts w:ascii="Century Gothic" w:hAnsi="Century Gothic" w:cs="Tahoma"/>
          <w:sz w:val="20"/>
          <w:szCs w:val="20"/>
        </w:rPr>
        <w:t>.  Production of glucose from oil</w:t>
      </w:r>
      <w:r w:rsidRPr="00A7250D">
        <w:rPr>
          <w:rFonts w:ascii="Century Gothic" w:hAnsi="Century Gothic" w:cs="Tahoma"/>
          <w:sz w:val="20"/>
          <w:szCs w:val="20"/>
        </w:rPr>
        <w:t xml:space="preserve"> palm trunk and sawdust of rubberwood and mixed hardwood.Applied Energy.</w:t>
      </w:r>
      <w:r>
        <w:rPr>
          <w:rFonts w:ascii="Century Gothic" w:hAnsi="Century Gothic" w:cs="Tahoma"/>
          <w:sz w:val="20"/>
          <w:szCs w:val="20"/>
        </w:rPr>
        <w:t xml:space="preserve">88: </w:t>
      </w:r>
      <w:r w:rsidRPr="00A7250D">
        <w:rPr>
          <w:rFonts w:ascii="Century Gothic" w:hAnsi="Century Gothic" w:cs="Tahoma"/>
          <w:sz w:val="20"/>
          <w:szCs w:val="20"/>
        </w:rPr>
        <w:t>4222-4228.</w:t>
      </w:r>
      <w:r w:rsidR="00A863A0">
        <w:rPr>
          <w:rFonts w:ascii="Century Gothic" w:hAnsi="Century Gothic" w:cs="Tahoma"/>
          <w:sz w:val="20"/>
          <w:szCs w:val="20"/>
        </w:rPr>
        <w:t xml:space="preserve">  (IF = 5.106)</w:t>
      </w:r>
    </w:p>
    <w:p w:rsidR="00081999" w:rsidRDefault="00081999" w:rsidP="00081999">
      <w:pPr>
        <w:jc w:val="both"/>
        <w:rPr>
          <w:rFonts w:ascii="Century Gothic" w:hAnsi="Century Gothic" w:cs="Tahoma"/>
          <w:sz w:val="20"/>
          <w:szCs w:val="20"/>
        </w:rPr>
      </w:pPr>
    </w:p>
    <w:p w:rsidR="00081999" w:rsidRPr="00A7250D" w:rsidRDefault="00081999" w:rsidP="00081999">
      <w:pPr>
        <w:jc w:val="both"/>
        <w:rPr>
          <w:rFonts w:ascii="Century Gothic" w:hAnsi="Century Gothic" w:cs="Tahoma"/>
          <w:sz w:val="20"/>
          <w:szCs w:val="20"/>
        </w:rPr>
      </w:pPr>
      <w:r w:rsidRPr="0075745C">
        <w:rPr>
          <w:rFonts w:ascii="Century Gothic" w:hAnsi="Century Gothic" w:cs="Tahoma"/>
          <w:sz w:val="20"/>
          <w:szCs w:val="20"/>
        </w:rPr>
        <w:t xml:space="preserve">H'ng, </w:t>
      </w:r>
      <w:r>
        <w:rPr>
          <w:rFonts w:ascii="Century Gothic" w:hAnsi="Century Gothic" w:cs="Tahoma"/>
          <w:sz w:val="20"/>
          <w:szCs w:val="20"/>
        </w:rPr>
        <w:t xml:space="preserve">P.S., </w:t>
      </w:r>
      <w:r w:rsidRPr="0075745C">
        <w:rPr>
          <w:rFonts w:ascii="Century Gothic" w:hAnsi="Century Gothic" w:cs="Tahoma"/>
          <w:sz w:val="20"/>
          <w:szCs w:val="20"/>
        </w:rPr>
        <w:t xml:space="preserve">Lee, </w:t>
      </w:r>
      <w:r>
        <w:rPr>
          <w:rFonts w:ascii="Century Gothic" w:hAnsi="Century Gothic" w:cs="Tahoma"/>
          <w:sz w:val="20"/>
          <w:szCs w:val="20"/>
        </w:rPr>
        <w:t xml:space="preserve">A.N., </w:t>
      </w:r>
      <w:r w:rsidRPr="0075745C">
        <w:rPr>
          <w:rFonts w:ascii="Century Gothic" w:hAnsi="Century Gothic" w:cs="Tahoma"/>
          <w:sz w:val="20"/>
          <w:szCs w:val="20"/>
        </w:rPr>
        <w:t>Hang, C.M.</w:t>
      </w:r>
      <w:r>
        <w:rPr>
          <w:rFonts w:ascii="Century Gothic" w:hAnsi="Century Gothic" w:cs="Tahoma"/>
          <w:sz w:val="20"/>
          <w:szCs w:val="20"/>
        </w:rPr>
        <w:t>,</w:t>
      </w:r>
      <w:r w:rsidRPr="0075745C">
        <w:rPr>
          <w:rFonts w:ascii="Century Gothic" w:hAnsi="Century Gothic" w:cs="Tahoma"/>
          <w:sz w:val="20"/>
          <w:szCs w:val="20"/>
        </w:rPr>
        <w:t xml:space="preserve"> Lee, S.H.</w:t>
      </w:r>
      <w:r>
        <w:rPr>
          <w:rFonts w:ascii="Century Gothic" w:hAnsi="Century Gothic" w:cs="Tahoma"/>
          <w:sz w:val="20"/>
          <w:szCs w:val="20"/>
        </w:rPr>
        <w:t>,</w:t>
      </w:r>
      <w:r w:rsidRPr="0075745C">
        <w:rPr>
          <w:rFonts w:ascii="Century Gothic" w:hAnsi="Century Gothic" w:cs="Tahoma"/>
          <w:sz w:val="20"/>
          <w:szCs w:val="20"/>
        </w:rPr>
        <w:t xml:space="preserve"> Khalina</w:t>
      </w:r>
      <w:r>
        <w:rPr>
          <w:rFonts w:ascii="Century Gothic" w:hAnsi="Century Gothic" w:cs="Tahoma"/>
          <w:sz w:val="20"/>
          <w:szCs w:val="20"/>
        </w:rPr>
        <w:t>,</w:t>
      </w:r>
      <w:r w:rsidRPr="0075745C">
        <w:rPr>
          <w:rFonts w:ascii="Century Gothic" w:hAnsi="Century Gothic" w:cs="Tahoma"/>
          <w:sz w:val="20"/>
          <w:szCs w:val="20"/>
        </w:rPr>
        <w:t xml:space="preserve"> A. and </w:t>
      </w:r>
      <w:r w:rsidRPr="0075745C">
        <w:rPr>
          <w:rFonts w:ascii="Century Gothic" w:hAnsi="Century Gothic" w:cs="Tahoma"/>
          <w:b/>
          <w:bCs/>
          <w:sz w:val="20"/>
          <w:szCs w:val="20"/>
        </w:rPr>
        <w:t>Paridah</w:t>
      </w:r>
      <w:r w:rsidRPr="00A7250D">
        <w:rPr>
          <w:rFonts w:ascii="Century Gothic" w:hAnsi="Century Gothic" w:cs="Tahoma"/>
          <w:b/>
          <w:bCs/>
          <w:sz w:val="20"/>
          <w:szCs w:val="20"/>
        </w:rPr>
        <w:t xml:space="preserve">, </w:t>
      </w:r>
      <w:r w:rsidRPr="0075745C">
        <w:rPr>
          <w:rFonts w:ascii="Century Gothic" w:hAnsi="Century Gothic" w:cs="Tahoma"/>
          <w:b/>
          <w:bCs/>
          <w:sz w:val="20"/>
          <w:szCs w:val="20"/>
        </w:rPr>
        <w:t xml:space="preserve">M.T. </w:t>
      </w:r>
      <w:r w:rsidR="008D5246" w:rsidRPr="008D5246">
        <w:rPr>
          <w:rFonts w:ascii="Century Gothic" w:hAnsi="Century Gothic" w:cs="Tahoma"/>
          <w:bCs/>
          <w:sz w:val="20"/>
          <w:szCs w:val="20"/>
        </w:rPr>
        <w:t>(</w:t>
      </w:r>
      <w:r w:rsidRPr="00D2006B">
        <w:rPr>
          <w:rFonts w:ascii="Century Gothic" w:hAnsi="Century Gothic" w:cs="Tahoma"/>
          <w:bCs/>
          <w:sz w:val="20"/>
          <w:szCs w:val="20"/>
        </w:rPr>
        <w:t>2011</w:t>
      </w:r>
      <w:r w:rsidR="008D5246">
        <w:rPr>
          <w:rFonts w:ascii="Century Gothic" w:hAnsi="Century Gothic" w:cs="Tahoma"/>
          <w:bCs/>
          <w:sz w:val="20"/>
          <w:szCs w:val="20"/>
        </w:rPr>
        <w:t>)</w:t>
      </w:r>
      <w:r w:rsidRPr="00A7250D">
        <w:rPr>
          <w:rFonts w:ascii="Century Gothic" w:hAnsi="Century Gothic" w:cs="Tahoma"/>
          <w:b/>
          <w:bCs/>
          <w:sz w:val="20"/>
          <w:szCs w:val="20"/>
        </w:rPr>
        <w:t xml:space="preserve">.  </w:t>
      </w:r>
      <w:r w:rsidRPr="00A7250D">
        <w:rPr>
          <w:rFonts w:ascii="Century Gothic" w:hAnsi="Century Gothic" w:cs="Tahoma"/>
          <w:sz w:val="20"/>
          <w:szCs w:val="20"/>
        </w:rPr>
        <w:t>Biological Durability of Injection Moulded Wood Plastic Composite Boards.Journal of Applied Sciences</w:t>
      </w:r>
      <w:r w:rsidR="008D5246">
        <w:rPr>
          <w:rFonts w:ascii="Century Gothic" w:hAnsi="Century Gothic" w:cs="Tahoma"/>
          <w:sz w:val="20"/>
          <w:szCs w:val="20"/>
        </w:rPr>
        <w:t>,</w:t>
      </w:r>
      <w:r w:rsidR="00DF4281">
        <w:rPr>
          <w:rFonts w:ascii="Century Gothic" w:hAnsi="Century Gothic" w:cs="Tahoma"/>
          <w:sz w:val="20"/>
          <w:szCs w:val="20"/>
        </w:rPr>
        <w:t xml:space="preserve"> </w:t>
      </w:r>
      <w:r>
        <w:rPr>
          <w:rFonts w:ascii="Century Gothic" w:hAnsi="Century Gothic" w:cs="Tahoma"/>
          <w:sz w:val="20"/>
          <w:szCs w:val="20"/>
        </w:rPr>
        <w:t xml:space="preserve">11(2): </w:t>
      </w:r>
      <w:r w:rsidRPr="00A7250D">
        <w:rPr>
          <w:rFonts w:ascii="Century Gothic" w:hAnsi="Century Gothic" w:cs="Tahoma"/>
          <w:sz w:val="20"/>
          <w:szCs w:val="20"/>
        </w:rPr>
        <w:t xml:space="preserve">384 </w:t>
      </w:r>
      <w:r w:rsidR="00A863A0">
        <w:rPr>
          <w:rFonts w:ascii="Century Gothic" w:hAnsi="Century Gothic" w:cs="Tahoma"/>
          <w:sz w:val="20"/>
          <w:szCs w:val="20"/>
        </w:rPr>
        <w:t>–</w:t>
      </w:r>
      <w:r w:rsidRPr="00A7250D">
        <w:rPr>
          <w:rFonts w:ascii="Century Gothic" w:hAnsi="Century Gothic" w:cs="Tahoma"/>
          <w:sz w:val="20"/>
          <w:szCs w:val="20"/>
        </w:rPr>
        <w:t xml:space="preserve"> 388</w:t>
      </w:r>
    </w:p>
    <w:p w:rsidR="00081999" w:rsidRDefault="00081999" w:rsidP="00081999">
      <w:pPr>
        <w:jc w:val="both"/>
        <w:rPr>
          <w:rFonts w:ascii="Century Gothic" w:hAnsi="Century Gothic" w:cs="Tahoma"/>
          <w:sz w:val="20"/>
          <w:szCs w:val="20"/>
        </w:rPr>
      </w:pPr>
    </w:p>
    <w:p w:rsidR="00081999" w:rsidRDefault="00081999" w:rsidP="00081999">
      <w:pPr>
        <w:jc w:val="both"/>
        <w:rPr>
          <w:rFonts w:ascii="Century Gothic" w:hAnsi="Century Gothic" w:cs="Tahoma"/>
          <w:sz w:val="20"/>
          <w:szCs w:val="20"/>
        </w:rPr>
      </w:pPr>
      <w:r>
        <w:rPr>
          <w:rFonts w:ascii="Century Gothic" w:hAnsi="Century Gothic" w:cs="Tahoma"/>
          <w:sz w:val="20"/>
          <w:szCs w:val="20"/>
        </w:rPr>
        <w:t xml:space="preserve">Jhi Biau Foo, Latifah Saiful Yazan, Kim Wei Chan, </w:t>
      </w:r>
      <w:r>
        <w:rPr>
          <w:rFonts w:ascii="Century Gothic" w:hAnsi="Century Gothic" w:cs="Tahoma"/>
          <w:b/>
          <w:sz w:val="20"/>
          <w:szCs w:val="20"/>
        </w:rPr>
        <w:t xml:space="preserve">Paridah Md. Tahir, </w:t>
      </w:r>
      <w:r>
        <w:rPr>
          <w:rFonts w:ascii="Century Gothic" w:hAnsi="Century Gothic" w:cs="Tahoma"/>
          <w:sz w:val="20"/>
          <w:szCs w:val="20"/>
        </w:rPr>
        <w:t xml:space="preserve">Maznah Ismail, </w:t>
      </w:r>
      <w:r w:rsidR="008D5246">
        <w:rPr>
          <w:rFonts w:ascii="Century Gothic" w:hAnsi="Century Gothic" w:cs="Tahoma"/>
          <w:sz w:val="20"/>
          <w:szCs w:val="20"/>
        </w:rPr>
        <w:t>(</w:t>
      </w:r>
      <w:r>
        <w:rPr>
          <w:rFonts w:ascii="Century Gothic" w:hAnsi="Century Gothic" w:cs="Tahoma"/>
          <w:sz w:val="20"/>
          <w:szCs w:val="20"/>
        </w:rPr>
        <w:t>2011</w:t>
      </w:r>
      <w:r w:rsidR="008D5246">
        <w:rPr>
          <w:rFonts w:ascii="Century Gothic" w:hAnsi="Century Gothic" w:cs="Tahoma"/>
          <w:sz w:val="20"/>
          <w:szCs w:val="20"/>
        </w:rPr>
        <w:t>)</w:t>
      </w:r>
      <w:r>
        <w:rPr>
          <w:rFonts w:ascii="Century Gothic" w:hAnsi="Century Gothic" w:cs="Tahoma"/>
          <w:sz w:val="20"/>
          <w:szCs w:val="20"/>
        </w:rPr>
        <w:t>.  Kenaf seed oil from supercritical carbon dioxide fluid extraction induced G1 phase cell cycle arrest and apoptosis in leukemia cells.  African Journal of Biotechnology, 10 (27): 5389-5397.</w:t>
      </w:r>
      <w:r w:rsidR="00A863A0">
        <w:rPr>
          <w:rFonts w:ascii="Century Gothic" w:hAnsi="Century Gothic" w:cs="Tahoma"/>
          <w:sz w:val="20"/>
          <w:szCs w:val="20"/>
        </w:rPr>
        <w:t xml:space="preserve">  (IF = 0.565)</w:t>
      </w:r>
    </w:p>
    <w:p w:rsidR="00081999" w:rsidRDefault="00081999" w:rsidP="00081999">
      <w:pPr>
        <w:jc w:val="both"/>
        <w:rPr>
          <w:rFonts w:ascii="Century Gothic" w:hAnsi="Century Gothic" w:cs="Tahoma"/>
          <w:sz w:val="20"/>
          <w:szCs w:val="20"/>
        </w:rPr>
      </w:pPr>
    </w:p>
    <w:p w:rsidR="00081999" w:rsidRDefault="00081999" w:rsidP="00081999">
      <w:pPr>
        <w:jc w:val="both"/>
        <w:rPr>
          <w:rFonts w:ascii="Century Gothic" w:hAnsi="Century Gothic" w:cs="Tahoma"/>
          <w:sz w:val="20"/>
          <w:szCs w:val="20"/>
        </w:rPr>
      </w:pPr>
      <w:r>
        <w:rPr>
          <w:rFonts w:ascii="Century Gothic" w:hAnsi="Century Gothic" w:cs="Tahoma"/>
          <w:sz w:val="20"/>
          <w:szCs w:val="20"/>
        </w:rPr>
        <w:t xml:space="preserve">Latifah Saiful Yazan, Jhi Biau Foo, Kim Wei Chan, </w:t>
      </w:r>
      <w:r>
        <w:rPr>
          <w:rFonts w:ascii="Century Gothic" w:hAnsi="Century Gothic" w:cs="Tahoma"/>
          <w:b/>
          <w:sz w:val="20"/>
          <w:szCs w:val="20"/>
        </w:rPr>
        <w:t xml:space="preserve">Paridah Md. Tahir, </w:t>
      </w:r>
      <w:r>
        <w:rPr>
          <w:rFonts w:ascii="Century Gothic" w:hAnsi="Century Gothic" w:cs="Tahoma"/>
          <w:sz w:val="20"/>
          <w:szCs w:val="20"/>
        </w:rPr>
        <w:t xml:space="preserve">Maznah Ismail, </w:t>
      </w:r>
      <w:r w:rsidR="008D5246">
        <w:rPr>
          <w:rFonts w:ascii="Century Gothic" w:hAnsi="Century Gothic" w:cs="Tahoma"/>
          <w:sz w:val="20"/>
          <w:szCs w:val="20"/>
        </w:rPr>
        <w:t>(</w:t>
      </w:r>
      <w:r>
        <w:rPr>
          <w:rFonts w:ascii="Century Gothic" w:hAnsi="Century Gothic" w:cs="Tahoma"/>
          <w:sz w:val="20"/>
          <w:szCs w:val="20"/>
        </w:rPr>
        <w:t>2011</w:t>
      </w:r>
      <w:r w:rsidR="008D5246">
        <w:rPr>
          <w:rFonts w:ascii="Century Gothic" w:hAnsi="Century Gothic" w:cs="Tahoma"/>
          <w:sz w:val="20"/>
          <w:szCs w:val="20"/>
        </w:rPr>
        <w:t>)</w:t>
      </w:r>
      <w:r>
        <w:rPr>
          <w:rFonts w:ascii="Century Gothic" w:hAnsi="Century Gothic" w:cs="Tahoma"/>
          <w:sz w:val="20"/>
          <w:szCs w:val="20"/>
        </w:rPr>
        <w:t>.  Kenaf Seed Oil from Supercritical Carbon Dioxide Fluid Extraction Shows Cytotoxic Effects Towards Various Cancer Cell Lines.  African Journal of Biotechnology,</w:t>
      </w:r>
      <w:r w:rsidR="008D5246">
        <w:rPr>
          <w:rFonts w:ascii="Century Gothic" w:hAnsi="Century Gothic" w:cs="Tahoma"/>
          <w:sz w:val="20"/>
          <w:szCs w:val="20"/>
        </w:rPr>
        <w:t xml:space="preserve"> </w:t>
      </w:r>
      <w:r>
        <w:rPr>
          <w:rFonts w:ascii="Century Gothic" w:hAnsi="Century Gothic" w:cs="Tahoma"/>
          <w:sz w:val="20"/>
          <w:szCs w:val="20"/>
        </w:rPr>
        <w:t xml:space="preserve">10 (27): 5381-5388.  </w:t>
      </w:r>
      <w:r w:rsidR="00A863A0">
        <w:rPr>
          <w:rFonts w:ascii="Century Gothic" w:hAnsi="Century Gothic" w:cs="Tahoma"/>
          <w:sz w:val="20"/>
          <w:szCs w:val="20"/>
        </w:rPr>
        <w:t>(IF = 0.573)</w:t>
      </w:r>
    </w:p>
    <w:p w:rsidR="00081999" w:rsidRDefault="00081999" w:rsidP="00081999">
      <w:pPr>
        <w:jc w:val="both"/>
        <w:rPr>
          <w:rFonts w:ascii="Century Gothic" w:hAnsi="Century Gothic" w:cs="Tahoma"/>
          <w:sz w:val="20"/>
          <w:szCs w:val="20"/>
        </w:rPr>
      </w:pPr>
    </w:p>
    <w:p w:rsidR="00081999" w:rsidRDefault="00081999" w:rsidP="00081999">
      <w:pPr>
        <w:jc w:val="both"/>
        <w:rPr>
          <w:rFonts w:ascii="Century Gothic" w:hAnsi="Century Gothic" w:cs="Tahoma"/>
          <w:sz w:val="20"/>
          <w:szCs w:val="20"/>
        </w:rPr>
      </w:pPr>
      <w:r>
        <w:rPr>
          <w:rFonts w:ascii="Century Gothic" w:hAnsi="Century Gothic" w:cs="Tahoma"/>
          <w:sz w:val="20"/>
          <w:szCs w:val="20"/>
        </w:rPr>
        <w:t xml:space="preserve">Latifah Saiful Yazan, Jhi Biau Foo, Siti Aisyah Abd Gafar, Kim Wei Chan, </w:t>
      </w:r>
      <w:r>
        <w:rPr>
          <w:rFonts w:ascii="Century Gothic" w:hAnsi="Century Gothic" w:cs="Tahoma"/>
          <w:b/>
          <w:sz w:val="20"/>
          <w:szCs w:val="20"/>
        </w:rPr>
        <w:t xml:space="preserve">Paridah Md. Tahir, </w:t>
      </w:r>
      <w:r>
        <w:rPr>
          <w:rFonts w:ascii="Century Gothic" w:hAnsi="Century Gothic" w:cs="Tahoma"/>
          <w:sz w:val="20"/>
          <w:szCs w:val="20"/>
        </w:rPr>
        <w:t xml:space="preserve">Maznah Ismail, </w:t>
      </w:r>
      <w:r w:rsidR="008D5246">
        <w:rPr>
          <w:rFonts w:ascii="Century Gothic" w:hAnsi="Century Gothic" w:cs="Tahoma"/>
          <w:sz w:val="20"/>
          <w:szCs w:val="20"/>
        </w:rPr>
        <w:t>(</w:t>
      </w:r>
      <w:r>
        <w:rPr>
          <w:rFonts w:ascii="Century Gothic" w:hAnsi="Century Gothic" w:cs="Tahoma"/>
          <w:sz w:val="20"/>
          <w:szCs w:val="20"/>
        </w:rPr>
        <w:t>2011</w:t>
      </w:r>
      <w:r w:rsidR="008D5246">
        <w:rPr>
          <w:rFonts w:ascii="Century Gothic" w:hAnsi="Century Gothic" w:cs="Tahoma"/>
          <w:sz w:val="20"/>
          <w:szCs w:val="20"/>
        </w:rPr>
        <w:t>)</w:t>
      </w:r>
      <w:r>
        <w:rPr>
          <w:rFonts w:ascii="Century Gothic" w:hAnsi="Century Gothic" w:cs="Tahoma"/>
          <w:sz w:val="20"/>
          <w:szCs w:val="20"/>
        </w:rPr>
        <w:t>.  Effect of kenaf seed oil from different ways of extraction towards ovarian cancer cells.Food and Bioproducts Processing, 89: 328-332.</w:t>
      </w:r>
      <w:r w:rsidR="008D5246">
        <w:rPr>
          <w:rFonts w:ascii="Century Gothic" w:hAnsi="Century Gothic" w:cs="Tahoma"/>
          <w:sz w:val="20"/>
          <w:szCs w:val="20"/>
        </w:rPr>
        <w:t xml:space="preserve">                     </w:t>
      </w:r>
      <w:r w:rsidR="00A863A0">
        <w:rPr>
          <w:rFonts w:ascii="Century Gothic" w:hAnsi="Century Gothic" w:cs="Tahoma"/>
          <w:sz w:val="20"/>
          <w:szCs w:val="20"/>
        </w:rPr>
        <w:t>(IF = 1.940)</w:t>
      </w:r>
    </w:p>
    <w:p w:rsidR="00081999" w:rsidRDefault="00081999" w:rsidP="00081999">
      <w:pPr>
        <w:jc w:val="both"/>
        <w:rPr>
          <w:rFonts w:ascii="Century Gothic" w:hAnsi="Century Gothic" w:cs="Arial"/>
          <w:bCs/>
          <w:sz w:val="20"/>
          <w:szCs w:val="20"/>
          <w:lang w:val="en-GB"/>
        </w:rPr>
      </w:pPr>
    </w:p>
    <w:p w:rsidR="00081999" w:rsidRPr="00DC0141" w:rsidRDefault="00081999" w:rsidP="00081999">
      <w:pPr>
        <w:jc w:val="both"/>
        <w:rPr>
          <w:rFonts w:ascii="Century Gothic" w:hAnsi="Century Gothic" w:cs="Arial"/>
          <w:bCs/>
          <w:sz w:val="20"/>
          <w:szCs w:val="20"/>
          <w:lang w:val="en-MY"/>
        </w:rPr>
      </w:pPr>
      <w:r w:rsidRPr="00DC0141">
        <w:rPr>
          <w:rFonts w:ascii="Century Gothic" w:hAnsi="Century Gothic" w:cs="Arial"/>
          <w:bCs/>
          <w:sz w:val="20"/>
          <w:szCs w:val="20"/>
          <w:lang w:val="en-GB"/>
        </w:rPr>
        <w:t xml:space="preserve">Loh YF, </w:t>
      </w:r>
      <w:r w:rsidRPr="00DC0141">
        <w:rPr>
          <w:rFonts w:ascii="Century Gothic" w:hAnsi="Century Gothic" w:cs="Arial"/>
          <w:b/>
          <w:bCs/>
          <w:sz w:val="20"/>
          <w:szCs w:val="20"/>
          <w:lang w:val="en-GB"/>
        </w:rPr>
        <w:t>Paridah MT</w:t>
      </w:r>
      <w:r w:rsidRPr="00DC0141">
        <w:rPr>
          <w:rFonts w:ascii="Century Gothic" w:hAnsi="Century Gothic" w:cs="Arial"/>
          <w:bCs/>
          <w:sz w:val="20"/>
          <w:szCs w:val="20"/>
          <w:lang w:val="en-GB"/>
        </w:rPr>
        <w:t xml:space="preserve">, Hoong YB, Adrian Choo CY. </w:t>
      </w:r>
      <w:r w:rsidR="008D5246">
        <w:rPr>
          <w:rFonts w:ascii="Century Gothic" w:hAnsi="Century Gothic" w:cs="Arial"/>
          <w:bCs/>
          <w:sz w:val="20"/>
          <w:szCs w:val="20"/>
          <w:lang w:val="en-GB"/>
        </w:rPr>
        <w:t>(</w:t>
      </w:r>
      <w:r w:rsidRPr="00DC0141">
        <w:rPr>
          <w:rFonts w:ascii="Century Gothic" w:hAnsi="Century Gothic" w:cs="Arial"/>
          <w:bCs/>
          <w:sz w:val="20"/>
          <w:szCs w:val="20"/>
          <w:lang w:val="en-GB"/>
        </w:rPr>
        <w:t>2011</w:t>
      </w:r>
      <w:r w:rsidR="008D5246">
        <w:rPr>
          <w:rFonts w:ascii="Century Gothic" w:hAnsi="Century Gothic" w:cs="Arial"/>
          <w:bCs/>
          <w:sz w:val="20"/>
          <w:szCs w:val="20"/>
          <w:lang w:val="en-GB"/>
        </w:rPr>
        <w:t>)</w:t>
      </w:r>
      <w:r w:rsidRPr="00DC0141">
        <w:rPr>
          <w:rFonts w:ascii="Century Gothic" w:hAnsi="Century Gothic" w:cs="Arial"/>
          <w:bCs/>
          <w:sz w:val="20"/>
          <w:szCs w:val="20"/>
          <w:lang w:val="en-GB"/>
        </w:rPr>
        <w:t>. Effect of treatment with low molecular weight phenol formaldehyde resin on the surface characteristics of Oil Palm (</w:t>
      </w:r>
      <w:r w:rsidRPr="00DC0141">
        <w:rPr>
          <w:rFonts w:ascii="Century Gothic" w:hAnsi="Century Gothic" w:cs="Arial"/>
          <w:bCs/>
          <w:i/>
          <w:sz w:val="20"/>
          <w:szCs w:val="20"/>
          <w:lang w:val="en-GB"/>
        </w:rPr>
        <w:t>Elaeis quineensis</w:t>
      </w:r>
      <w:r w:rsidRPr="00DC0141">
        <w:rPr>
          <w:rFonts w:ascii="Century Gothic" w:hAnsi="Century Gothic" w:cs="Arial"/>
          <w:bCs/>
          <w:sz w:val="20"/>
          <w:szCs w:val="20"/>
          <w:lang w:val="en-GB"/>
        </w:rPr>
        <w:t>) stem veneer.</w:t>
      </w:r>
      <w:r w:rsidR="00DF4281">
        <w:rPr>
          <w:rFonts w:ascii="Century Gothic" w:hAnsi="Century Gothic" w:cs="Arial"/>
          <w:bCs/>
          <w:sz w:val="20"/>
          <w:szCs w:val="20"/>
          <w:lang w:val="en-GB"/>
        </w:rPr>
        <w:t xml:space="preserve">  </w:t>
      </w:r>
      <w:r>
        <w:rPr>
          <w:rFonts w:ascii="Century Gothic" w:hAnsi="Century Gothic" w:cs="Arial"/>
          <w:bCs/>
          <w:sz w:val="20"/>
          <w:szCs w:val="20"/>
          <w:lang w:val="en-MY"/>
        </w:rPr>
        <w:t>Material</w:t>
      </w:r>
      <w:r w:rsidR="0010535D">
        <w:rPr>
          <w:rFonts w:ascii="Century Gothic" w:hAnsi="Century Gothic" w:cs="Arial"/>
          <w:bCs/>
          <w:sz w:val="20"/>
          <w:szCs w:val="20"/>
          <w:lang w:val="en-MY"/>
        </w:rPr>
        <w:t>s</w:t>
      </w:r>
      <w:r>
        <w:rPr>
          <w:rFonts w:ascii="Century Gothic" w:hAnsi="Century Gothic" w:cs="Arial"/>
          <w:bCs/>
          <w:sz w:val="20"/>
          <w:szCs w:val="20"/>
          <w:lang w:val="en-MY"/>
        </w:rPr>
        <w:t xml:space="preserve"> and Design, 32: </w:t>
      </w:r>
      <w:r w:rsidRPr="00DC0141">
        <w:rPr>
          <w:rFonts w:ascii="Century Gothic" w:hAnsi="Century Gothic" w:cs="Arial"/>
          <w:bCs/>
          <w:sz w:val="20"/>
          <w:szCs w:val="20"/>
          <w:lang w:val="en-MY"/>
        </w:rPr>
        <w:t>2277-2283.</w:t>
      </w:r>
      <w:r w:rsidR="00A863A0">
        <w:rPr>
          <w:rFonts w:ascii="Century Gothic" w:hAnsi="Century Gothic" w:cs="Arial"/>
          <w:bCs/>
          <w:sz w:val="20"/>
          <w:szCs w:val="20"/>
          <w:lang w:val="en-MY"/>
        </w:rPr>
        <w:t xml:space="preserve">  (IF = 2.200)</w:t>
      </w:r>
    </w:p>
    <w:p w:rsidR="00081999" w:rsidRDefault="00081999" w:rsidP="00081999">
      <w:pPr>
        <w:jc w:val="both"/>
        <w:rPr>
          <w:rFonts w:ascii="Century Gothic" w:hAnsi="Century Gothic" w:cs="Tahoma"/>
          <w:sz w:val="20"/>
          <w:szCs w:val="20"/>
        </w:rPr>
      </w:pPr>
    </w:p>
    <w:p w:rsidR="00081999" w:rsidRPr="00A7250D" w:rsidRDefault="00081999" w:rsidP="00081999">
      <w:pPr>
        <w:jc w:val="both"/>
        <w:rPr>
          <w:rFonts w:ascii="Century Gothic" w:hAnsi="Century Gothic" w:cs="Tahoma"/>
          <w:sz w:val="20"/>
          <w:szCs w:val="20"/>
        </w:rPr>
      </w:pPr>
      <w:r w:rsidRPr="0075745C">
        <w:rPr>
          <w:rFonts w:ascii="Century Gothic" w:hAnsi="Century Gothic" w:cs="Tahoma"/>
          <w:sz w:val="20"/>
          <w:szCs w:val="20"/>
        </w:rPr>
        <w:t xml:space="preserve">Loh Yueh Feng, </w:t>
      </w:r>
      <w:r w:rsidRPr="0075745C">
        <w:rPr>
          <w:rFonts w:ascii="Century Gothic" w:hAnsi="Century Gothic" w:cs="Tahoma"/>
          <w:b/>
          <w:bCs/>
          <w:sz w:val="20"/>
          <w:szCs w:val="20"/>
        </w:rPr>
        <w:t>Paridah Md. Tahir</w:t>
      </w:r>
      <w:r w:rsidRPr="0075745C">
        <w:rPr>
          <w:rFonts w:ascii="Century Gothic" w:hAnsi="Century Gothic" w:cs="Tahoma"/>
          <w:sz w:val="20"/>
          <w:szCs w:val="20"/>
        </w:rPr>
        <w:t xml:space="preserve"> and Yeoh Beng Hoong</w:t>
      </w:r>
      <w:r w:rsidRPr="00A7250D">
        <w:rPr>
          <w:rFonts w:ascii="Century Gothic" w:hAnsi="Century Gothic" w:cs="Tahoma"/>
          <w:sz w:val="20"/>
          <w:szCs w:val="20"/>
        </w:rPr>
        <w:t xml:space="preserve">, </w:t>
      </w:r>
      <w:r w:rsidR="008D5246">
        <w:rPr>
          <w:rFonts w:ascii="Century Gothic" w:hAnsi="Century Gothic" w:cs="Tahoma"/>
          <w:sz w:val="20"/>
          <w:szCs w:val="20"/>
        </w:rPr>
        <w:t>(</w:t>
      </w:r>
      <w:r w:rsidRPr="00A7250D">
        <w:rPr>
          <w:rFonts w:ascii="Century Gothic" w:hAnsi="Century Gothic" w:cs="Tahoma"/>
          <w:sz w:val="20"/>
          <w:szCs w:val="20"/>
        </w:rPr>
        <w:t>2011</w:t>
      </w:r>
      <w:r w:rsidR="008D5246">
        <w:rPr>
          <w:rFonts w:ascii="Century Gothic" w:hAnsi="Century Gothic" w:cs="Tahoma"/>
          <w:sz w:val="20"/>
          <w:szCs w:val="20"/>
        </w:rPr>
        <w:t>)</w:t>
      </w:r>
      <w:r w:rsidRPr="00A7250D">
        <w:rPr>
          <w:rFonts w:ascii="Century Gothic" w:hAnsi="Century Gothic" w:cs="Tahoma"/>
          <w:sz w:val="20"/>
          <w:szCs w:val="20"/>
        </w:rPr>
        <w:t>.</w:t>
      </w:r>
      <w:r w:rsidR="008D5246">
        <w:rPr>
          <w:rFonts w:ascii="Century Gothic" w:hAnsi="Century Gothic" w:cs="Tahoma"/>
          <w:sz w:val="20"/>
          <w:szCs w:val="20"/>
        </w:rPr>
        <w:t xml:space="preserve">  </w:t>
      </w:r>
      <w:r w:rsidRPr="00A7250D">
        <w:rPr>
          <w:rFonts w:ascii="Century Gothic" w:hAnsi="Century Gothic" w:cs="Tahoma"/>
          <w:sz w:val="20"/>
          <w:szCs w:val="20"/>
        </w:rPr>
        <w:t>Density Distribution of Oil Palm Stem Veneer and its Influence on Plywood Mechanical Properties.</w:t>
      </w:r>
      <w:r w:rsidR="00DF4281">
        <w:rPr>
          <w:rFonts w:ascii="Century Gothic" w:hAnsi="Century Gothic" w:cs="Tahoma"/>
          <w:sz w:val="20"/>
          <w:szCs w:val="20"/>
        </w:rPr>
        <w:t xml:space="preserve">  Journal of Applied Sciences,</w:t>
      </w:r>
      <w:r>
        <w:rPr>
          <w:rFonts w:ascii="Century Gothic" w:hAnsi="Century Gothic" w:cs="Tahoma"/>
          <w:sz w:val="20"/>
          <w:szCs w:val="20"/>
        </w:rPr>
        <w:t xml:space="preserve"> 11 (5): </w:t>
      </w:r>
      <w:r w:rsidRPr="00A7250D">
        <w:rPr>
          <w:rFonts w:ascii="Century Gothic" w:hAnsi="Century Gothic" w:cs="Tahoma"/>
          <w:sz w:val="20"/>
          <w:szCs w:val="20"/>
        </w:rPr>
        <w:t>824 – 831.</w:t>
      </w:r>
      <w:r w:rsidR="00A863A0">
        <w:rPr>
          <w:rFonts w:ascii="Century Gothic" w:hAnsi="Century Gothic" w:cs="Tahoma"/>
          <w:sz w:val="20"/>
          <w:szCs w:val="20"/>
        </w:rPr>
        <w:t xml:space="preserve">  (Scopus)</w:t>
      </w:r>
    </w:p>
    <w:p w:rsidR="00081999" w:rsidRDefault="00081999" w:rsidP="00081999">
      <w:pPr>
        <w:jc w:val="both"/>
        <w:rPr>
          <w:rFonts w:ascii="Century Gothic" w:hAnsi="Century Gothic" w:cs="Tahoma"/>
          <w:sz w:val="20"/>
          <w:szCs w:val="20"/>
        </w:rPr>
      </w:pPr>
    </w:p>
    <w:p w:rsidR="00081999" w:rsidRDefault="00081999" w:rsidP="00081999">
      <w:pPr>
        <w:jc w:val="both"/>
        <w:rPr>
          <w:rFonts w:ascii="Century Gothic" w:hAnsi="Century Gothic" w:cs="Tahoma"/>
          <w:sz w:val="20"/>
          <w:szCs w:val="20"/>
        </w:rPr>
      </w:pPr>
      <w:r w:rsidRPr="00A210D5">
        <w:rPr>
          <w:rFonts w:ascii="Century Gothic" w:hAnsi="Century Gothic" w:cs="Tahoma"/>
          <w:sz w:val="20"/>
          <w:szCs w:val="20"/>
        </w:rPr>
        <w:t>Loh</w:t>
      </w:r>
      <w:r w:rsidR="00DF4281">
        <w:rPr>
          <w:rFonts w:ascii="Century Gothic" w:hAnsi="Century Gothic" w:cs="Tahoma"/>
          <w:sz w:val="20"/>
          <w:szCs w:val="20"/>
        </w:rPr>
        <w:t xml:space="preserve"> </w:t>
      </w:r>
      <w:r w:rsidRPr="00A210D5">
        <w:rPr>
          <w:rFonts w:ascii="Century Gothic" w:hAnsi="Century Gothic" w:cs="Tahoma"/>
          <w:sz w:val="20"/>
          <w:szCs w:val="20"/>
        </w:rPr>
        <w:t xml:space="preserve">Yueh Feng, </w:t>
      </w:r>
      <w:r w:rsidRPr="00A210D5">
        <w:rPr>
          <w:rFonts w:ascii="Century Gothic" w:hAnsi="Century Gothic" w:cs="Tahoma"/>
          <w:b/>
          <w:bCs/>
          <w:sz w:val="20"/>
          <w:szCs w:val="20"/>
        </w:rPr>
        <w:t>Paridah</w:t>
      </w:r>
      <w:r w:rsidR="00DF4281">
        <w:rPr>
          <w:rFonts w:ascii="Century Gothic" w:hAnsi="Century Gothic" w:cs="Tahoma"/>
          <w:b/>
          <w:bCs/>
          <w:sz w:val="20"/>
          <w:szCs w:val="20"/>
        </w:rPr>
        <w:t xml:space="preserve"> </w:t>
      </w:r>
      <w:r w:rsidR="00DF4281" w:rsidRPr="00A210D5">
        <w:rPr>
          <w:rFonts w:ascii="Century Gothic" w:hAnsi="Century Gothic" w:cs="Tahoma"/>
          <w:b/>
          <w:bCs/>
          <w:sz w:val="20"/>
          <w:szCs w:val="20"/>
        </w:rPr>
        <w:t>Md.</w:t>
      </w:r>
      <w:r w:rsidR="00DF4281">
        <w:rPr>
          <w:rFonts w:ascii="Century Gothic" w:hAnsi="Century Gothic" w:cs="Tahoma"/>
          <w:b/>
          <w:bCs/>
          <w:sz w:val="20"/>
          <w:szCs w:val="20"/>
        </w:rPr>
        <w:t xml:space="preserve"> </w:t>
      </w:r>
      <w:r w:rsidRPr="00A210D5">
        <w:rPr>
          <w:rFonts w:ascii="Century Gothic" w:hAnsi="Century Gothic" w:cs="Tahoma"/>
          <w:b/>
          <w:bCs/>
          <w:sz w:val="20"/>
          <w:szCs w:val="20"/>
        </w:rPr>
        <w:t>Tahir</w:t>
      </w:r>
      <w:r w:rsidRPr="00A210D5">
        <w:rPr>
          <w:rFonts w:ascii="Century Gothic" w:hAnsi="Century Gothic" w:cs="Tahoma"/>
          <w:sz w:val="20"/>
          <w:szCs w:val="20"/>
        </w:rPr>
        <w:t>, Yeoh Beng Hoong, Edi Suhaimi Bakar, Mokhtar Anis, Hussain Hamdan</w:t>
      </w:r>
      <w:r w:rsidR="008D5246">
        <w:rPr>
          <w:rFonts w:ascii="Century Gothic" w:hAnsi="Century Gothic" w:cs="Tahoma"/>
          <w:sz w:val="20"/>
          <w:szCs w:val="20"/>
        </w:rPr>
        <w:t>.</w:t>
      </w:r>
      <w:r w:rsidRPr="00A7250D">
        <w:rPr>
          <w:rFonts w:ascii="Century Gothic" w:hAnsi="Century Gothic" w:cs="Tahoma"/>
          <w:sz w:val="20"/>
          <w:szCs w:val="20"/>
        </w:rPr>
        <w:t xml:space="preserve"> </w:t>
      </w:r>
      <w:r w:rsidR="008D5246">
        <w:rPr>
          <w:rFonts w:ascii="Century Gothic" w:hAnsi="Century Gothic" w:cs="Tahoma"/>
          <w:sz w:val="20"/>
          <w:szCs w:val="20"/>
        </w:rPr>
        <w:t>(</w:t>
      </w:r>
      <w:r w:rsidRPr="00A7250D">
        <w:rPr>
          <w:rFonts w:ascii="Century Gothic" w:hAnsi="Century Gothic" w:cs="Tahoma"/>
          <w:sz w:val="20"/>
          <w:szCs w:val="20"/>
        </w:rPr>
        <w:t>2011</w:t>
      </w:r>
      <w:r w:rsidR="008D5246">
        <w:rPr>
          <w:rFonts w:ascii="Century Gothic" w:hAnsi="Century Gothic" w:cs="Tahoma"/>
          <w:sz w:val="20"/>
          <w:szCs w:val="20"/>
        </w:rPr>
        <w:t>)</w:t>
      </w:r>
      <w:r w:rsidRPr="00A7250D">
        <w:rPr>
          <w:rFonts w:ascii="Century Gothic" w:hAnsi="Century Gothic" w:cs="Tahoma"/>
          <w:sz w:val="20"/>
          <w:szCs w:val="20"/>
        </w:rPr>
        <w:t>.  Resistance of phenolic-treated oil palm stem plywood against subterranean termites and white rot decay.  International Bi</w:t>
      </w:r>
      <w:r>
        <w:rPr>
          <w:rFonts w:ascii="Century Gothic" w:hAnsi="Century Gothic" w:cs="Tahoma"/>
          <w:sz w:val="20"/>
          <w:szCs w:val="20"/>
        </w:rPr>
        <w:t>odeterioration &amp; Biodegradation</w:t>
      </w:r>
      <w:r w:rsidR="00DF4281">
        <w:rPr>
          <w:rFonts w:ascii="Century Gothic" w:hAnsi="Century Gothic" w:cs="Tahoma"/>
          <w:sz w:val="20"/>
          <w:szCs w:val="20"/>
        </w:rPr>
        <w:t xml:space="preserve">, </w:t>
      </w:r>
      <w:r>
        <w:rPr>
          <w:rFonts w:ascii="Century Gothic" w:hAnsi="Century Gothic" w:cs="Tahoma"/>
          <w:sz w:val="20"/>
          <w:szCs w:val="20"/>
        </w:rPr>
        <w:t xml:space="preserve">65: </w:t>
      </w:r>
      <w:r w:rsidRPr="00A7250D">
        <w:rPr>
          <w:rFonts w:ascii="Century Gothic" w:hAnsi="Century Gothic" w:cs="Tahoma"/>
          <w:sz w:val="20"/>
          <w:szCs w:val="20"/>
        </w:rPr>
        <w:t>14-17.</w:t>
      </w:r>
      <w:r w:rsidR="00A863A0">
        <w:rPr>
          <w:rFonts w:ascii="Century Gothic" w:hAnsi="Century Gothic" w:cs="Tahoma"/>
          <w:sz w:val="20"/>
          <w:szCs w:val="20"/>
        </w:rPr>
        <w:t xml:space="preserve">  (IF = 2.074)</w:t>
      </w:r>
    </w:p>
    <w:p w:rsidR="00081999" w:rsidRDefault="00081999" w:rsidP="00081999">
      <w:pPr>
        <w:jc w:val="both"/>
        <w:rPr>
          <w:rFonts w:ascii="Century Gothic" w:hAnsi="Century Gothic" w:cs="Tahoma"/>
          <w:sz w:val="20"/>
          <w:szCs w:val="20"/>
        </w:rPr>
      </w:pPr>
    </w:p>
    <w:p w:rsidR="00081999" w:rsidRPr="00A7250D" w:rsidRDefault="00081999" w:rsidP="00081999">
      <w:pPr>
        <w:jc w:val="both"/>
        <w:rPr>
          <w:rFonts w:ascii="Century Gothic" w:hAnsi="Century Gothic" w:cs="Tahoma"/>
          <w:sz w:val="20"/>
          <w:szCs w:val="20"/>
        </w:rPr>
      </w:pPr>
      <w:r w:rsidRPr="0075745C">
        <w:rPr>
          <w:rFonts w:ascii="Century Gothic" w:hAnsi="Century Gothic" w:cs="Tahoma"/>
          <w:sz w:val="20"/>
          <w:szCs w:val="20"/>
        </w:rPr>
        <w:t>Mahdi</w:t>
      </w:r>
      <w:r w:rsidR="00DF4281">
        <w:rPr>
          <w:rFonts w:ascii="Century Gothic" w:hAnsi="Century Gothic" w:cs="Tahoma"/>
          <w:sz w:val="20"/>
          <w:szCs w:val="20"/>
        </w:rPr>
        <w:t xml:space="preserve"> Jonoobi, Abolghasem Khazaeian,</w:t>
      </w:r>
      <w:r w:rsidRPr="0075745C">
        <w:rPr>
          <w:rFonts w:ascii="Century Gothic" w:hAnsi="Century Gothic" w:cs="Tahoma"/>
          <w:sz w:val="20"/>
          <w:szCs w:val="20"/>
        </w:rPr>
        <w:t xml:space="preserve"> </w:t>
      </w:r>
      <w:r w:rsidRPr="007B3F6C">
        <w:rPr>
          <w:rFonts w:ascii="Century Gothic" w:hAnsi="Century Gothic" w:cs="Tahoma"/>
          <w:b/>
          <w:sz w:val="20"/>
          <w:szCs w:val="20"/>
        </w:rPr>
        <w:t>Paridah Md. Tahir</w:t>
      </w:r>
      <w:r w:rsidRPr="0075745C">
        <w:rPr>
          <w:rFonts w:ascii="Century Gothic" w:hAnsi="Century Gothic" w:cs="Tahoma"/>
          <w:sz w:val="20"/>
          <w:szCs w:val="20"/>
        </w:rPr>
        <w:t>, Syeed Saiful Azry, Kristiina Oksman</w:t>
      </w:r>
      <w:r w:rsidR="008D5246">
        <w:rPr>
          <w:rFonts w:ascii="Century Gothic" w:hAnsi="Century Gothic" w:cs="Tahoma"/>
          <w:sz w:val="20"/>
          <w:szCs w:val="20"/>
        </w:rPr>
        <w:t>.</w:t>
      </w:r>
      <w:r w:rsidRPr="00A7250D">
        <w:rPr>
          <w:rFonts w:ascii="Century Gothic" w:hAnsi="Century Gothic" w:cs="Tahoma"/>
          <w:sz w:val="20"/>
          <w:szCs w:val="20"/>
        </w:rPr>
        <w:t xml:space="preserve"> </w:t>
      </w:r>
      <w:r w:rsidR="008D5246">
        <w:rPr>
          <w:rFonts w:ascii="Century Gothic" w:hAnsi="Century Gothic" w:cs="Tahoma"/>
          <w:sz w:val="20"/>
          <w:szCs w:val="20"/>
        </w:rPr>
        <w:t>(</w:t>
      </w:r>
      <w:r w:rsidRPr="00A7250D">
        <w:rPr>
          <w:rFonts w:ascii="Century Gothic" w:hAnsi="Century Gothic" w:cs="Tahoma"/>
          <w:sz w:val="20"/>
          <w:szCs w:val="20"/>
        </w:rPr>
        <w:t>2011</w:t>
      </w:r>
      <w:r w:rsidR="008D5246">
        <w:rPr>
          <w:rFonts w:ascii="Century Gothic" w:hAnsi="Century Gothic" w:cs="Tahoma"/>
          <w:sz w:val="20"/>
          <w:szCs w:val="20"/>
        </w:rPr>
        <w:t>)</w:t>
      </w:r>
      <w:r w:rsidRPr="00A7250D">
        <w:rPr>
          <w:rFonts w:ascii="Century Gothic" w:hAnsi="Century Gothic" w:cs="Tahoma"/>
          <w:sz w:val="20"/>
          <w:szCs w:val="20"/>
        </w:rPr>
        <w:t>.  Characteristic</w:t>
      </w:r>
      <w:r w:rsidR="005D5F83">
        <w:rPr>
          <w:rFonts w:ascii="Century Gothic" w:hAnsi="Century Gothic" w:cs="Tahoma"/>
          <w:sz w:val="20"/>
          <w:szCs w:val="20"/>
        </w:rPr>
        <w:t>s</w:t>
      </w:r>
      <w:r w:rsidRPr="00A7250D">
        <w:rPr>
          <w:rFonts w:ascii="Century Gothic" w:hAnsi="Century Gothic" w:cs="Tahoma"/>
          <w:sz w:val="20"/>
          <w:szCs w:val="20"/>
        </w:rPr>
        <w:t xml:space="preserve"> of cellulose nanofibers isolated from rubberwood and empty fruit of oil palm using chemo-mechanical process.  Cellulose </w:t>
      </w:r>
      <w:r>
        <w:rPr>
          <w:rFonts w:ascii="Century Gothic" w:hAnsi="Century Gothic" w:cs="Tahoma"/>
          <w:sz w:val="20"/>
          <w:szCs w:val="20"/>
        </w:rPr>
        <w:t xml:space="preserve">18: </w:t>
      </w:r>
      <w:r w:rsidRPr="00A7250D">
        <w:rPr>
          <w:rFonts w:ascii="Century Gothic" w:hAnsi="Century Gothic" w:cs="Tahoma"/>
          <w:sz w:val="20"/>
          <w:szCs w:val="20"/>
        </w:rPr>
        <w:t>1085-1095.</w:t>
      </w:r>
      <w:r w:rsidR="00A863A0">
        <w:rPr>
          <w:rFonts w:ascii="Century Gothic" w:hAnsi="Century Gothic" w:cs="Tahoma"/>
          <w:sz w:val="20"/>
          <w:szCs w:val="20"/>
        </w:rPr>
        <w:t xml:space="preserve">  (IF = 3.600)</w:t>
      </w:r>
    </w:p>
    <w:p w:rsidR="00081999" w:rsidRDefault="00081999" w:rsidP="00081999">
      <w:pPr>
        <w:jc w:val="both"/>
        <w:rPr>
          <w:rFonts w:ascii="Century Gothic" w:hAnsi="Century Gothic"/>
          <w:sz w:val="20"/>
          <w:szCs w:val="20"/>
        </w:rPr>
      </w:pPr>
    </w:p>
    <w:p w:rsidR="00081999" w:rsidRDefault="00081999" w:rsidP="00081999">
      <w:pPr>
        <w:jc w:val="both"/>
        <w:rPr>
          <w:rFonts w:ascii="Century Gothic" w:hAnsi="Century Gothic"/>
          <w:sz w:val="20"/>
          <w:szCs w:val="20"/>
        </w:rPr>
      </w:pPr>
      <w:r>
        <w:rPr>
          <w:rFonts w:ascii="Century Gothic" w:hAnsi="Century Gothic"/>
          <w:sz w:val="20"/>
          <w:szCs w:val="20"/>
        </w:rPr>
        <w:t xml:space="preserve">Mahnaz M. Abdi, Luqman Chuah Abdullah, Amir R. Sadrolhosseini, Wan Mahmood Mat Yunus, Mohd Maarof Moksin, and </w:t>
      </w:r>
      <w:r w:rsidRPr="002C41CC">
        <w:rPr>
          <w:rFonts w:ascii="Century Gothic" w:hAnsi="Century Gothic"/>
          <w:b/>
          <w:sz w:val="20"/>
          <w:szCs w:val="20"/>
        </w:rPr>
        <w:t>Paridah Md. Tahir</w:t>
      </w:r>
      <w:r>
        <w:rPr>
          <w:rFonts w:ascii="Century Gothic" w:hAnsi="Century Gothic"/>
          <w:sz w:val="20"/>
          <w:szCs w:val="20"/>
        </w:rPr>
        <w:t xml:space="preserve">.  </w:t>
      </w:r>
      <w:r w:rsidR="008D5246">
        <w:rPr>
          <w:rFonts w:ascii="Century Gothic" w:hAnsi="Century Gothic"/>
          <w:sz w:val="20"/>
          <w:szCs w:val="20"/>
        </w:rPr>
        <w:t>(</w:t>
      </w:r>
      <w:r>
        <w:rPr>
          <w:rFonts w:ascii="Century Gothic" w:hAnsi="Century Gothic"/>
          <w:sz w:val="20"/>
          <w:szCs w:val="20"/>
        </w:rPr>
        <w:t>2011</w:t>
      </w:r>
      <w:r w:rsidR="008D5246">
        <w:rPr>
          <w:rFonts w:ascii="Century Gothic" w:hAnsi="Century Gothic"/>
          <w:sz w:val="20"/>
          <w:szCs w:val="20"/>
        </w:rPr>
        <w:t>)</w:t>
      </w:r>
      <w:r>
        <w:rPr>
          <w:rFonts w:ascii="Century Gothic" w:hAnsi="Century Gothic"/>
          <w:sz w:val="20"/>
          <w:szCs w:val="20"/>
        </w:rPr>
        <w:t xml:space="preserve">.  Surface Plasmon </w:t>
      </w:r>
      <w:r>
        <w:rPr>
          <w:rFonts w:ascii="Century Gothic" w:hAnsi="Century Gothic"/>
          <w:sz w:val="20"/>
          <w:szCs w:val="20"/>
        </w:rPr>
        <w:lastRenderedPageBreak/>
        <w:t>Resonance Sensing Detection of Mercury and Lead Ions Based on Conducting Polymer Composite.  PloS ONE 6 (9) e24578.</w:t>
      </w:r>
      <w:r w:rsidR="00A863A0">
        <w:rPr>
          <w:rFonts w:ascii="Century Gothic" w:hAnsi="Century Gothic"/>
          <w:sz w:val="20"/>
          <w:szCs w:val="20"/>
        </w:rPr>
        <w:t xml:space="preserve">  (IF = 4.902)</w:t>
      </w:r>
    </w:p>
    <w:p w:rsidR="00081999" w:rsidRDefault="00081999" w:rsidP="00081999">
      <w:pPr>
        <w:jc w:val="both"/>
        <w:rPr>
          <w:rFonts w:ascii="Century Gothic" w:hAnsi="Century Gothic" w:cs="Tahoma"/>
          <w:sz w:val="20"/>
          <w:szCs w:val="20"/>
        </w:rPr>
      </w:pPr>
    </w:p>
    <w:p w:rsidR="00081999" w:rsidRPr="00A7250D" w:rsidRDefault="00081999" w:rsidP="00081999">
      <w:pPr>
        <w:jc w:val="both"/>
        <w:rPr>
          <w:rFonts w:ascii="Century Gothic" w:hAnsi="Century Gothic" w:cs="Tahoma"/>
          <w:sz w:val="20"/>
          <w:szCs w:val="20"/>
        </w:rPr>
      </w:pPr>
      <w:r w:rsidRPr="00A210D5">
        <w:rPr>
          <w:rFonts w:ascii="Century Gothic" w:hAnsi="Century Gothic" w:cs="Tahoma"/>
          <w:sz w:val="20"/>
          <w:szCs w:val="20"/>
        </w:rPr>
        <w:t xml:space="preserve">Mehdi Jonoobi, Jalaluddin Harun, </w:t>
      </w:r>
      <w:r w:rsidRPr="00A210D5">
        <w:rPr>
          <w:rFonts w:ascii="Century Gothic" w:hAnsi="Century Gothic" w:cs="Tahoma"/>
          <w:b/>
          <w:bCs/>
          <w:sz w:val="20"/>
          <w:szCs w:val="20"/>
        </w:rPr>
        <w:t>Paridah Md Tahir</w:t>
      </w:r>
      <w:r w:rsidRPr="00A210D5">
        <w:rPr>
          <w:rFonts w:ascii="Century Gothic" w:hAnsi="Century Gothic" w:cs="Tahoma"/>
          <w:sz w:val="20"/>
          <w:szCs w:val="20"/>
        </w:rPr>
        <w:t>, Alireza Shakeri, Syeed SaifulAzry, Majid Davoodi Makinejad</w:t>
      </w:r>
      <w:r w:rsidR="008D5246">
        <w:rPr>
          <w:rFonts w:ascii="Century Gothic" w:hAnsi="Century Gothic" w:cs="Tahoma"/>
          <w:sz w:val="20"/>
          <w:szCs w:val="20"/>
        </w:rPr>
        <w:t>.</w:t>
      </w:r>
      <w:r w:rsidRPr="00A7250D">
        <w:rPr>
          <w:rFonts w:ascii="Century Gothic" w:hAnsi="Century Gothic" w:cs="Tahoma"/>
          <w:sz w:val="20"/>
          <w:szCs w:val="20"/>
        </w:rPr>
        <w:t xml:space="preserve"> </w:t>
      </w:r>
      <w:r w:rsidR="008D5246">
        <w:rPr>
          <w:rFonts w:ascii="Century Gothic" w:hAnsi="Century Gothic" w:cs="Tahoma"/>
          <w:sz w:val="20"/>
          <w:szCs w:val="20"/>
        </w:rPr>
        <w:t>(</w:t>
      </w:r>
      <w:r w:rsidRPr="00A7250D">
        <w:rPr>
          <w:rFonts w:ascii="Century Gothic" w:hAnsi="Century Gothic" w:cs="Tahoma"/>
          <w:sz w:val="20"/>
          <w:szCs w:val="20"/>
        </w:rPr>
        <w:t>2011</w:t>
      </w:r>
      <w:r w:rsidR="008D5246">
        <w:rPr>
          <w:rFonts w:ascii="Century Gothic" w:hAnsi="Century Gothic" w:cs="Tahoma"/>
          <w:sz w:val="20"/>
          <w:szCs w:val="20"/>
        </w:rPr>
        <w:t>)</w:t>
      </w:r>
      <w:r w:rsidRPr="00A7250D">
        <w:rPr>
          <w:rFonts w:ascii="Century Gothic" w:hAnsi="Century Gothic" w:cs="Tahoma"/>
          <w:sz w:val="20"/>
          <w:szCs w:val="20"/>
        </w:rPr>
        <w:t>.  Physicochemical characterization of pulp and nanofibers from kenaf stem.  Material Letters.  65</w:t>
      </w:r>
      <w:r>
        <w:rPr>
          <w:rFonts w:ascii="Century Gothic" w:hAnsi="Century Gothic" w:cs="Tahoma"/>
          <w:sz w:val="20"/>
          <w:szCs w:val="20"/>
        </w:rPr>
        <w:t>:</w:t>
      </w:r>
      <w:r w:rsidRPr="00A7250D">
        <w:rPr>
          <w:rFonts w:ascii="Century Gothic" w:hAnsi="Century Gothic" w:cs="Tahoma"/>
          <w:sz w:val="20"/>
          <w:szCs w:val="20"/>
        </w:rPr>
        <w:t xml:space="preserve"> 1098 – 1100.</w:t>
      </w:r>
      <w:r w:rsidR="00A863A0">
        <w:rPr>
          <w:rFonts w:ascii="Century Gothic" w:hAnsi="Century Gothic" w:cs="Tahoma"/>
          <w:sz w:val="20"/>
          <w:szCs w:val="20"/>
        </w:rPr>
        <w:t xml:space="preserve">  (IF = 2.307)</w:t>
      </w:r>
    </w:p>
    <w:p w:rsidR="00081999" w:rsidRDefault="00081999" w:rsidP="00081999">
      <w:pPr>
        <w:autoSpaceDE w:val="0"/>
        <w:autoSpaceDN w:val="0"/>
        <w:adjustRightInd w:val="0"/>
        <w:jc w:val="both"/>
        <w:rPr>
          <w:rFonts w:ascii="Century Gothic" w:hAnsi="Century Gothic"/>
          <w:sz w:val="20"/>
          <w:szCs w:val="20"/>
        </w:rPr>
      </w:pPr>
    </w:p>
    <w:p w:rsidR="00081999" w:rsidRDefault="00A457D5" w:rsidP="00081999">
      <w:pPr>
        <w:autoSpaceDE w:val="0"/>
        <w:autoSpaceDN w:val="0"/>
        <w:adjustRightInd w:val="0"/>
        <w:jc w:val="both"/>
        <w:rPr>
          <w:rFonts w:ascii="Century Gothic" w:hAnsi="Century Gothic" w:cs="Arial"/>
          <w:sz w:val="20"/>
          <w:szCs w:val="20"/>
        </w:rPr>
      </w:pPr>
      <w:hyperlink r:id="rId14" w:tooltip="Show author details" w:history="1">
        <w:r w:rsidR="00081999" w:rsidRPr="004219F7">
          <w:rPr>
            <w:rStyle w:val="Hyperlink"/>
            <w:rFonts w:ascii="Century Gothic" w:hAnsi="Century Gothic" w:cs="Arial"/>
            <w:color w:val="auto"/>
            <w:sz w:val="20"/>
            <w:szCs w:val="20"/>
            <w:u w:val="none"/>
          </w:rPr>
          <w:t>Mohieldin, S.D.</w:t>
        </w:r>
      </w:hyperlink>
      <w:r w:rsidR="00081999" w:rsidRPr="004219F7">
        <w:rPr>
          <w:rFonts w:ascii="Century Gothic" w:hAnsi="Century Gothic" w:cs="Arial"/>
          <w:sz w:val="20"/>
          <w:szCs w:val="20"/>
        </w:rPr>
        <w:t xml:space="preserve"> , </w:t>
      </w:r>
      <w:hyperlink r:id="rId15" w:tooltip="Show author details" w:history="1">
        <w:r w:rsidR="00081999" w:rsidRPr="004219F7">
          <w:rPr>
            <w:rStyle w:val="Hyperlink"/>
            <w:rFonts w:ascii="Century Gothic" w:hAnsi="Century Gothic" w:cs="Arial"/>
            <w:color w:val="auto"/>
            <w:sz w:val="20"/>
            <w:szCs w:val="20"/>
            <w:u w:val="none"/>
          </w:rPr>
          <w:t>Zainudin, E.S.</w:t>
        </w:r>
      </w:hyperlink>
      <w:r w:rsidR="00081999" w:rsidRPr="004219F7">
        <w:rPr>
          <w:rFonts w:ascii="Century Gothic" w:hAnsi="Century Gothic" w:cs="Arial"/>
          <w:sz w:val="20"/>
          <w:szCs w:val="20"/>
        </w:rPr>
        <w:t xml:space="preserve">, </w:t>
      </w:r>
      <w:hyperlink r:id="rId16" w:tooltip="Show author details" w:history="1">
        <w:r w:rsidR="00081999" w:rsidRPr="004219F7">
          <w:rPr>
            <w:rStyle w:val="Hyperlink"/>
            <w:rFonts w:ascii="Century Gothic" w:hAnsi="Century Gothic" w:cs="Arial"/>
            <w:b/>
            <w:color w:val="auto"/>
            <w:sz w:val="20"/>
            <w:szCs w:val="20"/>
            <w:u w:val="none"/>
          </w:rPr>
          <w:t>Paridah, M.T.</w:t>
        </w:r>
      </w:hyperlink>
      <w:r w:rsidR="00081999" w:rsidRPr="004219F7">
        <w:rPr>
          <w:rFonts w:ascii="Century Gothic" w:hAnsi="Century Gothic" w:cs="Arial"/>
          <w:sz w:val="20"/>
          <w:szCs w:val="20"/>
        </w:rPr>
        <w:t xml:space="preserve">, </w:t>
      </w:r>
      <w:hyperlink r:id="rId17" w:tooltip="Show author details" w:history="1">
        <w:r w:rsidR="00081999" w:rsidRPr="004219F7">
          <w:rPr>
            <w:rStyle w:val="Hyperlink"/>
            <w:rFonts w:ascii="Century Gothic" w:hAnsi="Century Gothic" w:cs="Arial"/>
            <w:color w:val="auto"/>
            <w:sz w:val="20"/>
            <w:szCs w:val="20"/>
            <w:u w:val="none"/>
          </w:rPr>
          <w:t>Ainun, Z.M.</w:t>
        </w:r>
      </w:hyperlink>
      <w:r w:rsidR="00081999" w:rsidRPr="004219F7">
        <w:rPr>
          <w:rFonts w:ascii="Century Gothic" w:hAnsi="Century Gothic" w:cs="Arial"/>
          <w:sz w:val="20"/>
          <w:szCs w:val="20"/>
        </w:rPr>
        <w:t xml:space="preserve"> </w:t>
      </w:r>
      <w:r w:rsidR="008D5246">
        <w:rPr>
          <w:rFonts w:ascii="Century Gothic" w:hAnsi="Century Gothic" w:cs="Arial"/>
          <w:sz w:val="20"/>
          <w:szCs w:val="20"/>
        </w:rPr>
        <w:t>(</w:t>
      </w:r>
      <w:r w:rsidR="00081999" w:rsidRPr="004219F7">
        <w:rPr>
          <w:rFonts w:ascii="Century Gothic" w:hAnsi="Century Gothic" w:cs="Arial"/>
          <w:sz w:val="20"/>
          <w:szCs w:val="20"/>
        </w:rPr>
        <w:t>2</w:t>
      </w:r>
      <w:r w:rsidR="00081999" w:rsidRPr="00DC0141">
        <w:rPr>
          <w:rFonts w:ascii="Century Gothic" w:hAnsi="Century Gothic" w:cs="Arial"/>
          <w:sz w:val="20"/>
          <w:szCs w:val="20"/>
        </w:rPr>
        <w:t>011</w:t>
      </w:r>
      <w:r w:rsidR="008D5246">
        <w:rPr>
          <w:rFonts w:ascii="Century Gothic" w:hAnsi="Century Gothic" w:cs="Arial"/>
          <w:sz w:val="20"/>
          <w:szCs w:val="20"/>
        </w:rPr>
        <w:t>)</w:t>
      </w:r>
      <w:r w:rsidR="00081999" w:rsidRPr="00DC0141">
        <w:rPr>
          <w:rFonts w:ascii="Century Gothic" w:hAnsi="Century Gothic" w:cs="Arial"/>
          <w:sz w:val="20"/>
          <w:szCs w:val="20"/>
        </w:rPr>
        <w:t>. Nanotechnology in pulp and paper industries: A rev</w:t>
      </w:r>
      <w:r w:rsidR="00DF4281">
        <w:rPr>
          <w:rFonts w:ascii="Century Gothic" w:hAnsi="Century Gothic" w:cs="Arial"/>
          <w:sz w:val="20"/>
          <w:szCs w:val="20"/>
        </w:rPr>
        <w:t xml:space="preserve">iew.  Key Engineering Materials, </w:t>
      </w:r>
      <w:r w:rsidR="00081999">
        <w:rPr>
          <w:rFonts w:ascii="Century Gothic" w:hAnsi="Century Gothic" w:cs="Arial"/>
          <w:sz w:val="20"/>
          <w:szCs w:val="20"/>
        </w:rPr>
        <w:t xml:space="preserve">471-472, 2011: </w:t>
      </w:r>
      <w:r w:rsidR="00081999" w:rsidRPr="00DC0141">
        <w:rPr>
          <w:rFonts w:ascii="Century Gothic" w:hAnsi="Century Gothic" w:cs="Arial"/>
          <w:sz w:val="20"/>
          <w:szCs w:val="20"/>
        </w:rPr>
        <w:t>251-256</w:t>
      </w:r>
      <w:r w:rsidR="00081999">
        <w:rPr>
          <w:rFonts w:ascii="Century Gothic" w:hAnsi="Century Gothic" w:cs="Arial"/>
          <w:sz w:val="20"/>
          <w:szCs w:val="20"/>
        </w:rPr>
        <w:t>.</w:t>
      </w:r>
      <w:r w:rsidR="00A863A0">
        <w:rPr>
          <w:rFonts w:ascii="Century Gothic" w:hAnsi="Century Gothic" w:cs="Arial"/>
          <w:sz w:val="20"/>
          <w:szCs w:val="20"/>
        </w:rPr>
        <w:t xml:space="preserve">  (Scopus)</w:t>
      </w:r>
    </w:p>
    <w:p w:rsidR="00081999" w:rsidRDefault="00081999" w:rsidP="00081999">
      <w:pPr>
        <w:jc w:val="both"/>
        <w:rPr>
          <w:rFonts w:ascii="Century Gothic" w:hAnsi="Century Gothic" w:cs="Tahoma"/>
          <w:sz w:val="20"/>
          <w:szCs w:val="20"/>
        </w:rPr>
      </w:pPr>
    </w:p>
    <w:p w:rsidR="00081999" w:rsidRDefault="00081999" w:rsidP="00081999">
      <w:pPr>
        <w:jc w:val="both"/>
        <w:rPr>
          <w:rFonts w:ascii="Century Gothic" w:hAnsi="Century Gothic" w:cs="Tahoma"/>
          <w:sz w:val="20"/>
          <w:szCs w:val="20"/>
        </w:rPr>
      </w:pPr>
      <w:r>
        <w:rPr>
          <w:rFonts w:ascii="Century Gothic" w:hAnsi="Century Gothic" w:cs="Tahoma"/>
          <w:sz w:val="20"/>
          <w:szCs w:val="20"/>
        </w:rPr>
        <w:t xml:space="preserve">Nur Izreen, F.A., Zaidon, A., Rabia’tol Adawiah, M.A., Bakar, E.S., </w:t>
      </w:r>
      <w:r w:rsidRPr="00D2006B">
        <w:rPr>
          <w:rFonts w:ascii="Century Gothic" w:hAnsi="Century Gothic" w:cs="Tahoma"/>
          <w:b/>
          <w:sz w:val="20"/>
          <w:szCs w:val="20"/>
        </w:rPr>
        <w:t>Paridah</w:t>
      </w:r>
      <w:r>
        <w:rPr>
          <w:rFonts w:ascii="Century Gothic" w:hAnsi="Century Gothic" w:cs="Tahoma"/>
          <w:b/>
          <w:sz w:val="20"/>
          <w:szCs w:val="20"/>
        </w:rPr>
        <w:t xml:space="preserve">, </w:t>
      </w:r>
      <w:r w:rsidRPr="00D2006B">
        <w:rPr>
          <w:rFonts w:ascii="Century Gothic" w:hAnsi="Century Gothic" w:cs="Tahoma"/>
          <w:b/>
          <w:sz w:val="20"/>
          <w:szCs w:val="20"/>
        </w:rPr>
        <w:t>M.T.</w:t>
      </w:r>
      <w:r>
        <w:rPr>
          <w:rFonts w:ascii="Century Gothic" w:hAnsi="Century Gothic" w:cs="Tahoma"/>
          <w:b/>
          <w:sz w:val="20"/>
          <w:szCs w:val="20"/>
        </w:rPr>
        <w:t>,</w:t>
      </w:r>
      <w:r>
        <w:rPr>
          <w:rFonts w:ascii="Century Gothic" w:hAnsi="Century Gothic" w:cs="Tahoma"/>
          <w:sz w:val="20"/>
          <w:szCs w:val="20"/>
        </w:rPr>
        <w:t xml:space="preserve"> Mohd Hamami S., and Anwar,</w:t>
      </w:r>
      <w:r w:rsidR="008D5246">
        <w:rPr>
          <w:rFonts w:ascii="Century Gothic" w:hAnsi="Century Gothic" w:cs="Tahoma"/>
          <w:sz w:val="20"/>
          <w:szCs w:val="20"/>
        </w:rPr>
        <w:t xml:space="preserve"> </w:t>
      </w:r>
      <w:r>
        <w:rPr>
          <w:rFonts w:ascii="Century Gothic" w:hAnsi="Century Gothic" w:cs="Tahoma"/>
          <w:sz w:val="20"/>
          <w:szCs w:val="20"/>
        </w:rPr>
        <w:t xml:space="preserve">U.M.K. </w:t>
      </w:r>
      <w:r w:rsidR="008D5246">
        <w:rPr>
          <w:rFonts w:ascii="Century Gothic" w:hAnsi="Century Gothic" w:cs="Tahoma"/>
          <w:sz w:val="20"/>
          <w:szCs w:val="20"/>
        </w:rPr>
        <w:t>(</w:t>
      </w:r>
      <w:r>
        <w:rPr>
          <w:rFonts w:ascii="Century Gothic" w:hAnsi="Century Gothic" w:cs="Tahoma"/>
          <w:sz w:val="20"/>
          <w:szCs w:val="20"/>
        </w:rPr>
        <w:t>2011</w:t>
      </w:r>
      <w:r w:rsidR="008D5246">
        <w:rPr>
          <w:rFonts w:ascii="Century Gothic" w:hAnsi="Century Gothic" w:cs="Tahoma"/>
          <w:sz w:val="20"/>
          <w:szCs w:val="20"/>
        </w:rPr>
        <w:t>)</w:t>
      </w:r>
      <w:r>
        <w:rPr>
          <w:rFonts w:ascii="Century Gothic" w:hAnsi="Century Gothic" w:cs="Tahoma"/>
          <w:sz w:val="20"/>
          <w:szCs w:val="20"/>
        </w:rPr>
        <w:t xml:space="preserve">.  Enhancing the Properties of Low Density Hardwood </w:t>
      </w:r>
      <w:r w:rsidRPr="00D2006B">
        <w:rPr>
          <w:rFonts w:ascii="Century Gothic" w:hAnsi="Century Gothic" w:cs="Tahoma"/>
          <w:i/>
          <w:sz w:val="20"/>
          <w:szCs w:val="20"/>
        </w:rPr>
        <w:t>Dyera</w:t>
      </w:r>
      <w:r>
        <w:rPr>
          <w:rFonts w:ascii="Century Gothic" w:hAnsi="Century Gothic" w:cs="Tahoma"/>
          <w:i/>
          <w:sz w:val="20"/>
          <w:szCs w:val="20"/>
        </w:rPr>
        <w:t xml:space="preserve"> costulata </w:t>
      </w:r>
      <w:r>
        <w:rPr>
          <w:rFonts w:ascii="Century Gothic" w:hAnsi="Century Gothic" w:cs="Tahoma"/>
          <w:sz w:val="20"/>
          <w:szCs w:val="20"/>
        </w:rPr>
        <w:t>Through Impregnation with Phenolic Resin Admixed with Formaldehyd Scavenger.  Journal of Applied Sciences, 11 (20):  3474-3481.</w:t>
      </w:r>
      <w:r w:rsidR="00A863A0">
        <w:rPr>
          <w:rFonts w:ascii="Century Gothic" w:hAnsi="Century Gothic" w:cs="Tahoma"/>
          <w:sz w:val="20"/>
          <w:szCs w:val="20"/>
        </w:rPr>
        <w:t xml:space="preserve">  (Scopus)</w:t>
      </w:r>
    </w:p>
    <w:p w:rsidR="00081999" w:rsidRDefault="00081999" w:rsidP="00081999">
      <w:pPr>
        <w:jc w:val="both"/>
        <w:rPr>
          <w:rFonts w:ascii="Century Gothic" w:hAnsi="Century Gothic"/>
          <w:sz w:val="20"/>
          <w:szCs w:val="20"/>
          <w:highlight w:val="yellow"/>
        </w:rPr>
      </w:pPr>
    </w:p>
    <w:p w:rsidR="00081999" w:rsidRPr="002C41CC" w:rsidRDefault="00081999" w:rsidP="00081999">
      <w:pPr>
        <w:jc w:val="both"/>
        <w:rPr>
          <w:rFonts w:ascii="Century Gothic" w:hAnsi="Century Gothic"/>
          <w:sz w:val="20"/>
          <w:szCs w:val="20"/>
        </w:rPr>
      </w:pPr>
      <w:r w:rsidRPr="007646D7">
        <w:rPr>
          <w:rFonts w:ascii="Century Gothic" w:hAnsi="Century Gothic"/>
          <w:sz w:val="20"/>
          <w:szCs w:val="20"/>
        </w:rPr>
        <w:t xml:space="preserve">Nur Syuhada Omar, </w:t>
      </w:r>
      <w:r w:rsidR="00C10ABF" w:rsidRPr="007646D7">
        <w:rPr>
          <w:rFonts w:ascii="Century Gothic" w:hAnsi="Century Gothic"/>
          <w:sz w:val="20"/>
          <w:szCs w:val="20"/>
        </w:rPr>
        <w:t>Edi Suhaimi Bakar,</w:t>
      </w:r>
      <w:r w:rsidRPr="007646D7">
        <w:rPr>
          <w:rFonts w:ascii="Century Gothic" w:hAnsi="Century Gothic"/>
          <w:sz w:val="20"/>
          <w:szCs w:val="20"/>
        </w:rPr>
        <w:t xml:space="preserve">Nurulasikin Md. Jalil, </w:t>
      </w:r>
      <w:r w:rsidRPr="007646D7">
        <w:rPr>
          <w:rFonts w:ascii="Century Gothic" w:hAnsi="Century Gothic"/>
          <w:b/>
          <w:sz w:val="20"/>
          <w:szCs w:val="20"/>
        </w:rPr>
        <w:t>Paridah Md. Tahir,</w:t>
      </w:r>
      <w:r w:rsidR="00C10ABF">
        <w:rPr>
          <w:rFonts w:ascii="Century Gothic" w:hAnsi="Century Gothic"/>
          <w:sz w:val="20"/>
          <w:szCs w:val="20"/>
        </w:rPr>
        <w:t xml:space="preserve"> and Wan Md. Zin Wan Yunus.  </w:t>
      </w:r>
      <w:r w:rsidR="008D5246">
        <w:rPr>
          <w:rFonts w:ascii="Century Gothic" w:hAnsi="Century Gothic"/>
          <w:sz w:val="20"/>
          <w:szCs w:val="20"/>
        </w:rPr>
        <w:t>(</w:t>
      </w:r>
      <w:r w:rsidRPr="007646D7">
        <w:rPr>
          <w:rFonts w:ascii="Century Gothic" w:hAnsi="Century Gothic"/>
          <w:sz w:val="20"/>
          <w:szCs w:val="20"/>
        </w:rPr>
        <w:t>2011</w:t>
      </w:r>
      <w:r w:rsidR="008D5246">
        <w:rPr>
          <w:rFonts w:ascii="Century Gothic" w:hAnsi="Century Gothic"/>
          <w:sz w:val="20"/>
          <w:szCs w:val="20"/>
        </w:rPr>
        <w:t>)</w:t>
      </w:r>
      <w:r w:rsidRPr="007646D7">
        <w:rPr>
          <w:rFonts w:ascii="Century Gothic" w:hAnsi="Century Gothic"/>
          <w:sz w:val="20"/>
          <w:szCs w:val="20"/>
        </w:rPr>
        <w:t xml:space="preserve">. </w:t>
      </w:r>
      <w:r w:rsidR="00DF4281">
        <w:rPr>
          <w:rFonts w:ascii="Century Gothic" w:hAnsi="Century Gothic"/>
          <w:sz w:val="20"/>
          <w:szCs w:val="20"/>
        </w:rPr>
        <w:t xml:space="preserve"> </w:t>
      </w:r>
      <w:r w:rsidRPr="007646D7">
        <w:rPr>
          <w:rFonts w:ascii="Century Gothic" w:hAnsi="Century Gothic"/>
          <w:sz w:val="20"/>
          <w:szCs w:val="20"/>
        </w:rPr>
        <w:t xml:space="preserve">Distribution of Oil Palm Starch at Different Levels and Portions of Oil Palm Trunk. </w:t>
      </w:r>
      <w:r w:rsidR="00DF4281">
        <w:rPr>
          <w:rFonts w:ascii="Century Gothic" w:hAnsi="Century Gothic"/>
          <w:sz w:val="20"/>
          <w:szCs w:val="20"/>
        </w:rPr>
        <w:t xml:space="preserve"> </w:t>
      </w:r>
      <w:r w:rsidRPr="007646D7">
        <w:rPr>
          <w:rFonts w:ascii="Century Gothic" w:hAnsi="Century Gothic"/>
          <w:sz w:val="20"/>
          <w:szCs w:val="20"/>
        </w:rPr>
        <w:t xml:space="preserve">Wood Research Journal 2(2):  </w:t>
      </w:r>
      <w:r w:rsidR="00C10ABF">
        <w:rPr>
          <w:rFonts w:ascii="Century Gothic" w:hAnsi="Century Gothic"/>
          <w:sz w:val="20"/>
          <w:szCs w:val="20"/>
        </w:rPr>
        <w:t>73</w:t>
      </w:r>
      <w:r w:rsidRPr="007646D7">
        <w:rPr>
          <w:rFonts w:ascii="Century Gothic" w:hAnsi="Century Gothic"/>
          <w:sz w:val="20"/>
          <w:szCs w:val="20"/>
        </w:rPr>
        <w:t>-</w:t>
      </w:r>
      <w:r w:rsidR="00C10ABF">
        <w:rPr>
          <w:rFonts w:ascii="Century Gothic" w:hAnsi="Century Gothic"/>
          <w:sz w:val="20"/>
          <w:szCs w:val="20"/>
        </w:rPr>
        <w:t>77</w:t>
      </w:r>
      <w:r w:rsidRPr="007646D7">
        <w:rPr>
          <w:rFonts w:ascii="Century Gothic" w:hAnsi="Century Gothic"/>
          <w:sz w:val="20"/>
          <w:szCs w:val="20"/>
        </w:rPr>
        <w:t>.</w:t>
      </w:r>
      <w:r w:rsidR="00A863A0">
        <w:rPr>
          <w:rFonts w:ascii="Century Gothic" w:hAnsi="Century Gothic"/>
          <w:sz w:val="20"/>
          <w:szCs w:val="20"/>
        </w:rPr>
        <w:t xml:space="preserve">  (Scopus)</w:t>
      </w:r>
    </w:p>
    <w:p w:rsidR="00081999" w:rsidRDefault="00081999" w:rsidP="00081999">
      <w:pPr>
        <w:jc w:val="both"/>
        <w:rPr>
          <w:rFonts w:ascii="Century Gothic" w:hAnsi="Century Gothic" w:cs="Arial"/>
          <w:b/>
          <w:bCs/>
          <w:sz w:val="20"/>
          <w:szCs w:val="20"/>
          <w:lang w:val="en-GB"/>
        </w:rPr>
      </w:pPr>
    </w:p>
    <w:p w:rsidR="00081999" w:rsidRDefault="00081999" w:rsidP="00081999">
      <w:pPr>
        <w:jc w:val="both"/>
        <w:rPr>
          <w:rFonts w:ascii="Century Gothic" w:hAnsi="Century Gothic" w:cs="Arial"/>
          <w:bCs/>
          <w:sz w:val="20"/>
          <w:szCs w:val="20"/>
          <w:lang w:val="en-GB"/>
        </w:rPr>
      </w:pPr>
      <w:r w:rsidRPr="000C73B2">
        <w:rPr>
          <w:rFonts w:ascii="Century Gothic" w:hAnsi="Century Gothic" w:cs="Arial"/>
          <w:b/>
          <w:bCs/>
          <w:sz w:val="20"/>
          <w:szCs w:val="20"/>
          <w:lang w:val="en-GB"/>
        </w:rPr>
        <w:t>Paridah Md. Tahir</w:t>
      </w:r>
      <w:r w:rsidRPr="000C73B2">
        <w:rPr>
          <w:rFonts w:ascii="Century Gothic" w:hAnsi="Century Gothic" w:cs="Arial"/>
          <w:bCs/>
          <w:sz w:val="20"/>
          <w:szCs w:val="20"/>
          <w:lang w:val="en-GB"/>
        </w:rPr>
        <w:t xml:space="preserve">, Amel B. Ahmed, Syeed O.A.SaifulAzry and Zakiah Ahmed. </w:t>
      </w:r>
      <w:r w:rsidR="008D5246">
        <w:rPr>
          <w:rFonts w:ascii="Century Gothic" w:hAnsi="Century Gothic" w:cs="Arial"/>
          <w:bCs/>
          <w:sz w:val="20"/>
          <w:szCs w:val="20"/>
          <w:lang w:val="en-GB"/>
        </w:rPr>
        <w:t>(</w:t>
      </w:r>
      <w:r w:rsidRPr="000C73B2">
        <w:rPr>
          <w:rFonts w:ascii="Century Gothic" w:hAnsi="Century Gothic" w:cs="Arial"/>
          <w:bCs/>
          <w:sz w:val="20"/>
          <w:szCs w:val="20"/>
          <w:lang w:val="en-GB"/>
        </w:rPr>
        <w:t>2011</w:t>
      </w:r>
      <w:r w:rsidR="008D5246">
        <w:rPr>
          <w:rFonts w:ascii="Century Gothic" w:hAnsi="Century Gothic" w:cs="Arial"/>
          <w:bCs/>
          <w:sz w:val="20"/>
          <w:szCs w:val="20"/>
          <w:lang w:val="en-GB"/>
        </w:rPr>
        <w:t>)</w:t>
      </w:r>
      <w:r w:rsidRPr="000C73B2">
        <w:rPr>
          <w:rFonts w:ascii="Century Gothic" w:hAnsi="Century Gothic" w:cs="Arial"/>
          <w:bCs/>
          <w:sz w:val="20"/>
          <w:szCs w:val="20"/>
          <w:lang w:val="en-GB"/>
        </w:rPr>
        <w:t>. Retting Process of Some Plant Fibres and Its Effect on Fibre Quality:  A Review.  BioResources 6(4): 5260-5281.</w:t>
      </w:r>
      <w:r w:rsidR="00A863A0">
        <w:rPr>
          <w:rFonts w:ascii="Century Gothic" w:hAnsi="Century Gothic" w:cs="Arial"/>
          <w:bCs/>
          <w:sz w:val="20"/>
          <w:szCs w:val="20"/>
          <w:lang w:val="en-GB"/>
        </w:rPr>
        <w:t xml:space="preserve">  (IF = 1.328)</w:t>
      </w:r>
    </w:p>
    <w:p w:rsidR="00081999" w:rsidRDefault="00081999" w:rsidP="00081999">
      <w:pPr>
        <w:jc w:val="both"/>
        <w:rPr>
          <w:rFonts w:ascii="Century Gothic" w:hAnsi="Century Gothic" w:cs="Arial"/>
          <w:sz w:val="20"/>
          <w:szCs w:val="20"/>
        </w:rPr>
      </w:pPr>
    </w:p>
    <w:p w:rsidR="00081999" w:rsidRPr="00DC0141" w:rsidRDefault="00081999" w:rsidP="00081999">
      <w:pPr>
        <w:jc w:val="both"/>
        <w:rPr>
          <w:rFonts w:ascii="Century Gothic" w:hAnsi="Century Gothic" w:cs="Arial"/>
          <w:sz w:val="20"/>
          <w:szCs w:val="20"/>
        </w:rPr>
      </w:pPr>
      <w:r w:rsidRPr="00DC0141">
        <w:rPr>
          <w:rFonts w:ascii="Century Gothic" w:hAnsi="Century Gothic" w:cs="Arial"/>
          <w:sz w:val="20"/>
          <w:szCs w:val="20"/>
        </w:rPr>
        <w:t xml:space="preserve">Saffian, H.A., Harun, J., </w:t>
      </w:r>
      <w:r w:rsidRPr="00DC0141">
        <w:rPr>
          <w:rFonts w:ascii="Century Gothic" w:hAnsi="Century Gothic" w:cs="Arial"/>
          <w:b/>
          <w:sz w:val="20"/>
          <w:szCs w:val="20"/>
        </w:rPr>
        <w:t>Tahir, P. Md.,</w:t>
      </w:r>
      <w:r w:rsidRPr="00DC0141">
        <w:rPr>
          <w:rFonts w:ascii="Century Gothic" w:hAnsi="Century Gothic" w:cs="Arial"/>
          <w:sz w:val="20"/>
          <w:szCs w:val="20"/>
        </w:rPr>
        <w:t xml:space="preserve"> Abdan, K. </w:t>
      </w:r>
      <w:r w:rsidR="008D5246">
        <w:rPr>
          <w:rFonts w:ascii="Century Gothic" w:hAnsi="Century Gothic" w:cs="Arial"/>
          <w:sz w:val="20"/>
          <w:szCs w:val="20"/>
        </w:rPr>
        <w:t>(</w:t>
      </w:r>
      <w:r w:rsidRPr="00DC0141">
        <w:rPr>
          <w:rFonts w:ascii="Century Gothic" w:hAnsi="Century Gothic" w:cs="Arial"/>
          <w:sz w:val="20"/>
          <w:szCs w:val="20"/>
        </w:rPr>
        <w:t>2011</w:t>
      </w:r>
      <w:r w:rsidR="008D5246">
        <w:rPr>
          <w:rFonts w:ascii="Century Gothic" w:hAnsi="Century Gothic" w:cs="Arial"/>
          <w:sz w:val="20"/>
          <w:szCs w:val="20"/>
        </w:rPr>
        <w:t>)</w:t>
      </w:r>
      <w:r w:rsidRPr="00DC0141">
        <w:rPr>
          <w:rFonts w:ascii="Century Gothic" w:hAnsi="Century Gothic" w:cs="Arial"/>
          <w:sz w:val="20"/>
          <w:szCs w:val="20"/>
        </w:rPr>
        <w:t xml:space="preserve">.  </w:t>
      </w:r>
      <w:r w:rsidRPr="00DC0141">
        <w:rPr>
          <w:rFonts w:ascii="Century Gothic" w:hAnsi="Century Gothic" w:cs="Arial"/>
          <w:bCs/>
          <w:sz w:val="20"/>
          <w:szCs w:val="20"/>
        </w:rPr>
        <w:t>Feasibility of manufacturing medium density fibreboard made of 4-year old rubber tree RRIM 2020 clone</w:t>
      </w:r>
      <w:r w:rsidRPr="00DC0141">
        <w:rPr>
          <w:rFonts w:ascii="Century Gothic" w:hAnsi="Century Gothic" w:cs="Arial"/>
          <w:sz w:val="20"/>
          <w:szCs w:val="20"/>
        </w:rPr>
        <w:t xml:space="preserve">.  </w:t>
      </w:r>
      <w:r w:rsidRPr="00DC0141">
        <w:rPr>
          <w:rFonts w:ascii="Century Gothic" w:hAnsi="Century Gothic" w:cs="Arial"/>
          <w:i/>
          <w:iCs/>
          <w:sz w:val="20"/>
          <w:szCs w:val="20"/>
        </w:rPr>
        <w:t>Key Engineering Materials</w:t>
      </w:r>
      <w:r>
        <w:rPr>
          <w:rFonts w:ascii="Century Gothic" w:hAnsi="Century Gothic" w:cs="Arial"/>
          <w:sz w:val="20"/>
          <w:szCs w:val="20"/>
        </w:rPr>
        <w:t xml:space="preserve">, 471-472: </w:t>
      </w:r>
      <w:r w:rsidRPr="00DC0141">
        <w:rPr>
          <w:rFonts w:ascii="Century Gothic" w:hAnsi="Century Gothic" w:cs="Arial"/>
          <w:sz w:val="20"/>
          <w:szCs w:val="20"/>
        </w:rPr>
        <w:t>839-844.</w:t>
      </w:r>
    </w:p>
    <w:p w:rsidR="00081999" w:rsidRDefault="00081999" w:rsidP="00081999">
      <w:pPr>
        <w:jc w:val="both"/>
        <w:rPr>
          <w:rFonts w:ascii="Century Gothic" w:hAnsi="Century Gothic" w:cs="Tahoma"/>
          <w:sz w:val="20"/>
          <w:szCs w:val="20"/>
        </w:rPr>
      </w:pPr>
    </w:p>
    <w:p w:rsidR="00081999" w:rsidRDefault="00081999" w:rsidP="00081999">
      <w:pPr>
        <w:jc w:val="both"/>
        <w:rPr>
          <w:rFonts w:ascii="Century Gothic" w:hAnsi="Century Gothic" w:cs="Tahoma"/>
          <w:sz w:val="20"/>
          <w:szCs w:val="20"/>
        </w:rPr>
      </w:pPr>
      <w:r w:rsidRPr="000C73B2">
        <w:rPr>
          <w:rFonts w:ascii="Century Gothic" w:hAnsi="Century Gothic" w:cs="Tahoma"/>
          <w:sz w:val="20"/>
          <w:szCs w:val="20"/>
        </w:rPr>
        <w:t xml:space="preserve">Yeoh Beng Hoong, </w:t>
      </w:r>
      <w:r w:rsidRPr="000C73B2">
        <w:rPr>
          <w:rFonts w:ascii="Century Gothic" w:hAnsi="Century Gothic" w:cs="Tahoma"/>
          <w:b/>
          <w:bCs/>
          <w:sz w:val="20"/>
          <w:szCs w:val="20"/>
        </w:rPr>
        <w:t>Paridah Md. Tahir</w:t>
      </w:r>
      <w:r w:rsidRPr="000C73B2">
        <w:rPr>
          <w:rFonts w:ascii="Century Gothic" w:hAnsi="Century Gothic" w:cs="Tahoma"/>
          <w:sz w:val="20"/>
          <w:szCs w:val="20"/>
        </w:rPr>
        <w:t xml:space="preserve">, Yueh Feng Loh, Jalaluddin Harun, Luqman Chuah Abdullah, </w:t>
      </w:r>
      <w:r w:rsidR="008D5246">
        <w:rPr>
          <w:rFonts w:ascii="Century Gothic" w:hAnsi="Century Gothic" w:cs="Tahoma"/>
          <w:sz w:val="20"/>
          <w:szCs w:val="20"/>
        </w:rPr>
        <w:t>(</w:t>
      </w:r>
      <w:r w:rsidRPr="000C73B2">
        <w:rPr>
          <w:rFonts w:ascii="Century Gothic" w:hAnsi="Century Gothic" w:cs="Tahoma"/>
          <w:sz w:val="20"/>
          <w:szCs w:val="20"/>
        </w:rPr>
        <w:t>2011</w:t>
      </w:r>
      <w:r w:rsidR="008D5246">
        <w:rPr>
          <w:rFonts w:ascii="Century Gothic" w:hAnsi="Century Gothic" w:cs="Tahoma"/>
          <w:sz w:val="20"/>
          <w:szCs w:val="20"/>
        </w:rPr>
        <w:t>)</w:t>
      </w:r>
      <w:r w:rsidRPr="000C73B2">
        <w:rPr>
          <w:rFonts w:ascii="Century Gothic" w:hAnsi="Century Gothic" w:cs="Tahoma"/>
          <w:sz w:val="20"/>
          <w:szCs w:val="20"/>
        </w:rPr>
        <w:t>.  A new source of natural adhesive; Acacia mangium bark extracts co-polymerized with phenol-formaldehyde (PF) for bonding Mempisang (</w:t>
      </w:r>
      <w:r w:rsidRPr="000C73B2">
        <w:rPr>
          <w:rFonts w:ascii="Century Gothic" w:hAnsi="Century Gothic" w:cs="Tahoma"/>
          <w:i/>
          <w:sz w:val="20"/>
          <w:szCs w:val="20"/>
        </w:rPr>
        <w:t>Annonaceae</w:t>
      </w:r>
      <w:r w:rsidRPr="000C73B2">
        <w:rPr>
          <w:rFonts w:ascii="Century Gothic" w:hAnsi="Century Gothic" w:cs="Tahoma"/>
          <w:sz w:val="20"/>
          <w:szCs w:val="20"/>
        </w:rPr>
        <w:t xml:space="preserve"> spp.) veneers.  International Journal</w:t>
      </w:r>
      <w:r>
        <w:rPr>
          <w:rFonts w:ascii="Century Gothic" w:hAnsi="Century Gothic" w:cs="Tahoma"/>
          <w:sz w:val="20"/>
          <w:szCs w:val="20"/>
        </w:rPr>
        <w:t xml:space="preserve"> of Adhesion and Adhesives</w:t>
      </w:r>
      <w:r w:rsidR="008D5246">
        <w:rPr>
          <w:rFonts w:ascii="Century Gothic" w:hAnsi="Century Gothic" w:cs="Tahoma"/>
          <w:sz w:val="20"/>
          <w:szCs w:val="20"/>
        </w:rPr>
        <w:t xml:space="preserve">, </w:t>
      </w:r>
      <w:r>
        <w:rPr>
          <w:rFonts w:ascii="Century Gothic" w:hAnsi="Century Gothic" w:cs="Tahoma"/>
          <w:sz w:val="20"/>
          <w:szCs w:val="20"/>
        </w:rPr>
        <w:t xml:space="preserve">31:  </w:t>
      </w:r>
      <w:r w:rsidRPr="00A7250D">
        <w:rPr>
          <w:rFonts w:ascii="Century Gothic" w:hAnsi="Century Gothic" w:cs="Tahoma"/>
          <w:sz w:val="20"/>
          <w:szCs w:val="20"/>
        </w:rPr>
        <w:t>164 – 167.</w:t>
      </w:r>
      <w:r w:rsidR="00A863A0">
        <w:rPr>
          <w:rFonts w:ascii="Century Gothic" w:hAnsi="Century Gothic" w:cs="Tahoma"/>
          <w:sz w:val="20"/>
          <w:szCs w:val="20"/>
        </w:rPr>
        <w:t xml:space="preserve">  (IF = 2.170)</w:t>
      </w:r>
    </w:p>
    <w:p w:rsidR="007B3F6C" w:rsidRDefault="007B3F6C" w:rsidP="003624F6">
      <w:pPr>
        <w:jc w:val="both"/>
        <w:rPr>
          <w:rFonts w:ascii="Century Gothic" w:hAnsi="Century Gothic" w:cs="Tahoma"/>
          <w:sz w:val="20"/>
          <w:szCs w:val="20"/>
        </w:rPr>
      </w:pPr>
    </w:p>
    <w:p w:rsidR="00AD5711" w:rsidRPr="00BD268B" w:rsidRDefault="00AD5711" w:rsidP="00AD5711">
      <w:pPr>
        <w:jc w:val="both"/>
        <w:rPr>
          <w:rFonts w:ascii="Century Gothic" w:hAnsi="Century Gothic"/>
          <w:sz w:val="20"/>
          <w:szCs w:val="20"/>
        </w:rPr>
      </w:pPr>
      <w:r w:rsidRPr="007646D7">
        <w:rPr>
          <w:rStyle w:val="personname"/>
          <w:rFonts w:ascii="Century Gothic" w:hAnsi="Century Gothic"/>
          <w:sz w:val="20"/>
          <w:szCs w:val="20"/>
        </w:rPr>
        <w:t>Chin, K. L.</w:t>
      </w:r>
      <w:r w:rsidRPr="007646D7">
        <w:rPr>
          <w:rFonts w:ascii="Century Gothic" w:hAnsi="Century Gothic"/>
          <w:sz w:val="20"/>
          <w:szCs w:val="20"/>
        </w:rPr>
        <w:t xml:space="preserve"> and </w:t>
      </w:r>
      <w:r w:rsidRPr="007646D7">
        <w:rPr>
          <w:rStyle w:val="personname"/>
          <w:rFonts w:ascii="Century Gothic" w:hAnsi="Century Gothic"/>
          <w:sz w:val="20"/>
          <w:szCs w:val="20"/>
        </w:rPr>
        <w:t>H’ng, Paik San</w:t>
      </w:r>
      <w:r w:rsidRPr="007646D7">
        <w:rPr>
          <w:rFonts w:ascii="Century Gothic" w:hAnsi="Century Gothic"/>
          <w:sz w:val="20"/>
          <w:szCs w:val="20"/>
        </w:rPr>
        <w:t xml:space="preserve"> and </w:t>
      </w:r>
      <w:r w:rsidRPr="007646D7">
        <w:rPr>
          <w:rStyle w:val="personname"/>
          <w:rFonts w:ascii="Century Gothic" w:hAnsi="Century Gothic"/>
          <w:sz w:val="20"/>
          <w:szCs w:val="20"/>
        </w:rPr>
        <w:t>Wong, Lock Jam</w:t>
      </w:r>
      <w:r w:rsidRPr="007646D7">
        <w:rPr>
          <w:rFonts w:ascii="Century Gothic" w:hAnsi="Century Gothic"/>
          <w:sz w:val="20"/>
          <w:szCs w:val="20"/>
        </w:rPr>
        <w:t xml:space="preserve"> and </w:t>
      </w:r>
      <w:r w:rsidRPr="007646D7">
        <w:rPr>
          <w:rStyle w:val="personname"/>
          <w:rFonts w:ascii="Century Gothic" w:hAnsi="Century Gothic"/>
          <w:sz w:val="20"/>
          <w:szCs w:val="20"/>
        </w:rPr>
        <w:t>Tey, Beng Ti</w:t>
      </w:r>
      <w:r w:rsidRPr="007646D7">
        <w:rPr>
          <w:rFonts w:ascii="Century Gothic" w:hAnsi="Century Gothic"/>
          <w:sz w:val="20"/>
          <w:szCs w:val="20"/>
        </w:rPr>
        <w:t xml:space="preserve"> and </w:t>
      </w:r>
      <w:r w:rsidRPr="007646D7">
        <w:rPr>
          <w:rStyle w:val="personname"/>
          <w:rFonts w:ascii="Century Gothic" w:hAnsi="Century Gothic"/>
          <w:b/>
          <w:sz w:val="20"/>
          <w:szCs w:val="20"/>
        </w:rPr>
        <w:t>Md. Tahir, Paridah</w:t>
      </w:r>
      <w:r w:rsidR="005C2F33" w:rsidRPr="007646D7">
        <w:rPr>
          <w:rFonts w:ascii="Century Gothic" w:hAnsi="Century Gothic"/>
          <w:sz w:val="20"/>
          <w:szCs w:val="20"/>
        </w:rPr>
        <w:t xml:space="preserve">. </w:t>
      </w:r>
      <w:r w:rsidR="008D5246">
        <w:rPr>
          <w:rFonts w:ascii="Century Gothic" w:hAnsi="Century Gothic"/>
          <w:sz w:val="20"/>
          <w:szCs w:val="20"/>
        </w:rPr>
        <w:t>(</w:t>
      </w:r>
      <w:r w:rsidR="005C2F33" w:rsidRPr="007646D7">
        <w:rPr>
          <w:rFonts w:ascii="Century Gothic" w:hAnsi="Century Gothic"/>
          <w:sz w:val="20"/>
          <w:szCs w:val="20"/>
        </w:rPr>
        <w:t>2010</w:t>
      </w:r>
      <w:r w:rsidR="008D5246">
        <w:rPr>
          <w:rFonts w:ascii="Century Gothic" w:hAnsi="Century Gothic"/>
          <w:sz w:val="20"/>
          <w:szCs w:val="20"/>
        </w:rPr>
        <w:t>)</w:t>
      </w:r>
      <w:r w:rsidR="005C2F33" w:rsidRPr="007646D7">
        <w:rPr>
          <w:rFonts w:ascii="Century Gothic" w:hAnsi="Century Gothic"/>
          <w:sz w:val="20"/>
          <w:szCs w:val="20"/>
        </w:rPr>
        <w:t>.</w:t>
      </w:r>
      <w:r w:rsidR="008D5246">
        <w:rPr>
          <w:rFonts w:ascii="Century Gothic" w:hAnsi="Century Gothic"/>
          <w:sz w:val="20"/>
          <w:szCs w:val="20"/>
        </w:rPr>
        <w:t xml:space="preserve">  </w:t>
      </w:r>
      <w:hyperlink r:id="rId18" w:history="1">
        <w:r w:rsidRPr="007646D7">
          <w:rPr>
            <w:rStyle w:val="Emphasis"/>
            <w:rFonts w:ascii="Century Gothic" w:hAnsi="Century Gothic"/>
            <w:sz w:val="20"/>
            <w:szCs w:val="20"/>
          </w:rPr>
          <w:t>Optimization study of ethanolic fermentation from oil palm trunk, rubberwood and mixed hardwood hydrolysates using Saccharomyces cerevisiae.</w:t>
        </w:r>
      </w:hyperlink>
      <w:r w:rsidR="008D5246">
        <w:rPr>
          <w:rStyle w:val="Emphasis"/>
          <w:rFonts w:ascii="Century Gothic" w:hAnsi="Century Gothic"/>
          <w:sz w:val="20"/>
          <w:szCs w:val="20"/>
        </w:rPr>
        <w:t xml:space="preserve"> </w:t>
      </w:r>
      <w:r w:rsidRPr="007646D7">
        <w:rPr>
          <w:rFonts w:ascii="Century Gothic" w:hAnsi="Century Gothic"/>
          <w:sz w:val="20"/>
          <w:szCs w:val="20"/>
        </w:rPr>
        <w:t>Bioresource Technology, 101 (9). pp. 3287-3291.</w:t>
      </w:r>
    </w:p>
    <w:p w:rsidR="006A53F9" w:rsidRPr="000C73B2" w:rsidRDefault="006A53F9" w:rsidP="00693B35">
      <w:pPr>
        <w:jc w:val="both"/>
        <w:rPr>
          <w:rFonts w:ascii="Century Gothic" w:hAnsi="Century Gothic"/>
          <w:sz w:val="20"/>
          <w:szCs w:val="20"/>
        </w:rPr>
      </w:pPr>
    </w:p>
    <w:p w:rsidR="00081999" w:rsidRDefault="00081999" w:rsidP="00693B35">
      <w:pPr>
        <w:jc w:val="both"/>
        <w:rPr>
          <w:rFonts w:ascii="Century Gothic" w:hAnsi="Century Gothic"/>
          <w:sz w:val="20"/>
          <w:szCs w:val="20"/>
          <w:lang w:val="en-GB"/>
        </w:rPr>
      </w:pPr>
      <w:r w:rsidRPr="000C73B2">
        <w:rPr>
          <w:rFonts w:ascii="Century Gothic" w:hAnsi="Century Gothic"/>
          <w:sz w:val="20"/>
          <w:szCs w:val="20"/>
          <w:lang w:val="en-GB"/>
        </w:rPr>
        <w:t>Hoong</w:t>
      </w:r>
      <w:r>
        <w:rPr>
          <w:rFonts w:ascii="Century Gothic" w:hAnsi="Century Gothic"/>
          <w:sz w:val="20"/>
          <w:szCs w:val="20"/>
          <w:lang w:val="en-GB"/>
        </w:rPr>
        <w:t xml:space="preserve">,YB., </w:t>
      </w:r>
      <w:r w:rsidRPr="000C73B2">
        <w:rPr>
          <w:rFonts w:ascii="Century Gothic" w:hAnsi="Century Gothic"/>
          <w:sz w:val="20"/>
          <w:szCs w:val="20"/>
          <w:lang w:val="en-GB"/>
        </w:rPr>
        <w:t>Pizzi</w:t>
      </w:r>
      <w:r>
        <w:rPr>
          <w:rFonts w:ascii="Century Gothic" w:hAnsi="Century Gothic"/>
          <w:sz w:val="20"/>
          <w:szCs w:val="20"/>
          <w:lang w:val="en-GB"/>
        </w:rPr>
        <w:t xml:space="preserve">, A., </w:t>
      </w:r>
      <w:r w:rsidRPr="00685392">
        <w:rPr>
          <w:rFonts w:ascii="Century Gothic" w:hAnsi="Century Gothic"/>
          <w:b/>
          <w:bCs/>
          <w:sz w:val="20"/>
          <w:szCs w:val="20"/>
          <w:lang w:val="de-DE"/>
        </w:rPr>
        <w:t>Parida</w:t>
      </w:r>
      <w:r>
        <w:rPr>
          <w:rFonts w:ascii="Century Gothic" w:hAnsi="Century Gothic"/>
          <w:b/>
          <w:bCs/>
          <w:sz w:val="20"/>
          <w:szCs w:val="20"/>
          <w:lang w:val="de-DE"/>
        </w:rPr>
        <w:t>h, MT.</w:t>
      </w:r>
      <w:r w:rsidRPr="000C73B2">
        <w:rPr>
          <w:rFonts w:ascii="Century Gothic" w:hAnsi="Century Gothic"/>
          <w:sz w:val="20"/>
          <w:szCs w:val="20"/>
          <w:lang w:val="de-DE"/>
        </w:rPr>
        <w:t>, Pasch</w:t>
      </w:r>
      <w:r>
        <w:rPr>
          <w:rFonts w:ascii="Century Gothic" w:hAnsi="Century Gothic"/>
          <w:sz w:val="20"/>
          <w:szCs w:val="20"/>
          <w:lang w:val="de-DE"/>
        </w:rPr>
        <w:t>, H</w:t>
      </w:r>
      <w:r w:rsidRPr="000C73B2">
        <w:rPr>
          <w:rFonts w:ascii="Century Gothic" w:hAnsi="Century Gothic"/>
          <w:sz w:val="20"/>
          <w:szCs w:val="20"/>
          <w:lang w:val="de-DE"/>
        </w:rPr>
        <w:t>.</w:t>
      </w:r>
      <w:r w:rsidR="008D5246">
        <w:rPr>
          <w:rFonts w:ascii="Century Gothic" w:hAnsi="Century Gothic"/>
          <w:sz w:val="20"/>
          <w:szCs w:val="20"/>
          <w:lang w:val="de-DE"/>
        </w:rPr>
        <w:t xml:space="preserve"> (</w:t>
      </w:r>
      <w:r w:rsidRPr="000C73B2">
        <w:rPr>
          <w:rFonts w:ascii="Century Gothic" w:hAnsi="Century Gothic"/>
          <w:sz w:val="20"/>
          <w:szCs w:val="20"/>
          <w:lang w:val="de-DE"/>
        </w:rPr>
        <w:t>2010</w:t>
      </w:r>
      <w:r w:rsidR="008D5246">
        <w:rPr>
          <w:rFonts w:ascii="Century Gothic" w:hAnsi="Century Gothic"/>
          <w:sz w:val="20"/>
          <w:szCs w:val="20"/>
          <w:lang w:val="de-DE"/>
        </w:rPr>
        <w:t>.)</w:t>
      </w:r>
      <w:r w:rsidRPr="000C73B2">
        <w:rPr>
          <w:rFonts w:ascii="Century Gothic" w:hAnsi="Century Gothic"/>
          <w:sz w:val="20"/>
          <w:szCs w:val="20"/>
          <w:lang w:val="de-DE"/>
        </w:rPr>
        <w:t xml:space="preserve"> </w:t>
      </w:r>
      <w:r w:rsidRPr="000C73B2">
        <w:rPr>
          <w:rFonts w:ascii="Century Gothic" w:hAnsi="Century Gothic"/>
          <w:sz w:val="20"/>
          <w:szCs w:val="20"/>
          <w:lang w:val="en-GB"/>
        </w:rPr>
        <w:t xml:space="preserve">Characterization of </w:t>
      </w:r>
      <w:r w:rsidRPr="000C73B2">
        <w:rPr>
          <w:rStyle w:val="yshortcuts"/>
          <w:rFonts w:ascii="Century Gothic" w:hAnsi="Century Gothic"/>
          <w:i/>
          <w:iCs/>
          <w:sz w:val="20"/>
          <w:szCs w:val="20"/>
          <w:lang w:val="en-GB"/>
        </w:rPr>
        <w:t>Acacia mangium</w:t>
      </w:r>
      <w:r w:rsidRPr="000C73B2">
        <w:rPr>
          <w:rFonts w:ascii="Century Gothic" w:hAnsi="Century Gothic"/>
          <w:sz w:val="20"/>
          <w:szCs w:val="20"/>
          <w:lang w:val="en-GB"/>
        </w:rPr>
        <w:t xml:space="preserve"> polyflavonoid tannins by </w:t>
      </w:r>
      <w:r w:rsidRPr="000C73B2">
        <w:rPr>
          <w:rStyle w:val="yshortcuts"/>
          <w:rFonts w:ascii="Century Gothic" w:hAnsi="Century Gothic"/>
          <w:sz w:val="20"/>
          <w:szCs w:val="20"/>
          <w:lang w:val="en-GB"/>
        </w:rPr>
        <w:t>MALDI-TOF mass spectrometry</w:t>
      </w:r>
      <w:r w:rsidRPr="000C73B2">
        <w:rPr>
          <w:rFonts w:ascii="Century Gothic" w:hAnsi="Century Gothic"/>
          <w:sz w:val="20"/>
          <w:szCs w:val="20"/>
          <w:lang w:val="en-GB"/>
        </w:rPr>
        <w:t xml:space="preserve"> and CP-MAS </w:t>
      </w:r>
      <w:r w:rsidRPr="000C73B2">
        <w:rPr>
          <w:rFonts w:ascii="Century Gothic" w:hAnsi="Century Gothic"/>
          <w:sz w:val="20"/>
          <w:szCs w:val="20"/>
          <w:vertAlign w:val="superscript"/>
          <w:lang w:val="en-GB"/>
        </w:rPr>
        <w:t>13</w:t>
      </w:r>
      <w:r w:rsidRPr="000C73B2">
        <w:rPr>
          <w:rFonts w:ascii="Century Gothic" w:hAnsi="Century Gothic"/>
          <w:sz w:val="20"/>
          <w:szCs w:val="20"/>
          <w:lang w:val="en-GB"/>
        </w:rPr>
        <w:t>C NMR. European Polymer Journal</w:t>
      </w:r>
      <w:r>
        <w:rPr>
          <w:rFonts w:ascii="Century Gothic" w:hAnsi="Century Gothic"/>
          <w:sz w:val="20"/>
          <w:szCs w:val="20"/>
          <w:lang w:val="en-GB"/>
        </w:rPr>
        <w:t xml:space="preserve"> 46 (6):  1268-1277</w:t>
      </w:r>
      <w:r w:rsidRPr="000C73B2">
        <w:rPr>
          <w:rFonts w:ascii="Century Gothic" w:hAnsi="Century Gothic"/>
          <w:sz w:val="20"/>
          <w:szCs w:val="20"/>
          <w:lang w:val="en-GB"/>
        </w:rPr>
        <w:t xml:space="preserve">. </w:t>
      </w:r>
    </w:p>
    <w:p w:rsidR="00081999" w:rsidRDefault="00081999" w:rsidP="00693B35">
      <w:pPr>
        <w:jc w:val="both"/>
        <w:rPr>
          <w:rFonts w:ascii="Century Gothic" w:hAnsi="Century Gothic"/>
          <w:sz w:val="20"/>
          <w:szCs w:val="20"/>
          <w:lang w:val="en-GB"/>
        </w:rPr>
      </w:pPr>
    </w:p>
    <w:p w:rsidR="00035E63" w:rsidRDefault="00035E63" w:rsidP="00693B35">
      <w:pPr>
        <w:jc w:val="both"/>
        <w:rPr>
          <w:rFonts w:ascii="Century Gothic" w:hAnsi="Century Gothic"/>
          <w:sz w:val="20"/>
          <w:szCs w:val="20"/>
          <w:lang w:val="en-GB"/>
        </w:rPr>
      </w:pPr>
      <w:r w:rsidRPr="000C73B2">
        <w:rPr>
          <w:rFonts w:ascii="Century Gothic" w:hAnsi="Century Gothic"/>
          <w:sz w:val="20"/>
          <w:szCs w:val="20"/>
          <w:lang w:val="en-MY"/>
        </w:rPr>
        <w:t>Hoong</w:t>
      </w:r>
      <w:r w:rsidR="00081999">
        <w:rPr>
          <w:rFonts w:ascii="Century Gothic" w:hAnsi="Century Gothic"/>
          <w:sz w:val="20"/>
          <w:szCs w:val="20"/>
          <w:lang w:val="en-MY"/>
        </w:rPr>
        <w:t>,</w:t>
      </w:r>
      <w:r w:rsidRPr="000C73B2">
        <w:rPr>
          <w:rFonts w:ascii="Century Gothic" w:hAnsi="Century Gothic"/>
          <w:sz w:val="20"/>
          <w:szCs w:val="20"/>
          <w:lang w:val="en-MY"/>
        </w:rPr>
        <w:t xml:space="preserve"> YB</w:t>
      </w:r>
      <w:r w:rsidR="00081999">
        <w:rPr>
          <w:rFonts w:ascii="Century Gothic" w:hAnsi="Century Gothic"/>
          <w:sz w:val="20"/>
          <w:szCs w:val="20"/>
          <w:lang w:val="en-MY"/>
        </w:rPr>
        <w:t>.</w:t>
      </w:r>
      <w:r w:rsidRPr="000C73B2">
        <w:rPr>
          <w:rFonts w:ascii="Century Gothic" w:hAnsi="Century Gothic"/>
          <w:sz w:val="20"/>
          <w:szCs w:val="20"/>
          <w:lang w:val="en-MY"/>
        </w:rPr>
        <w:t xml:space="preserve">, </w:t>
      </w:r>
      <w:r w:rsidRPr="00685392">
        <w:rPr>
          <w:rFonts w:ascii="Century Gothic" w:hAnsi="Century Gothic"/>
          <w:b/>
          <w:bCs/>
          <w:sz w:val="20"/>
          <w:szCs w:val="20"/>
          <w:lang w:val="en-MY"/>
        </w:rPr>
        <w:t>Paridah</w:t>
      </w:r>
      <w:r w:rsidR="00081999">
        <w:rPr>
          <w:rFonts w:ascii="Century Gothic" w:hAnsi="Century Gothic"/>
          <w:b/>
          <w:bCs/>
          <w:sz w:val="20"/>
          <w:szCs w:val="20"/>
          <w:lang w:val="en-MY"/>
        </w:rPr>
        <w:t>,</w:t>
      </w:r>
      <w:r w:rsidRPr="00685392">
        <w:rPr>
          <w:rFonts w:ascii="Century Gothic" w:hAnsi="Century Gothic"/>
          <w:b/>
          <w:bCs/>
          <w:sz w:val="20"/>
          <w:szCs w:val="20"/>
          <w:lang w:val="en-MY"/>
        </w:rPr>
        <w:t xml:space="preserve"> MT</w:t>
      </w:r>
      <w:r w:rsidR="00081999">
        <w:rPr>
          <w:rFonts w:ascii="Century Gothic" w:hAnsi="Century Gothic"/>
          <w:b/>
          <w:bCs/>
          <w:sz w:val="20"/>
          <w:szCs w:val="20"/>
          <w:lang w:val="en-MY"/>
        </w:rPr>
        <w:t>.</w:t>
      </w:r>
      <w:r w:rsidRPr="00685392">
        <w:rPr>
          <w:rFonts w:ascii="Century Gothic" w:hAnsi="Century Gothic"/>
          <w:b/>
          <w:sz w:val="20"/>
          <w:szCs w:val="20"/>
          <w:lang w:val="en-MY"/>
        </w:rPr>
        <w:t>,</w:t>
      </w:r>
      <w:r w:rsidRPr="000C73B2">
        <w:rPr>
          <w:rFonts w:ascii="Century Gothic" w:hAnsi="Century Gothic"/>
          <w:sz w:val="20"/>
          <w:szCs w:val="20"/>
          <w:lang w:val="en-MY"/>
        </w:rPr>
        <w:t xml:space="preserve"> Loh YF, Koh MP, Luqman CA, Zaidon A. </w:t>
      </w:r>
      <w:r w:rsidR="008D5246">
        <w:rPr>
          <w:rFonts w:ascii="Century Gothic" w:hAnsi="Century Gothic"/>
          <w:sz w:val="20"/>
          <w:szCs w:val="20"/>
          <w:lang w:val="en-MY"/>
        </w:rPr>
        <w:t>(</w:t>
      </w:r>
      <w:r w:rsidRPr="000C73B2">
        <w:rPr>
          <w:rFonts w:ascii="Century Gothic" w:hAnsi="Century Gothic"/>
          <w:sz w:val="20"/>
          <w:szCs w:val="20"/>
          <w:lang w:val="en-MY"/>
        </w:rPr>
        <w:t>2010</w:t>
      </w:r>
      <w:r w:rsidR="008D5246">
        <w:rPr>
          <w:rFonts w:ascii="Century Gothic" w:hAnsi="Century Gothic"/>
          <w:sz w:val="20"/>
          <w:szCs w:val="20"/>
          <w:lang w:val="en-MY"/>
        </w:rPr>
        <w:t>)</w:t>
      </w:r>
      <w:r w:rsidRPr="000C73B2">
        <w:rPr>
          <w:rFonts w:ascii="Century Gothic" w:hAnsi="Century Gothic"/>
          <w:sz w:val="20"/>
          <w:szCs w:val="20"/>
          <w:lang w:val="en-MY"/>
        </w:rPr>
        <w:t xml:space="preserve">. </w:t>
      </w:r>
      <w:r w:rsidRPr="000C73B2">
        <w:rPr>
          <w:rFonts w:ascii="Century Gothic" w:hAnsi="Century Gothic"/>
          <w:i/>
          <w:iCs/>
          <w:sz w:val="20"/>
          <w:szCs w:val="20"/>
          <w:lang w:val="en-GB"/>
        </w:rPr>
        <w:t>Acacia mangium</w:t>
      </w:r>
      <w:r w:rsidRPr="000C73B2">
        <w:rPr>
          <w:rFonts w:ascii="Century Gothic" w:hAnsi="Century Gothic"/>
          <w:sz w:val="20"/>
          <w:szCs w:val="20"/>
          <w:lang w:val="en-GB"/>
        </w:rPr>
        <w:t xml:space="preserve"> Tannin as </w:t>
      </w:r>
      <w:r w:rsidRPr="000C73B2">
        <w:rPr>
          <w:rStyle w:val="yshortcuts"/>
          <w:rFonts w:ascii="Century Gothic" w:hAnsi="Century Gothic"/>
          <w:sz w:val="20"/>
          <w:szCs w:val="20"/>
          <w:lang w:val="en-GB"/>
        </w:rPr>
        <w:t>Formaldehyde</w:t>
      </w:r>
      <w:r w:rsidRPr="000C73B2">
        <w:rPr>
          <w:rFonts w:ascii="Century Gothic" w:hAnsi="Century Gothic"/>
          <w:sz w:val="20"/>
          <w:szCs w:val="20"/>
          <w:lang w:val="en-GB"/>
        </w:rPr>
        <w:t xml:space="preserve"> Scavenger for Low Molecular Weight Phenol-Formaldehyde Resin in Bonding Tropical Plywood. Journal of Adhesion Science and Technology</w:t>
      </w:r>
      <w:r w:rsidR="00DA3D06">
        <w:rPr>
          <w:rFonts w:ascii="Century Gothic" w:hAnsi="Century Gothic"/>
          <w:sz w:val="20"/>
          <w:szCs w:val="20"/>
          <w:lang w:val="en-GB"/>
        </w:rPr>
        <w:t xml:space="preserve"> 24 (8-10):  1653-1664</w:t>
      </w:r>
      <w:r w:rsidRPr="000C73B2">
        <w:rPr>
          <w:rFonts w:ascii="Century Gothic" w:hAnsi="Century Gothic"/>
          <w:sz w:val="20"/>
          <w:szCs w:val="20"/>
          <w:lang w:val="en-GB"/>
        </w:rPr>
        <w:t xml:space="preserve">. </w:t>
      </w:r>
    </w:p>
    <w:p w:rsidR="00DA3D06" w:rsidRPr="000C73B2" w:rsidRDefault="00DA3D06" w:rsidP="00693B35">
      <w:pPr>
        <w:jc w:val="both"/>
        <w:rPr>
          <w:rFonts w:ascii="Century Gothic" w:hAnsi="Century Gothic"/>
          <w:sz w:val="20"/>
          <w:szCs w:val="20"/>
          <w:lang w:val="en-GB"/>
        </w:rPr>
      </w:pPr>
    </w:p>
    <w:p w:rsidR="00035E63" w:rsidRPr="000C73B2" w:rsidRDefault="00035E63" w:rsidP="00035E63">
      <w:pPr>
        <w:jc w:val="both"/>
        <w:rPr>
          <w:rFonts w:ascii="Century Gothic" w:hAnsi="Century Gothic"/>
          <w:sz w:val="20"/>
          <w:szCs w:val="20"/>
          <w:lang w:val="en-GB"/>
        </w:rPr>
      </w:pPr>
      <w:r w:rsidRPr="000C73B2">
        <w:rPr>
          <w:rFonts w:ascii="Century Gothic" w:hAnsi="Century Gothic"/>
          <w:sz w:val="20"/>
          <w:szCs w:val="20"/>
          <w:lang w:val="en-GB"/>
        </w:rPr>
        <w:t xml:space="preserve">Loh YF, </w:t>
      </w:r>
      <w:r w:rsidRPr="00685392">
        <w:rPr>
          <w:rFonts w:ascii="Century Gothic" w:hAnsi="Century Gothic"/>
          <w:b/>
          <w:bCs/>
          <w:sz w:val="20"/>
          <w:szCs w:val="20"/>
          <w:lang w:val="en-GB"/>
        </w:rPr>
        <w:t>Paridah MT</w:t>
      </w:r>
      <w:r w:rsidRPr="00685392">
        <w:rPr>
          <w:rFonts w:ascii="Century Gothic" w:hAnsi="Century Gothic"/>
          <w:b/>
          <w:sz w:val="20"/>
          <w:szCs w:val="20"/>
          <w:lang w:val="en-GB"/>
        </w:rPr>
        <w:t>,</w:t>
      </w:r>
      <w:r w:rsidRPr="000C73B2">
        <w:rPr>
          <w:rFonts w:ascii="Century Gothic" w:hAnsi="Century Gothic"/>
          <w:sz w:val="20"/>
          <w:szCs w:val="20"/>
          <w:lang w:val="en-GB"/>
        </w:rPr>
        <w:t xml:space="preserve"> Hoong YB, Bakar ES, Hamdan H, Anis M. </w:t>
      </w:r>
      <w:r w:rsidR="00BF658A">
        <w:rPr>
          <w:rFonts w:ascii="Century Gothic" w:hAnsi="Century Gothic"/>
          <w:sz w:val="20"/>
          <w:szCs w:val="20"/>
          <w:lang w:val="en-GB"/>
        </w:rPr>
        <w:t>(</w:t>
      </w:r>
      <w:r w:rsidRPr="000C73B2">
        <w:rPr>
          <w:rFonts w:ascii="Century Gothic" w:hAnsi="Century Gothic"/>
          <w:sz w:val="20"/>
          <w:szCs w:val="20"/>
          <w:lang w:val="en-GB"/>
        </w:rPr>
        <w:t>2010</w:t>
      </w:r>
      <w:r w:rsidR="00BF658A">
        <w:rPr>
          <w:rFonts w:ascii="Century Gothic" w:hAnsi="Century Gothic"/>
          <w:sz w:val="20"/>
          <w:szCs w:val="20"/>
          <w:lang w:val="en-GB"/>
        </w:rPr>
        <w:t>)</w:t>
      </w:r>
      <w:r w:rsidRPr="000C73B2">
        <w:rPr>
          <w:rFonts w:ascii="Century Gothic" w:hAnsi="Century Gothic"/>
          <w:sz w:val="20"/>
          <w:szCs w:val="20"/>
          <w:lang w:val="en-GB"/>
        </w:rPr>
        <w:t>.</w:t>
      </w:r>
      <w:r w:rsidR="00BF658A">
        <w:rPr>
          <w:rFonts w:ascii="Century Gothic" w:hAnsi="Century Gothic"/>
          <w:sz w:val="20"/>
          <w:szCs w:val="20"/>
          <w:lang w:val="en-GB"/>
        </w:rPr>
        <w:t xml:space="preserve">  </w:t>
      </w:r>
      <w:r w:rsidRPr="000C73B2">
        <w:rPr>
          <w:rFonts w:ascii="Century Gothic" w:hAnsi="Century Gothic"/>
          <w:sz w:val="20"/>
          <w:szCs w:val="20"/>
          <w:lang w:val="en-GB"/>
        </w:rPr>
        <w:t>Properties Enhancement of Oil Palm Plywood through Veneer Pretreatment with Low Molecular Weight Phenol Formaldehyde Resin. Journal of Adhesion Science and Technology</w:t>
      </w:r>
      <w:r w:rsidR="00DA3D06">
        <w:rPr>
          <w:rFonts w:ascii="Century Gothic" w:hAnsi="Century Gothic"/>
          <w:sz w:val="20"/>
          <w:szCs w:val="20"/>
          <w:lang w:val="en-GB"/>
        </w:rPr>
        <w:t xml:space="preserve"> 24 (8-10):  1729-1738</w:t>
      </w:r>
      <w:r w:rsidRPr="000C73B2">
        <w:rPr>
          <w:rFonts w:ascii="Century Gothic" w:hAnsi="Century Gothic"/>
          <w:sz w:val="20"/>
          <w:szCs w:val="20"/>
          <w:lang w:val="en-GB"/>
        </w:rPr>
        <w:t xml:space="preserve">. </w:t>
      </w:r>
    </w:p>
    <w:p w:rsidR="00035E63" w:rsidRDefault="00035E63" w:rsidP="00693B35">
      <w:pPr>
        <w:jc w:val="both"/>
        <w:rPr>
          <w:rFonts w:ascii="Century Gothic" w:hAnsi="Century Gothic"/>
          <w:bCs/>
          <w:sz w:val="20"/>
          <w:szCs w:val="20"/>
        </w:rPr>
      </w:pPr>
    </w:p>
    <w:p w:rsidR="00B01A04" w:rsidRPr="007646D7" w:rsidRDefault="00B01A04" w:rsidP="00B01A04">
      <w:pPr>
        <w:jc w:val="both"/>
        <w:rPr>
          <w:rFonts w:ascii="Century Gothic" w:hAnsi="Century Gothic"/>
          <w:sz w:val="20"/>
          <w:szCs w:val="20"/>
        </w:rPr>
      </w:pPr>
      <w:r w:rsidRPr="007646D7">
        <w:rPr>
          <w:rStyle w:val="personname"/>
          <w:rFonts w:ascii="Century Gothic" w:hAnsi="Century Gothic"/>
          <w:sz w:val="20"/>
          <w:szCs w:val="20"/>
        </w:rPr>
        <w:t xml:space="preserve">Mossello, </w:t>
      </w:r>
      <w:r w:rsidR="00162545" w:rsidRPr="007646D7">
        <w:rPr>
          <w:rStyle w:val="personname"/>
          <w:rFonts w:ascii="Century Gothic" w:hAnsi="Century Gothic"/>
          <w:sz w:val="20"/>
          <w:szCs w:val="20"/>
        </w:rPr>
        <w:t>AA.,</w:t>
      </w:r>
      <w:r w:rsidR="00DF4281">
        <w:rPr>
          <w:rStyle w:val="personname"/>
          <w:rFonts w:ascii="Century Gothic" w:hAnsi="Century Gothic"/>
          <w:sz w:val="20"/>
          <w:szCs w:val="20"/>
        </w:rPr>
        <w:t xml:space="preserve"> </w:t>
      </w:r>
      <w:r w:rsidRPr="007646D7">
        <w:rPr>
          <w:rStyle w:val="personname"/>
          <w:rFonts w:ascii="Century Gothic" w:hAnsi="Century Gothic"/>
          <w:sz w:val="20"/>
          <w:szCs w:val="20"/>
        </w:rPr>
        <w:t>Jalaluddin</w:t>
      </w:r>
      <w:r w:rsidR="00162545" w:rsidRPr="007646D7">
        <w:rPr>
          <w:rStyle w:val="personname"/>
          <w:rFonts w:ascii="Century Gothic" w:hAnsi="Century Gothic"/>
          <w:sz w:val="20"/>
          <w:szCs w:val="20"/>
        </w:rPr>
        <w:t>, H.,</w:t>
      </w:r>
      <w:r w:rsidR="00DF4281">
        <w:rPr>
          <w:rStyle w:val="personname"/>
          <w:rFonts w:ascii="Century Gothic" w:hAnsi="Century Gothic"/>
          <w:sz w:val="20"/>
          <w:szCs w:val="20"/>
        </w:rPr>
        <w:t xml:space="preserve"> </w:t>
      </w:r>
      <w:r w:rsidRPr="007646D7">
        <w:rPr>
          <w:rStyle w:val="personname"/>
          <w:rFonts w:ascii="Century Gothic" w:hAnsi="Century Gothic"/>
          <w:sz w:val="20"/>
          <w:szCs w:val="20"/>
        </w:rPr>
        <w:t>Hossein</w:t>
      </w:r>
      <w:r w:rsidR="00162545" w:rsidRPr="007646D7">
        <w:rPr>
          <w:rStyle w:val="personname"/>
          <w:rFonts w:ascii="Century Gothic" w:hAnsi="Century Gothic"/>
          <w:sz w:val="20"/>
          <w:szCs w:val="20"/>
        </w:rPr>
        <w:t>, R.,</w:t>
      </w:r>
      <w:r w:rsidR="00DF4281">
        <w:rPr>
          <w:rStyle w:val="personname"/>
          <w:rFonts w:ascii="Century Gothic" w:hAnsi="Century Gothic"/>
          <w:sz w:val="20"/>
          <w:szCs w:val="20"/>
        </w:rPr>
        <w:t xml:space="preserve"> </w:t>
      </w:r>
      <w:r w:rsidRPr="007646D7">
        <w:rPr>
          <w:rStyle w:val="personname"/>
          <w:rFonts w:ascii="Century Gothic" w:hAnsi="Century Gothic"/>
          <w:sz w:val="20"/>
          <w:szCs w:val="20"/>
        </w:rPr>
        <w:t>Rushdan</w:t>
      </w:r>
      <w:r w:rsidR="00533646" w:rsidRPr="007646D7">
        <w:rPr>
          <w:rFonts w:ascii="Century Gothic" w:hAnsi="Century Gothic"/>
          <w:sz w:val="20"/>
          <w:szCs w:val="20"/>
        </w:rPr>
        <w:t xml:space="preserve">, </w:t>
      </w:r>
      <w:r w:rsidR="00162545" w:rsidRPr="007646D7">
        <w:rPr>
          <w:rFonts w:ascii="Century Gothic" w:hAnsi="Century Gothic"/>
          <w:sz w:val="20"/>
          <w:szCs w:val="20"/>
        </w:rPr>
        <w:t xml:space="preserve">I., </w:t>
      </w:r>
      <w:r w:rsidRPr="007646D7">
        <w:rPr>
          <w:rStyle w:val="personname"/>
          <w:rFonts w:ascii="Century Gothic" w:hAnsi="Century Gothic"/>
          <w:b/>
          <w:sz w:val="20"/>
          <w:szCs w:val="20"/>
        </w:rPr>
        <w:t>Paridah</w:t>
      </w:r>
      <w:r w:rsidR="00533646" w:rsidRPr="007646D7">
        <w:rPr>
          <w:rFonts w:ascii="Century Gothic" w:hAnsi="Century Gothic"/>
          <w:b/>
          <w:sz w:val="20"/>
          <w:szCs w:val="20"/>
        </w:rPr>
        <w:t>, MT</w:t>
      </w:r>
      <w:r w:rsidR="00162545" w:rsidRPr="007646D7">
        <w:rPr>
          <w:rFonts w:ascii="Century Gothic" w:hAnsi="Century Gothic"/>
          <w:b/>
          <w:sz w:val="20"/>
          <w:szCs w:val="20"/>
        </w:rPr>
        <w:t>.</w:t>
      </w:r>
      <w:r w:rsidR="00533646" w:rsidRPr="007646D7">
        <w:rPr>
          <w:rFonts w:ascii="Century Gothic" w:hAnsi="Century Gothic"/>
          <w:b/>
          <w:sz w:val="20"/>
          <w:szCs w:val="20"/>
        </w:rPr>
        <w:t>,</w:t>
      </w:r>
      <w:r w:rsidR="00DF4281">
        <w:rPr>
          <w:rFonts w:ascii="Century Gothic" w:hAnsi="Century Gothic"/>
          <w:b/>
          <w:sz w:val="20"/>
          <w:szCs w:val="20"/>
        </w:rPr>
        <w:t xml:space="preserve"> </w:t>
      </w:r>
      <w:r w:rsidRPr="007646D7">
        <w:rPr>
          <w:rFonts w:ascii="Century Gothic" w:hAnsi="Century Gothic"/>
          <w:sz w:val="20"/>
          <w:szCs w:val="20"/>
        </w:rPr>
        <w:t xml:space="preserve">and </w:t>
      </w:r>
      <w:r w:rsidRPr="007646D7">
        <w:rPr>
          <w:rStyle w:val="personname"/>
          <w:rFonts w:ascii="Century Gothic" w:hAnsi="Century Gothic"/>
          <w:sz w:val="20"/>
          <w:szCs w:val="20"/>
        </w:rPr>
        <w:t>Fallah</w:t>
      </w:r>
      <w:r w:rsidR="00162545" w:rsidRPr="007646D7">
        <w:rPr>
          <w:rStyle w:val="personname"/>
          <w:rFonts w:ascii="Century Gothic" w:hAnsi="Century Gothic"/>
          <w:sz w:val="20"/>
          <w:szCs w:val="20"/>
        </w:rPr>
        <w:t>, SSR.,</w:t>
      </w:r>
      <w:r w:rsidRPr="007646D7">
        <w:rPr>
          <w:rFonts w:ascii="Century Gothic" w:hAnsi="Century Gothic"/>
          <w:sz w:val="20"/>
          <w:szCs w:val="20"/>
        </w:rPr>
        <w:t xml:space="preserve"> and </w:t>
      </w:r>
      <w:r w:rsidRPr="007646D7">
        <w:rPr>
          <w:rStyle w:val="personname"/>
          <w:rFonts w:ascii="Century Gothic" w:hAnsi="Century Gothic"/>
          <w:sz w:val="20"/>
          <w:szCs w:val="20"/>
        </w:rPr>
        <w:t>Ainun Zuriyati</w:t>
      </w:r>
      <w:r w:rsidR="00162545" w:rsidRPr="007646D7">
        <w:rPr>
          <w:rStyle w:val="personname"/>
          <w:rFonts w:ascii="Century Gothic" w:hAnsi="Century Gothic"/>
          <w:sz w:val="20"/>
          <w:szCs w:val="20"/>
        </w:rPr>
        <w:t>,</w:t>
      </w:r>
      <w:r w:rsidR="00DF4281">
        <w:rPr>
          <w:rStyle w:val="personname"/>
          <w:rFonts w:ascii="Century Gothic" w:hAnsi="Century Gothic"/>
          <w:sz w:val="20"/>
          <w:szCs w:val="20"/>
        </w:rPr>
        <w:t xml:space="preserve"> </w:t>
      </w:r>
      <w:r w:rsidR="00162545" w:rsidRPr="007646D7">
        <w:rPr>
          <w:rStyle w:val="personname"/>
          <w:rFonts w:ascii="Century Gothic" w:hAnsi="Century Gothic"/>
          <w:sz w:val="20"/>
          <w:szCs w:val="20"/>
        </w:rPr>
        <w:t>M.</w:t>
      </w:r>
      <w:r w:rsidR="00162545" w:rsidRPr="007646D7">
        <w:rPr>
          <w:rFonts w:ascii="Century Gothic" w:hAnsi="Century Gothic"/>
          <w:sz w:val="20"/>
          <w:szCs w:val="20"/>
        </w:rPr>
        <w:t xml:space="preserve"> </w:t>
      </w:r>
      <w:r w:rsidR="00BF658A">
        <w:rPr>
          <w:rFonts w:ascii="Century Gothic" w:hAnsi="Century Gothic"/>
          <w:sz w:val="20"/>
          <w:szCs w:val="20"/>
        </w:rPr>
        <w:t>(</w:t>
      </w:r>
      <w:r w:rsidR="00162545" w:rsidRPr="007646D7">
        <w:rPr>
          <w:rFonts w:ascii="Century Gothic" w:hAnsi="Century Gothic"/>
          <w:sz w:val="20"/>
          <w:szCs w:val="20"/>
        </w:rPr>
        <w:t>2010</w:t>
      </w:r>
      <w:r w:rsidR="00BF658A">
        <w:rPr>
          <w:rFonts w:ascii="Century Gothic" w:hAnsi="Century Gothic"/>
          <w:sz w:val="20"/>
          <w:szCs w:val="20"/>
        </w:rPr>
        <w:t>)</w:t>
      </w:r>
      <w:r w:rsidR="00162545" w:rsidRPr="007646D7">
        <w:rPr>
          <w:rFonts w:ascii="Century Gothic" w:hAnsi="Century Gothic"/>
          <w:sz w:val="20"/>
          <w:szCs w:val="20"/>
        </w:rPr>
        <w:t>.</w:t>
      </w:r>
      <w:r w:rsidR="00BF658A">
        <w:rPr>
          <w:rFonts w:ascii="Century Gothic" w:hAnsi="Century Gothic"/>
          <w:sz w:val="20"/>
          <w:szCs w:val="20"/>
        </w:rPr>
        <w:t xml:space="preserve">  </w:t>
      </w:r>
      <w:hyperlink r:id="rId19" w:history="1">
        <w:r w:rsidRPr="007646D7">
          <w:rPr>
            <w:rStyle w:val="Emphasis"/>
            <w:rFonts w:ascii="Century Gothic" w:hAnsi="Century Gothic"/>
            <w:sz w:val="20"/>
            <w:szCs w:val="20"/>
          </w:rPr>
          <w:t>Soda-Anthraquinone pulp from Malaysian cultivated Kenaf for linerboard production.</w:t>
        </w:r>
      </w:hyperlink>
      <w:r w:rsidR="00DF4281">
        <w:rPr>
          <w:rStyle w:val="Emphasis"/>
          <w:rFonts w:ascii="Century Gothic" w:hAnsi="Century Gothic"/>
          <w:sz w:val="20"/>
          <w:szCs w:val="20"/>
        </w:rPr>
        <w:t xml:space="preserve"> </w:t>
      </w:r>
      <w:r w:rsidRPr="007646D7">
        <w:rPr>
          <w:rFonts w:ascii="Century Gothic" w:hAnsi="Century Gothic"/>
          <w:sz w:val="20"/>
          <w:szCs w:val="20"/>
        </w:rPr>
        <w:t>Bioresources, 5 (3)</w:t>
      </w:r>
      <w:r w:rsidR="00DF4281">
        <w:rPr>
          <w:rFonts w:ascii="Century Gothic" w:hAnsi="Century Gothic"/>
          <w:sz w:val="20"/>
          <w:szCs w:val="20"/>
        </w:rPr>
        <w:t>:</w:t>
      </w:r>
      <w:r w:rsidRPr="007646D7">
        <w:rPr>
          <w:rFonts w:ascii="Century Gothic" w:hAnsi="Century Gothic"/>
          <w:sz w:val="20"/>
          <w:szCs w:val="20"/>
        </w:rPr>
        <w:t xml:space="preserve"> </w:t>
      </w:r>
      <w:r w:rsidR="00DF4281">
        <w:rPr>
          <w:rFonts w:ascii="Century Gothic" w:hAnsi="Century Gothic"/>
          <w:sz w:val="20"/>
          <w:szCs w:val="20"/>
        </w:rPr>
        <w:t xml:space="preserve"> </w:t>
      </w:r>
      <w:r w:rsidRPr="007646D7">
        <w:rPr>
          <w:rFonts w:ascii="Century Gothic" w:hAnsi="Century Gothic"/>
          <w:sz w:val="20"/>
          <w:szCs w:val="20"/>
        </w:rPr>
        <w:t xml:space="preserve">1542-1553. </w:t>
      </w:r>
    </w:p>
    <w:p w:rsidR="00B01A04" w:rsidRPr="007646D7" w:rsidRDefault="00B01A04" w:rsidP="00B01A04">
      <w:pPr>
        <w:jc w:val="both"/>
        <w:rPr>
          <w:rFonts w:ascii="Century Gothic" w:hAnsi="Century Gothic"/>
          <w:sz w:val="20"/>
          <w:szCs w:val="20"/>
        </w:rPr>
      </w:pPr>
    </w:p>
    <w:p w:rsidR="00B01A04" w:rsidRPr="007646D7" w:rsidRDefault="00162545" w:rsidP="00B01A04">
      <w:pPr>
        <w:pStyle w:val="NormalWeb"/>
        <w:spacing w:before="0" w:beforeAutospacing="0" w:after="0" w:afterAutospacing="0"/>
        <w:jc w:val="both"/>
        <w:rPr>
          <w:rFonts w:ascii="Century Gothic" w:hAnsi="Century Gothic"/>
          <w:sz w:val="20"/>
          <w:szCs w:val="20"/>
        </w:rPr>
      </w:pPr>
      <w:r w:rsidRPr="007646D7">
        <w:rPr>
          <w:rStyle w:val="personname"/>
          <w:rFonts w:ascii="Century Gothic" w:hAnsi="Century Gothic"/>
          <w:sz w:val="20"/>
          <w:szCs w:val="20"/>
        </w:rPr>
        <w:t>Mossello, AA., Jalaluddin, H.,</w:t>
      </w:r>
      <w:r w:rsidR="00BF658A">
        <w:rPr>
          <w:rStyle w:val="personname"/>
          <w:rFonts w:ascii="Century Gothic" w:hAnsi="Century Gothic"/>
          <w:sz w:val="20"/>
          <w:szCs w:val="20"/>
        </w:rPr>
        <w:t xml:space="preserve"> </w:t>
      </w:r>
      <w:r w:rsidRPr="007646D7">
        <w:rPr>
          <w:rStyle w:val="personname"/>
          <w:rFonts w:ascii="Century Gothic" w:hAnsi="Century Gothic"/>
          <w:sz w:val="20"/>
          <w:szCs w:val="20"/>
        </w:rPr>
        <w:t>Rushdan</w:t>
      </w:r>
      <w:r w:rsidRPr="007646D7">
        <w:rPr>
          <w:rFonts w:ascii="Century Gothic" w:hAnsi="Century Gothic"/>
          <w:sz w:val="20"/>
          <w:szCs w:val="20"/>
        </w:rPr>
        <w:t xml:space="preserve">, I., </w:t>
      </w:r>
      <w:r w:rsidRPr="007646D7">
        <w:rPr>
          <w:rStyle w:val="personname"/>
          <w:rFonts w:ascii="Century Gothic" w:hAnsi="Century Gothic"/>
          <w:sz w:val="20"/>
          <w:szCs w:val="20"/>
        </w:rPr>
        <w:t>Hossein, R.,</w:t>
      </w:r>
      <w:r w:rsidR="00BF658A">
        <w:rPr>
          <w:rStyle w:val="personname"/>
          <w:rFonts w:ascii="Century Gothic" w:hAnsi="Century Gothic"/>
          <w:sz w:val="20"/>
          <w:szCs w:val="20"/>
        </w:rPr>
        <w:t xml:space="preserve"> </w:t>
      </w:r>
      <w:r w:rsidRPr="007646D7">
        <w:rPr>
          <w:rStyle w:val="personname"/>
          <w:rFonts w:ascii="Century Gothic" w:hAnsi="Century Gothic"/>
          <w:sz w:val="20"/>
          <w:szCs w:val="20"/>
        </w:rPr>
        <w:t>Fallah, SSR.</w:t>
      </w:r>
      <w:r w:rsidR="00B01A04" w:rsidRPr="007646D7">
        <w:rPr>
          <w:rStyle w:val="personname"/>
          <w:rFonts w:ascii="Century Gothic" w:hAnsi="Century Gothic"/>
          <w:sz w:val="20"/>
          <w:szCs w:val="20"/>
        </w:rPr>
        <w:t xml:space="preserve">, </w:t>
      </w:r>
      <w:r w:rsidRPr="007646D7">
        <w:rPr>
          <w:rStyle w:val="personname"/>
          <w:rFonts w:ascii="Century Gothic" w:hAnsi="Century Gothic"/>
          <w:b/>
          <w:sz w:val="20"/>
          <w:szCs w:val="20"/>
        </w:rPr>
        <w:t>Paridah</w:t>
      </w:r>
      <w:r w:rsidRPr="007646D7">
        <w:rPr>
          <w:rFonts w:ascii="Century Gothic" w:hAnsi="Century Gothic"/>
          <w:b/>
          <w:sz w:val="20"/>
          <w:szCs w:val="20"/>
        </w:rPr>
        <w:t>, MT.,</w:t>
      </w:r>
      <w:r w:rsidR="00BF658A">
        <w:rPr>
          <w:rFonts w:ascii="Century Gothic" w:hAnsi="Century Gothic"/>
          <w:b/>
          <w:sz w:val="20"/>
          <w:szCs w:val="20"/>
        </w:rPr>
        <w:t xml:space="preserve"> </w:t>
      </w:r>
      <w:r w:rsidR="00B01A04" w:rsidRPr="007646D7">
        <w:rPr>
          <w:rFonts w:ascii="Century Gothic" w:hAnsi="Century Gothic"/>
          <w:sz w:val="20"/>
          <w:szCs w:val="20"/>
        </w:rPr>
        <w:t xml:space="preserve">and </w:t>
      </w:r>
      <w:r w:rsidR="00B01A04" w:rsidRPr="007646D7">
        <w:rPr>
          <w:rStyle w:val="personname"/>
          <w:rFonts w:ascii="Century Gothic" w:hAnsi="Century Gothic"/>
          <w:sz w:val="20"/>
          <w:szCs w:val="20"/>
        </w:rPr>
        <w:t>Mohd Nor</w:t>
      </w:r>
      <w:r w:rsidR="0008457B" w:rsidRPr="007646D7">
        <w:rPr>
          <w:rFonts w:ascii="Century Gothic" w:hAnsi="Century Gothic"/>
          <w:sz w:val="20"/>
          <w:szCs w:val="20"/>
        </w:rPr>
        <w:t xml:space="preserve">, MY. </w:t>
      </w:r>
      <w:r w:rsidR="00BF658A">
        <w:rPr>
          <w:rFonts w:ascii="Century Gothic" w:hAnsi="Century Gothic"/>
          <w:sz w:val="20"/>
          <w:szCs w:val="20"/>
        </w:rPr>
        <w:t>(</w:t>
      </w:r>
      <w:r w:rsidR="0008457B" w:rsidRPr="007646D7">
        <w:rPr>
          <w:rFonts w:ascii="Century Gothic" w:hAnsi="Century Gothic"/>
          <w:sz w:val="20"/>
          <w:szCs w:val="20"/>
        </w:rPr>
        <w:t>2010</w:t>
      </w:r>
      <w:r w:rsidR="00BF658A">
        <w:rPr>
          <w:rFonts w:ascii="Century Gothic" w:hAnsi="Century Gothic"/>
          <w:sz w:val="20"/>
          <w:szCs w:val="20"/>
        </w:rPr>
        <w:t>)</w:t>
      </w:r>
      <w:r w:rsidR="0008457B" w:rsidRPr="007646D7">
        <w:rPr>
          <w:rFonts w:ascii="Century Gothic" w:hAnsi="Century Gothic"/>
          <w:sz w:val="20"/>
          <w:szCs w:val="20"/>
        </w:rPr>
        <w:t xml:space="preserve">. </w:t>
      </w:r>
      <w:hyperlink r:id="rId20" w:history="1">
        <w:r w:rsidR="00B01A04" w:rsidRPr="007646D7">
          <w:rPr>
            <w:rStyle w:val="Emphasis"/>
            <w:rFonts w:ascii="Century Gothic" w:hAnsi="Century Gothic"/>
            <w:sz w:val="20"/>
            <w:szCs w:val="20"/>
          </w:rPr>
          <w:t>Evaluation linerboard properties from Malaysian cultivated kenaf soda-anthraquinone pulp versus commercial pulps.</w:t>
        </w:r>
      </w:hyperlink>
      <w:r w:rsidR="00DF4281">
        <w:rPr>
          <w:rStyle w:val="Emphasis"/>
          <w:rFonts w:ascii="Century Gothic" w:hAnsi="Century Gothic"/>
          <w:sz w:val="20"/>
          <w:szCs w:val="20"/>
        </w:rPr>
        <w:t xml:space="preserve">  </w:t>
      </w:r>
      <w:r w:rsidR="00B01A04" w:rsidRPr="007646D7">
        <w:rPr>
          <w:rFonts w:ascii="Century Gothic" w:hAnsi="Century Gothic"/>
          <w:sz w:val="20"/>
          <w:szCs w:val="20"/>
        </w:rPr>
        <w:t>BioResources, 5(3)</w:t>
      </w:r>
      <w:r w:rsidR="00DF4281">
        <w:rPr>
          <w:rFonts w:ascii="Century Gothic" w:hAnsi="Century Gothic"/>
          <w:sz w:val="20"/>
          <w:szCs w:val="20"/>
        </w:rPr>
        <w:t>:</w:t>
      </w:r>
      <w:r w:rsidR="00B01A04" w:rsidRPr="007646D7">
        <w:rPr>
          <w:rFonts w:ascii="Century Gothic" w:hAnsi="Century Gothic"/>
          <w:sz w:val="20"/>
          <w:szCs w:val="20"/>
        </w:rPr>
        <w:t xml:space="preserve"> 1595-1604. </w:t>
      </w:r>
    </w:p>
    <w:p w:rsidR="00B01A04" w:rsidRPr="007646D7" w:rsidRDefault="00B01A04" w:rsidP="00B01A04">
      <w:pPr>
        <w:pStyle w:val="NormalWeb"/>
        <w:spacing w:before="0" w:beforeAutospacing="0" w:after="0" w:afterAutospacing="0"/>
        <w:jc w:val="both"/>
        <w:rPr>
          <w:rStyle w:val="personname"/>
          <w:rFonts w:ascii="Century Gothic" w:hAnsi="Century Gothic"/>
          <w:sz w:val="20"/>
          <w:szCs w:val="20"/>
        </w:rPr>
      </w:pPr>
    </w:p>
    <w:p w:rsidR="00B01A04" w:rsidRPr="00A8768E" w:rsidRDefault="002F1791" w:rsidP="00B01A04">
      <w:pPr>
        <w:pStyle w:val="NormalWeb"/>
        <w:spacing w:before="0" w:beforeAutospacing="0" w:after="0" w:afterAutospacing="0"/>
        <w:jc w:val="both"/>
        <w:rPr>
          <w:rFonts w:ascii="Century Gothic" w:hAnsi="Century Gothic"/>
          <w:sz w:val="20"/>
          <w:szCs w:val="20"/>
        </w:rPr>
      </w:pPr>
      <w:r w:rsidRPr="007646D7">
        <w:rPr>
          <w:rStyle w:val="personname"/>
          <w:rFonts w:ascii="Century Gothic" w:hAnsi="Century Gothic"/>
          <w:sz w:val="20"/>
          <w:szCs w:val="20"/>
        </w:rPr>
        <w:t>Mossello, AA., Jalaluddin, H.,Hossein, R.,Rushdan</w:t>
      </w:r>
      <w:r w:rsidRPr="007646D7">
        <w:rPr>
          <w:rFonts w:ascii="Century Gothic" w:hAnsi="Century Gothic"/>
          <w:sz w:val="20"/>
          <w:szCs w:val="20"/>
        </w:rPr>
        <w:t xml:space="preserve">, I., </w:t>
      </w:r>
      <w:r w:rsidRPr="007646D7">
        <w:rPr>
          <w:rStyle w:val="personname"/>
          <w:rFonts w:ascii="Century Gothic" w:hAnsi="Century Gothic"/>
          <w:sz w:val="20"/>
          <w:szCs w:val="20"/>
        </w:rPr>
        <w:t>Fallah, SSR.,</w:t>
      </w:r>
      <w:r w:rsidRPr="007646D7">
        <w:rPr>
          <w:rStyle w:val="personname"/>
          <w:rFonts w:ascii="Century Gothic" w:hAnsi="Century Gothic"/>
          <w:b/>
          <w:sz w:val="20"/>
          <w:szCs w:val="20"/>
        </w:rPr>
        <w:t>Paridah</w:t>
      </w:r>
      <w:r w:rsidRPr="007646D7">
        <w:rPr>
          <w:rFonts w:ascii="Century Gothic" w:hAnsi="Century Gothic"/>
          <w:b/>
          <w:sz w:val="20"/>
          <w:szCs w:val="20"/>
        </w:rPr>
        <w:t>, MT.</w:t>
      </w:r>
      <w:r w:rsidRPr="007646D7">
        <w:rPr>
          <w:rFonts w:ascii="Century Gothic" w:hAnsi="Century Gothic"/>
          <w:sz w:val="20"/>
          <w:szCs w:val="20"/>
        </w:rPr>
        <w:t xml:space="preserve"> </w:t>
      </w:r>
      <w:r w:rsidR="00BF658A">
        <w:rPr>
          <w:rFonts w:ascii="Century Gothic" w:hAnsi="Century Gothic"/>
          <w:sz w:val="20"/>
          <w:szCs w:val="20"/>
        </w:rPr>
        <w:t>(</w:t>
      </w:r>
      <w:r w:rsidRPr="007646D7">
        <w:rPr>
          <w:rFonts w:ascii="Century Gothic" w:hAnsi="Century Gothic"/>
          <w:sz w:val="20"/>
          <w:szCs w:val="20"/>
        </w:rPr>
        <w:t>2010</w:t>
      </w:r>
      <w:r w:rsidR="00BF658A">
        <w:rPr>
          <w:rFonts w:ascii="Century Gothic" w:hAnsi="Century Gothic"/>
          <w:sz w:val="20"/>
          <w:szCs w:val="20"/>
        </w:rPr>
        <w:t>)</w:t>
      </w:r>
      <w:r w:rsidRPr="007646D7">
        <w:rPr>
          <w:rFonts w:ascii="Century Gothic" w:hAnsi="Century Gothic"/>
          <w:sz w:val="20"/>
          <w:szCs w:val="20"/>
        </w:rPr>
        <w:t>.</w:t>
      </w:r>
      <w:r w:rsidR="00BF658A">
        <w:rPr>
          <w:rFonts w:ascii="Century Gothic" w:hAnsi="Century Gothic"/>
          <w:sz w:val="20"/>
          <w:szCs w:val="20"/>
        </w:rPr>
        <w:t xml:space="preserve"> </w:t>
      </w:r>
      <w:hyperlink r:id="rId21" w:history="1">
        <w:r w:rsidR="00B01A04" w:rsidRPr="007646D7">
          <w:rPr>
            <w:rStyle w:val="Emphasis"/>
            <w:rFonts w:ascii="Century Gothic" w:hAnsi="Century Gothic"/>
            <w:sz w:val="20"/>
            <w:szCs w:val="20"/>
          </w:rPr>
          <w:t>New approach to use of kenaf for paper and paperboard production.</w:t>
        </w:r>
      </w:hyperlink>
      <w:r w:rsidR="00B01A04" w:rsidRPr="007646D7">
        <w:rPr>
          <w:rFonts w:ascii="Century Gothic" w:hAnsi="Century Gothic"/>
          <w:sz w:val="20"/>
          <w:szCs w:val="20"/>
        </w:rPr>
        <w:t>Bioresources, 5 (4). pp. 2112-2122. ISSN 1930-2126</w:t>
      </w:r>
    </w:p>
    <w:p w:rsidR="00081999" w:rsidRDefault="00081999" w:rsidP="00081999">
      <w:pPr>
        <w:jc w:val="both"/>
        <w:rPr>
          <w:rFonts w:ascii="Century Gothic" w:hAnsi="Century Gothic"/>
          <w:sz w:val="20"/>
          <w:szCs w:val="20"/>
          <w:lang w:val="en-GB"/>
        </w:rPr>
      </w:pPr>
    </w:p>
    <w:p w:rsidR="00D53413" w:rsidRDefault="00D53413" w:rsidP="00081999">
      <w:pPr>
        <w:jc w:val="both"/>
        <w:rPr>
          <w:rFonts w:ascii="Century Gothic" w:hAnsi="Century Gothic"/>
          <w:sz w:val="20"/>
          <w:szCs w:val="20"/>
          <w:lang w:val="en-GB"/>
        </w:rPr>
      </w:pPr>
      <w:r>
        <w:rPr>
          <w:rFonts w:ascii="Century Gothic" w:hAnsi="Century Gothic"/>
          <w:sz w:val="20"/>
          <w:szCs w:val="20"/>
          <w:lang w:val="en-GB"/>
        </w:rPr>
        <w:t xml:space="preserve">Ahmad Azizi Mosello, Jalaluddin Harun, Seyed Rashid Fallah Shamsi, Hossein Resalati, </w:t>
      </w:r>
      <w:r w:rsidRPr="004903AE">
        <w:rPr>
          <w:rFonts w:ascii="Century Gothic" w:hAnsi="Century Gothic"/>
          <w:b/>
          <w:sz w:val="20"/>
          <w:szCs w:val="20"/>
          <w:lang w:val="en-GB"/>
        </w:rPr>
        <w:t>Paridah Md Tahir</w:t>
      </w:r>
      <w:r>
        <w:rPr>
          <w:rFonts w:ascii="Century Gothic" w:hAnsi="Century Gothic"/>
          <w:sz w:val="20"/>
          <w:szCs w:val="20"/>
          <w:lang w:val="en-GB"/>
        </w:rPr>
        <w:t xml:space="preserve">, Rushdan Ibrahim and Ainun Zuriyati Mohmamed.  </w:t>
      </w:r>
      <w:r w:rsidR="00584933">
        <w:rPr>
          <w:rFonts w:ascii="Century Gothic" w:hAnsi="Century Gothic"/>
          <w:sz w:val="20"/>
          <w:szCs w:val="20"/>
          <w:lang w:val="en-GB"/>
        </w:rPr>
        <w:t>(</w:t>
      </w:r>
      <w:r>
        <w:rPr>
          <w:rFonts w:ascii="Century Gothic" w:hAnsi="Century Gothic"/>
          <w:sz w:val="20"/>
          <w:szCs w:val="20"/>
          <w:lang w:val="en-GB"/>
        </w:rPr>
        <w:t>2010</w:t>
      </w:r>
      <w:r w:rsidR="00584933">
        <w:rPr>
          <w:rFonts w:ascii="Century Gothic" w:hAnsi="Century Gothic"/>
          <w:sz w:val="20"/>
          <w:szCs w:val="20"/>
          <w:lang w:val="en-GB"/>
        </w:rPr>
        <w:t>)</w:t>
      </w:r>
      <w:r>
        <w:rPr>
          <w:rFonts w:ascii="Century Gothic" w:hAnsi="Century Gothic"/>
          <w:sz w:val="20"/>
          <w:szCs w:val="20"/>
          <w:lang w:val="en-GB"/>
        </w:rPr>
        <w:t>.  A Review of Literatures Related to Kenaf as a Alternative for Pulpwoods.  Agricultural Journal 5 (3):  131-138.  ISSN:  1816-9155.</w:t>
      </w:r>
    </w:p>
    <w:p w:rsidR="00D53413" w:rsidRDefault="00D53413" w:rsidP="00081999">
      <w:pPr>
        <w:jc w:val="both"/>
        <w:rPr>
          <w:rFonts w:ascii="Century Gothic" w:hAnsi="Century Gothic"/>
          <w:sz w:val="20"/>
          <w:szCs w:val="20"/>
          <w:lang w:val="en-GB"/>
        </w:rPr>
      </w:pPr>
    </w:p>
    <w:p w:rsidR="00081999" w:rsidRPr="00DF4150" w:rsidRDefault="00081999" w:rsidP="00081999">
      <w:pPr>
        <w:jc w:val="both"/>
        <w:rPr>
          <w:rFonts w:ascii="Century Gothic" w:hAnsi="Century Gothic"/>
          <w:bCs/>
          <w:sz w:val="20"/>
          <w:szCs w:val="20"/>
        </w:rPr>
      </w:pPr>
      <w:r w:rsidRPr="00DF4150">
        <w:rPr>
          <w:rFonts w:ascii="Century Gothic" w:hAnsi="Century Gothic"/>
          <w:bCs/>
          <w:sz w:val="20"/>
          <w:szCs w:val="20"/>
        </w:rPr>
        <w:t>Anwar</w:t>
      </w:r>
      <w:r w:rsidRPr="00DF4150">
        <w:rPr>
          <w:rFonts w:ascii="Century Gothic" w:hAnsi="Century Gothic"/>
          <w:b/>
          <w:bCs/>
          <w:sz w:val="20"/>
          <w:szCs w:val="20"/>
        </w:rPr>
        <w:t xml:space="preserve">, </w:t>
      </w:r>
      <w:r w:rsidRPr="00DF4150">
        <w:rPr>
          <w:rFonts w:ascii="Century Gothic" w:hAnsi="Century Gothic"/>
          <w:bCs/>
          <w:sz w:val="20"/>
          <w:szCs w:val="20"/>
        </w:rPr>
        <w:t>U.M.K.</w:t>
      </w:r>
      <w:r>
        <w:rPr>
          <w:rFonts w:ascii="Century Gothic" w:hAnsi="Century Gothic"/>
          <w:bCs/>
          <w:sz w:val="20"/>
          <w:szCs w:val="20"/>
        </w:rPr>
        <w:t xml:space="preserve">, </w:t>
      </w:r>
      <w:r w:rsidRPr="00DF4150">
        <w:rPr>
          <w:rFonts w:ascii="Century Gothic" w:hAnsi="Century Gothic"/>
          <w:b/>
          <w:bCs/>
          <w:sz w:val="20"/>
          <w:szCs w:val="20"/>
        </w:rPr>
        <w:t>Paridah</w:t>
      </w:r>
      <w:r>
        <w:rPr>
          <w:rFonts w:ascii="Century Gothic" w:hAnsi="Century Gothic"/>
          <w:b/>
          <w:bCs/>
          <w:sz w:val="20"/>
          <w:szCs w:val="20"/>
        </w:rPr>
        <w:t>,</w:t>
      </w:r>
      <w:r w:rsidR="00584933">
        <w:rPr>
          <w:rFonts w:ascii="Century Gothic" w:hAnsi="Century Gothic"/>
          <w:b/>
          <w:bCs/>
          <w:sz w:val="20"/>
          <w:szCs w:val="20"/>
        </w:rPr>
        <w:t xml:space="preserve"> </w:t>
      </w:r>
      <w:r w:rsidRPr="00DF4150">
        <w:rPr>
          <w:rFonts w:ascii="Century Gothic" w:hAnsi="Century Gothic"/>
          <w:b/>
          <w:bCs/>
          <w:sz w:val="20"/>
          <w:szCs w:val="20"/>
        </w:rPr>
        <w:t xml:space="preserve">M.T., </w:t>
      </w:r>
      <w:r w:rsidRPr="00DF4150">
        <w:rPr>
          <w:rFonts w:ascii="Century Gothic" w:hAnsi="Century Gothic"/>
          <w:bCs/>
          <w:sz w:val="20"/>
          <w:szCs w:val="20"/>
        </w:rPr>
        <w:t>Hamdan</w:t>
      </w:r>
      <w:r>
        <w:rPr>
          <w:rFonts w:ascii="Century Gothic" w:hAnsi="Century Gothic"/>
          <w:bCs/>
          <w:sz w:val="20"/>
          <w:szCs w:val="20"/>
        </w:rPr>
        <w:t>,</w:t>
      </w:r>
      <w:r w:rsidR="00DF4281">
        <w:rPr>
          <w:rFonts w:ascii="Century Gothic" w:hAnsi="Century Gothic"/>
          <w:bCs/>
          <w:sz w:val="20"/>
          <w:szCs w:val="20"/>
        </w:rPr>
        <w:t xml:space="preserve"> </w:t>
      </w:r>
      <w:r w:rsidRPr="00DF4150">
        <w:rPr>
          <w:rFonts w:ascii="Century Gothic" w:hAnsi="Century Gothic"/>
          <w:bCs/>
          <w:sz w:val="20"/>
          <w:szCs w:val="20"/>
        </w:rPr>
        <w:t>H.</w:t>
      </w:r>
      <w:r>
        <w:rPr>
          <w:rFonts w:ascii="Century Gothic" w:hAnsi="Century Gothic"/>
          <w:bCs/>
          <w:sz w:val="20"/>
          <w:szCs w:val="20"/>
        </w:rPr>
        <w:t>, Sapuan,</w:t>
      </w:r>
      <w:r w:rsidRPr="00DF4150">
        <w:rPr>
          <w:rFonts w:ascii="Century Gothic" w:hAnsi="Century Gothic"/>
          <w:bCs/>
          <w:sz w:val="20"/>
          <w:szCs w:val="20"/>
        </w:rPr>
        <w:t xml:space="preserve"> S.M</w:t>
      </w:r>
      <w:r>
        <w:rPr>
          <w:rFonts w:ascii="Century Gothic" w:hAnsi="Century Gothic"/>
          <w:bCs/>
          <w:sz w:val="20"/>
          <w:szCs w:val="20"/>
        </w:rPr>
        <w:t>., and</w:t>
      </w:r>
      <w:r w:rsidRPr="00DF4150">
        <w:rPr>
          <w:rFonts w:ascii="Century Gothic" w:hAnsi="Century Gothic"/>
          <w:bCs/>
          <w:sz w:val="20"/>
          <w:szCs w:val="20"/>
        </w:rPr>
        <w:t xml:space="preserve"> Bakar</w:t>
      </w:r>
      <w:r>
        <w:rPr>
          <w:rFonts w:ascii="Century Gothic" w:hAnsi="Century Gothic"/>
          <w:bCs/>
          <w:sz w:val="20"/>
          <w:szCs w:val="20"/>
        </w:rPr>
        <w:t xml:space="preserve">, </w:t>
      </w:r>
      <w:r w:rsidRPr="00DF4150">
        <w:rPr>
          <w:rFonts w:ascii="Century Gothic" w:hAnsi="Century Gothic"/>
          <w:bCs/>
          <w:sz w:val="20"/>
          <w:szCs w:val="20"/>
        </w:rPr>
        <w:t xml:space="preserve">S.E. </w:t>
      </w:r>
      <w:r w:rsidR="00584933">
        <w:rPr>
          <w:rFonts w:ascii="Century Gothic" w:hAnsi="Century Gothic"/>
          <w:bCs/>
          <w:sz w:val="20"/>
          <w:szCs w:val="20"/>
        </w:rPr>
        <w:t>(</w:t>
      </w:r>
      <w:r w:rsidRPr="00DF4150">
        <w:rPr>
          <w:rFonts w:ascii="Century Gothic" w:hAnsi="Century Gothic"/>
          <w:bCs/>
          <w:sz w:val="20"/>
          <w:szCs w:val="20"/>
        </w:rPr>
        <w:t>2009</w:t>
      </w:r>
      <w:r w:rsidR="00584933">
        <w:rPr>
          <w:rFonts w:ascii="Century Gothic" w:hAnsi="Century Gothic"/>
          <w:bCs/>
          <w:sz w:val="20"/>
          <w:szCs w:val="20"/>
        </w:rPr>
        <w:t>)</w:t>
      </w:r>
      <w:r w:rsidRPr="00DF4150">
        <w:rPr>
          <w:rFonts w:ascii="Century Gothic" w:hAnsi="Century Gothic"/>
          <w:bCs/>
          <w:sz w:val="20"/>
          <w:szCs w:val="20"/>
        </w:rPr>
        <w:t>.  Effect of curing time on physical and mechanical properties of phenolic-treated bamboo strips.</w:t>
      </w:r>
      <w:r w:rsidRPr="00DF4150">
        <w:rPr>
          <w:rFonts w:ascii="Century Gothic" w:hAnsi="Century Gothic"/>
          <w:bCs/>
          <w:i/>
          <w:sz w:val="20"/>
          <w:szCs w:val="20"/>
        </w:rPr>
        <w:t xml:space="preserve"> Ind. Crops and Prod.,</w:t>
      </w:r>
      <w:r w:rsidR="00DF4281">
        <w:rPr>
          <w:rFonts w:ascii="Century Gothic" w:hAnsi="Century Gothic"/>
          <w:bCs/>
          <w:i/>
          <w:sz w:val="20"/>
          <w:szCs w:val="20"/>
        </w:rPr>
        <w:t xml:space="preserve"> </w:t>
      </w:r>
      <w:r>
        <w:rPr>
          <w:rFonts w:ascii="Century Gothic" w:hAnsi="Century Gothic"/>
          <w:bCs/>
          <w:sz w:val="20"/>
          <w:szCs w:val="20"/>
        </w:rPr>
        <w:t xml:space="preserve">29: </w:t>
      </w:r>
      <w:r w:rsidRPr="00DF4150">
        <w:rPr>
          <w:rFonts w:ascii="Century Gothic" w:hAnsi="Century Gothic"/>
          <w:bCs/>
          <w:sz w:val="20"/>
          <w:szCs w:val="20"/>
        </w:rPr>
        <w:t>214-219.</w:t>
      </w:r>
    </w:p>
    <w:p w:rsidR="00B01A04" w:rsidRPr="000C73B2" w:rsidRDefault="00B01A04" w:rsidP="00693B35">
      <w:pPr>
        <w:jc w:val="both"/>
        <w:rPr>
          <w:rFonts w:ascii="Century Gothic" w:hAnsi="Century Gothic"/>
          <w:bCs/>
          <w:sz w:val="20"/>
          <w:szCs w:val="20"/>
        </w:rPr>
      </w:pPr>
    </w:p>
    <w:p w:rsidR="00081999" w:rsidRPr="000C73B2" w:rsidRDefault="00081999" w:rsidP="00081999">
      <w:pPr>
        <w:jc w:val="both"/>
        <w:rPr>
          <w:rFonts w:ascii="Century Gothic" w:hAnsi="Century Gothic"/>
          <w:bCs/>
          <w:sz w:val="20"/>
          <w:szCs w:val="20"/>
        </w:rPr>
      </w:pPr>
      <w:r w:rsidRPr="000C73B2">
        <w:rPr>
          <w:rFonts w:ascii="Century Gothic" w:hAnsi="Century Gothic"/>
          <w:bCs/>
          <w:sz w:val="20"/>
          <w:szCs w:val="20"/>
        </w:rPr>
        <w:t>Hoong, Y.B.</w:t>
      </w:r>
      <w:r>
        <w:rPr>
          <w:rFonts w:ascii="Century Gothic" w:hAnsi="Century Gothic"/>
          <w:bCs/>
          <w:sz w:val="20"/>
          <w:szCs w:val="20"/>
        </w:rPr>
        <w:t>,</w:t>
      </w:r>
      <w:r w:rsidR="00DF4281">
        <w:rPr>
          <w:rFonts w:ascii="Century Gothic" w:hAnsi="Century Gothic"/>
          <w:bCs/>
          <w:sz w:val="20"/>
          <w:szCs w:val="20"/>
        </w:rPr>
        <w:t xml:space="preserve"> </w:t>
      </w:r>
      <w:r w:rsidRPr="00685392">
        <w:rPr>
          <w:rFonts w:ascii="Century Gothic" w:hAnsi="Century Gothic"/>
          <w:b/>
          <w:bCs/>
          <w:sz w:val="20"/>
          <w:szCs w:val="20"/>
        </w:rPr>
        <w:t>Paridah</w:t>
      </w:r>
      <w:r w:rsidR="00584933">
        <w:rPr>
          <w:rFonts w:ascii="Century Gothic" w:hAnsi="Century Gothic"/>
          <w:b/>
          <w:bCs/>
          <w:sz w:val="20"/>
          <w:szCs w:val="20"/>
        </w:rPr>
        <w:t xml:space="preserve"> </w:t>
      </w:r>
      <w:r w:rsidRPr="00685392">
        <w:rPr>
          <w:rFonts w:ascii="Century Gothic" w:hAnsi="Century Gothic"/>
          <w:b/>
          <w:bCs/>
          <w:sz w:val="20"/>
          <w:szCs w:val="20"/>
        </w:rPr>
        <w:t>M.T.</w:t>
      </w:r>
      <w:r w:rsidRPr="000C73B2">
        <w:rPr>
          <w:rFonts w:ascii="Century Gothic" w:hAnsi="Century Gothic"/>
          <w:bCs/>
          <w:sz w:val="20"/>
          <w:szCs w:val="20"/>
        </w:rPr>
        <w:t>, Luqman, C.A.</w:t>
      </w:r>
      <w:r>
        <w:rPr>
          <w:rFonts w:ascii="Century Gothic" w:hAnsi="Century Gothic"/>
          <w:bCs/>
          <w:sz w:val="20"/>
          <w:szCs w:val="20"/>
        </w:rPr>
        <w:t xml:space="preserve">, </w:t>
      </w:r>
      <w:r w:rsidRPr="000C73B2">
        <w:rPr>
          <w:rFonts w:ascii="Century Gothic" w:hAnsi="Century Gothic"/>
          <w:bCs/>
          <w:sz w:val="20"/>
          <w:szCs w:val="20"/>
        </w:rPr>
        <w:t>Koh, M.P.</w:t>
      </w:r>
      <w:r>
        <w:rPr>
          <w:rFonts w:ascii="Century Gothic" w:hAnsi="Century Gothic"/>
          <w:bCs/>
          <w:sz w:val="20"/>
          <w:szCs w:val="20"/>
        </w:rPr>
        <w:t>,</w:t>
      </w:r>
      <w:r w:rsidRPr="000C73B2">
        <w:rPr>
          <w:rFonts w:ascii="Century Gothic" w:hAnsi="Century Gothic"/>
          <w:bCs/>
          <w:sz w:val="20"/>
          <w:szCs w:val="20"/>
        </w:rPr>
        <w:t xml:space="preserve"> and</w:t>
      </w:r>
      <w:r w:rsidR="00DF4281">
        <w:rPr>
          <w:rFonts w:ascii="Century Gothic" w:hAnsi="Century Gothic"/>
          <w:bCs/>
          <w:sz w:val="20"/>
          <w:szCs w:val="20"/>
        </w:rPr>
        <w:t xml:space="preserve"> </w:t>
      </w:r>
      <w:r w:rsidRPr="000C73B2">
        <w:rPr>
          <w:rFonts w:ascii="Century Gothic" w:hAnsi="Century Gothic"/>
          <w:bCs/>
          <w:sz w:val="20"/>
          <w:szCs w:val="20"/>
        </w:rPr>
        <w:t>Loh</w:t>
      </w:r>
      <w:r>
        <w:rPr>
          <w:rFonts w:ascii="Century Gothic" w:hAnsi="Century Gothic"/>
          <w:bCs/>
          <w:sz w:val="20"/>
          <w:szCs w:val="20"/>
        </w:rPr>
        <w:t xml:space="preserve">, </w:t>
      </w:r>
      <w:r w:rsidRPr="000C73B2">
        <w:rPr>
          <w:rFonts w:ascii="Century Gothic" w:hAnsi="Century Gothic"/>
          <w:bCs/>
          <w:sz w:val="20"/>
          <w:szCs w:val="20"/>
        </w:rPr>
        <w:t xml:space="preserve"> Y.F.  </w:t>
      </w:r>
      <w:r w:rsidR="00584933">
        <w:rPr>
          <w:rFonts w:ascii="Century Gothic" w:hAnsi="Century Gothic"/>
          <w:bCs/>
          <w:sz w:val="20"/>
          <w:szCs w:val="20"/>
        </w:rPr>
        <w:t>(</w:t>
      </w:r>
      <w:r w:rsidRPr="000C73B2">
        <w:rPr>
          <w:rFonts w:ascii="Century Gothic" w:hAnsi="Century Gothic"/>
          <w:bCs/>
          <w:sz w:val="20"/>
          <w:szCs w:val="20"/>
        </w:rPr>
        <w:t>2009</w:t>
      </w:r>
      <w:r w:rsidR="00584933">
        <w:rPr>
          <w:rFonts w:ascii="Century Gothic" w:hAnsi="Century Gothic"/>
          <w:bCs/>
          <w:sz w:val="20"/>
          <w:szCs w:val="20"/>
        </w:rPr>
        <w:t>)</w:t>
      </w:r>
      <w:r w:rsidRPr="000C73B2">
        <w:rPr>
          <w:rFonts w:ascii="Century Gothic" w:hAnsi="Century Gothic"/>
          <w:bCs/>
          <w:sz w:val="20"/>
          <w:szCs w:val="20"/>
        </w:rPr>
        <w:t xml:space="preserve">.  Fortification of Sulfited Tannin from the Bark of </w:t>
      </w:r>
      <w:r w:rsidRPr="000C73B2">
        <w:rPr>
          <w:rFonts w:ascii="Century Gothic" w:hAnsi="Century Gothic"/>
          <w:bCs/>
          <w:i/>
          <w:sz w:val="20"/>
          <w:szCs w:val="20"/>
        </w:rPr>
        <w:t>Acacia mangium</w:t>
      </w:r>
      <w:r w:rsidRPr="000C73B2">
        <w:rPr>
          <w:rFonts w:ascii="Century Gothic" w:hAnsi="Century Gothic"/>
          <w:bCs/>
          <w:sz w:val="20"/>
          <w:szCs w:val="20"/>
        </w:rPr>
        <w:t xml:space="preserve"> with Phenol-Formaldehyde for Use as Plywood Adhesive</w:t>
      </w:r>
      <w:r w:rsidRPr="000C73B2">
        <w:rPr>
          <w:rFonts w:ascii="Century Gothic" w:hAnsi="Century Gothic"/>
          <w:bCs/>
          <w:i/>
          <w:sz w:val="20"/>
          <w:szCs w:val="20"/>
        </w:rPr>
        <w:t>.  Ind</w:t>
      </w:r>
      <w:r>
        <w:rPr>
          <w:rFonts w:ascii="Century Gothic" w:hAnsi="Century Gothic"/>
          <w:bCs/>
          <w:i/>
          <w:sz w:val="20"/>
          <w:szCs w:val="20"/>
        </w:rPr>
        <w:t>ustrial</w:t>
      </w:r>
      <w:r w:rsidRPr="000C73B2">
        <w:rPr>
          <w:rFonts w:ascii="Century Gothic" w:hAnsi="Century Gothic"/>
          <w:bCs/>
          <w:i/>
          <w:sz w:val="20"/>
          <w:szCs w:val="20"/>
        </w:rPr>
        <w:t xml:space="preserve"> Crops and Prod</w:t>
      </w:r>
      <w:r>
        <w:rPr>
          <w:rFonts w:ascii="Century Gothic" w:hAnsi="Century Gothic"/>
          <w:bCs/>
          <w:i/>
          <w:sz w:val="20"/>
          <w:szCs w:val="20"/>
        </w:rPr>
        <w:t>ucts</w:t>
      </w:r>
      <w:r w:rsidRPr="000C73B2">
        <w:rPr>
          <w:rFonts w:ascii="Century Gothic" w:hAnsi="Century Gothic"/>
          <w:bCs/>
          <w:i/>
          <w:sz w:val="20"/>
          <w:szCs w:val="20"/>
        </w:rPr>
        <w:t>,</w:t>
      </w:r>
      <w:r w:rsidR="00584933">
        <w:rPr>
          <w:rFonts w:ascii="Century Gothic" w:hAnsi="Century Gothic"/>
          <w:bCs/>
          <w:i/>
          <w:sz w:val="20"/>
          <w:szCs w:val="20"/>
        </w:rPr>
        <w:t xml:space="preserve"> </w:t>
      </w:r>
      <w:r>
        <w:rPr>
          <w:rFonts w:ascii="Century Gothic" w:hAnsi="Century Gothic"/>
          <w:bCs/>
          <w:sz w:val="20"/>
          <w:szCs w:val="20"/>
        </w:rPr>
        <w:t>30(3):  416-421.</w:t>
      </w:r>
    </w:p>
    <w:p w:rsidR="00081999" w:rsidRDefault="00081999" w:rsidP="00081999">
      <w:pPr>
        <w:jc w:val="both"/>
        <w:rPr>
          <w:rFonts w:ascii="Century Gothic" w:hAnsi="Century Gothic"/>
          <w:bCs/>
          <w:sz w:val="20"/>
          <w:szCs w:val="20"/>
        </w:rPr>
      </w:pPr>
    </w:p>
    <w:p w:rsidR="00A118A6" w:rsidRDefault="00A118A6" w:rsidP="00693B35">
      <w:pPr>
        <w:jc w:val="both"/>
        <w:rPr>
          <w:rFonts w:ascii="Century Gothic" w:hAnsi="Century Gothic"/>
          <w:bCs/>
          <w:sz w:val="20"/>
          <w:szCs w:val="20"/>
        </w:rPr>
      </w:pPr>
      <w:r>
        <w:rPr>
          <w:rFonts w:ascii="Century Gothic" w:hAnsi="Century Gothic"/>
          <w:bCs/>
          <w:sz w:val="20"/>
          <w:szCs w:val="20"/>
        </w:rPr>
        <w:t xml:space="preserve">Juhaida, </w:t>
      </w:r>
      <w:r w:rsidR="00D80B97">
        <w:rPr>
          <w:rFonts w:ascii="Century Gothic" w:hAnsi="Century Gothic"/>
          <w:bCs/>
          <w:sz w:val="20"/>
          <w:szCs w:val="20"/>
        </w:rPr>
        <w:t xml:space="preserve">M.F., </w:t>
      </w:r>
      <w:r w:rsidRPr="00602F02">
        <w:rPr>
          <w:rFonts w:ascii="Century Gothic" w:hAnsi="Century Gothic"/>
          <w:b/>
          <w:sz w:val="20"/>
          <w:szCs w:val="20"/>
        </w:rPr>
        <w:t>Paridah</w:t>
      </w:r>
      <w:r>
        <w:rPr>
          <w:rFonts w:ascii="Century Gothic" w:hAnsi="Century Gothic"/>
          <w:bCs/>
          <w:sz w:val="20"/>
          <w:szCs w:val="20"/>
        </w:rPr>
        <w:t xml:space="preserve">, </w:t>
      </w:r>
      <w:r w:rsidR="00D80B97" w:rsidRPr="00602F02">
        <w:rPr>
          <w:rFonts w:ascii="Century Gothic" w:hAnsi="Century Gothic"/>
          <w:b/>
          <w:sz w:val="20"/>
          <w:szCs w:val="20"/>
        </w:rPr>
        <w:t>M.T.</w:t>
      </w:r>
      <w:r w:rsidR="00D80B97">
        <w:rPr>
          <w:rFonts w:ascii="Century Gothic" w:hAnsi="Century Gothic"/>
          <w:b/>
          <w:sz w:val="20"/>
          <w:szCs w:val="20"/>
        </w:rPr>
        <w:t>,</w:t>
      </w:r>
      <w:r w:rsidR="00584933">
        <w:rPr>
          <w:rFonts w:ascii="Century Gothic" w:hAnsi="Century Gothic"/>
          <w:b/>
          <w:sz w:val="20"/>
          <w:szCs w:val="20"/>
        </w:rPr>
        <w:t xml:space="preserve"> </w:t>
      </w:r>
      <w:r>
        <w:rPr>
          <w:rFonts w:ascii="Century Gothic" w:hAnsi="Century Gothic"/>
          <w:bCs/>
          <w:sz w:val="20"/>
          <w:szCs w:val="20"/>
        </w:rPr>
        <w:t xml:space="preserve">Mohd. Hilmi, </w:t>
      </w:r>
      <w:r w:rsidR="00D80B97">
        <w:rPr>
          <w:rFonts w:ascii="Century Gothic" w:hAnsi="Century Gothic"/>
          <w:bCs/>
          <w:sz w:val="20"/>
          <w:szCs w:val="20"/>
        </w:rPr>
        <w:t xml:space="preserve">M., </w:t>
      </w:r>
      <w:r>
        <w:rPr>
          <w:rFonts w:ascii="Century Gothic" w:hAnsi="Century Gothic"/>
          <w:bCs/>
          <w:sz w:val="20"/>
          <w:szCs w:val="20"/>
        </w:rPr>
        <w:t xml:space="preserve">Sarani, </w:t>
      </w:r>
      <w:r w:rsidR="00D80B97">
        <w:rPr>
          <w:rFonts w:ascii="Century Gothic" w:hAnsi="Century Gothic"/>
          <w:bCs/>
          <w:sz w:val="20"/>
          <w:szCs w:val="20"/>
        </w:rPr>
        <w:t xml:space="preserve">Z., </w:t>
      </w:r>
      <w:r>
        <w:rPr>
          <w:rFonts w:ascii="Century Gothic" w:hAnsi="Century Gothic"/>
          <w:bCs/>
          <w:sz w:val="20"/>
          <w:szCs w:val="20"/>
        </w:rPr>
        <w:t xml:space="preserve">Jalaluddin, </w:t>
      </w:r>
      <w:r w:rsidR="00D80B97">
        <w:rPr>
          <w:rFonts w:ascii="Century Gothic" w:hAnsi="Century Gothic"/>
          <w:bCs/>
          <w:sz w:val="20"/>
          <w:szCs w:val="20"/>
        </w:rPr>
        <w:t xml:space="preserve">H., </w:t>
      </w:r>
      <w:r>
        <w:rPr>
          <w:rFonts w:ascii="Century Gothic" w:hAnsi="Century Gothic"/>
          <w:bCs/>
          <w:sz w:val="20"/>
          <w:szCs w:val="20"/>
        </w:rPr>
        <w:t>Mohamad Zaki</w:t>
      </w:r>
      <w:r w:rsidR="00D80B97">
        <w:rPr>
          <w:rFonts w:ascii="Century Gothic" w:hAnsi="Century Gothic"/>
          <w:bCs/>
          <w:sz w:val="20"/>
          <w:szCs w:val="20"/>
        </w:rPr>
        <w:t>, A.R.</w:t>
      </w:r>
      <w:r>
        <w:rPr>
          <w:rFonts w:ascii="Century Gothic" w:hAnsi="Century Gothic"/>
          <w:bCs/>
          <w:sz w:val="20"/>
          <w:szCs w:val="20"/>
        </w:rPr>
        <w:t xml:space="preserve"> </w:t>
      </w:r>
      <w:r w:rsidR="00584933">
        <w:rPr>
          <w:rFonts w:ascii="Century Gothic" w:hAnsi="Century Gothic"/>
          <w:bCs/>
          <w:sz w:val="20"/>
          <w:szCs w:val="20"/>
        </w:rPr>
        <w:t>(</w:t>
      </w:r>
      <w:r>
        <w:rPr>
          <w:rFonts w:ascii="Century Gothic" w:hAnsi="Century Gothic"/>
          <w:bCs/>
          <w:sz w:val="20"/>
          <w:szCs w:val="20"/>
        </w:rPr>
        <w:t>2009</w:t>
      </w:r>
      <w:r w:rsidR="00584933">
        <w:rPr>
          <w:rFonts w:ascii="Century Gothic" w:hAnsi="Century Gothic"/>
          <w:bCs/>
          <w:sz w:val="20"/>
          <w:szCs w:val="20"/>
        </w:rPr>
        <w:t>)</w:t>
      </w:r>
      <w:r>
        <w:rPr>
          <w:rFonts w:ascii="Century Gothic" w:hAnsi="Century Gothic"/>
          <w:bCs/>
          <w:sz w:val="20"/>
          <w:szCs w:val="20"/>
        </w:rPr>
        <w:t>.  Liquefaction of kenaf (</w:t>
      </w:r>
      <w:r w:rsidRPr="00A118A6">
        <w:rPr>
          <w:rFonts w:ascii="Century Gothic" w:hAnsi="Century Gothic"/>
          <w:bCs/>
          <w:i/>
          <w:sz w:val="20"/>
          <w:szCs w:val="20"/>
        </w:rPr>
        <w:t>Hibiscus cannabinus</w:t>
      </w:r>
      <w:r>
        <w:rPr>
          <w:rFonts w:ascii="Century Gothic" w:hAnsi="Century Gothic"/>
          <w:bCs/>
          <w:sz w:val="20"/>
          <w:szCs w:val="20"/>
        </w:rPr>
        <w:t xml:space="preserve"> L) core for wood laminating adhesive.</w:t>
      </w:r>
      <w:r w:rsidR="00CC00F9">
        <w:rPr>
          <w:rFonts w:ascii="Century Gothic" w:hAnsi="Century Gothic"/>
          <w:bCs/>
          <w:sz w:val="20"/>
          <w:szCs w:val="20"/>
        </w:rPr>
        <w:t xml:space="preserve">Bioresorce Technology, 101(1010): </w:t>
      </w:r>
      <w:r>
        <w:rPr>
          <w:rFonts w:ascii="Century Gothic" w:hAnsi="Century Gothic"/>
          <w:bCs/>
          <w:sz w:val="20"/>
          <w:szCs w:val="20"/>
        </w:rPr>
        <w:t>1355-1360.</w:t>
      </w:r>
    </w:p>
    <w:p w:rsidR="00693B35" w:rsidRDefault="00693B35" w:rsidP="00693B35">
      <w:pPr>
        <w:jc w:val="both"/>
        <w:rPr>
          <w:rFonts w:ascii="Century Gothic" w:hAnsi="Century Gothic"/>
          <w:bCs/>
          <w:sz w:val="20"/>
          <w:szCs w:val="20"/>
        </w:rPr>
      </w:pPr>
    </w:p>
    <w:p w:rsidR="003A7983" w:rsidRPr="00591F49" w:rsidRDefault="003A7983" w:rsidP="003A7983">
      <w:pPr>
        <w:tabs>
          <w:tab w:val="left" w:pos="-3060"/>
          <w:tab w:val="left" w:pos="-2160"/>
        </w:tabs>
        <w:jc w:val="both"/>
        <w:rPr>
          <w:rFonts w:ascii="Century Gothic" w:hAnsi="Century Gothic"/>
          <w:sz w:val="20"/>
          <w:szCs w:val="20"/>
        </w:rPr>
      </w:pPr>
      <w:r w:rsidRPr="00591F49">
        <w:rPr>
          <w:rFonts w:ascii="Century Gothic" w:hAnsi="Century Gothic"/>
          <w:b/>
          <w:sz w:val="20"/>
          <w:szCs w:val="20"/>
        </w:rPr>
        <w:t>Paridah</w:t>
      </w:r>
      <w:r w:rsidR="00A02727">
        <w:rPr>
          <w:rFonts w:ascii="Century Gothic" w:hAnsi="Century Gothic"/>
          <w:b/>
          <w:sz w:val="20"/>
          <w:szCs w:val="20"/>
        </w:rPr>
        <w:t>,</w:t>
      </w:r>
      <w:r w:rsidR="00584933">
        <w:rPr>
          <w:rFonts w:ascii="Century Gothic" w:hAnsi="Century Gothic"/>
          <w:b/>
          <w:sz w:val="20"/>
          <w:szCs w:val="20"/>
        </w:rPr>
        <w:t xml:space="preserve"> </w:t>
      </w:r>
      <w:r w:rsidR="00D80B97">
        <w:rPr>
          <w:rFonts w:ascii="Century Gothic" w:hAnsi="Century Gothic"/>
          <w:b/>
          <w:sz w:val="20"/>
          <w:szCs w:val="20"/>
        </w:rPr>
        <w:t>MT.</w:t>
      </w:r>
      <w:r w:rsidRPr="00591F49">
        <w:rPr>
          <w:rFonts w:ascii="Century Gothic" w:hAnsi="Century Gothic"/>
          <w:sz w:val="20"/>
          <w:szCs w:val="20"/>
        </w:rPr>
        <w:t>, NorHafizah</w:t>
      </w:r>
      <w:r w:rsidR="00D80B97">
        <w:rPr>
          <w:rFonts w:ascii="Century Gothic" w:hAnsi="Century Gothic"/>
          <w:sz w:val="20"/>
          <w:szCs w:val="20"/>
        </w:rPr>
        <w:t>,</w:t>
      </w:r>
      <w:r w:rsidR="00584933">
        <w:rPr>
          <w:rFonts w:ascii="Century Gothic" w:hAnsi="Century Gothic"/>
          <w:sz w:val="20"/>
          <w:szCs w:val="20"/>
        </w:rPr>
        <w:t xml:space="preserve"> </w:t>
      </w:r>
      <w:r w:rsidR="00D80B97">
        <w:rPr>
          <w:rFonts w:ascii="Century Gothic" w:hAnsi="Century Gothic"/>
          <w:sz w:val="20"/>
          <w:szCs w:val="20"/>
        </w:rPr>
        <w:t>AW.</w:t>
      </w:r>
      <w:r w:rsidR="00A02727">
        <w:rPr>
          <w:rFonts w:ascii="Century Gothic" w:hAnsi="Century Gothic"/>
          <w:sz w:val="20"/>
          <w:szCs w:val="20"/>
        </w:rPr>
        <w:t>, Zaidon</w:t>
      </w:r>
      <w:r w:rsidR="00D80B97">
        <w:rPr>
          <w:rFonts w:ascii="Century Gothic" w:hAnsi="Century Gothic"/>
          <w:sz w:val="20"/>
          <w:szCs w:val="20"/>
        </w:rPr>
        <w:t>,A.</w:t>
      </w:r>
      <w:r w:rsidR="00A02727">
        <w:rPr>
          <w:rFonts w:ascii="Century Gothic" w:hAnsi="Century Gothic"/>
          <w:sz w:val="20"/>
          <w:szCs w:val="20"/>
        </w:rPr>
        <w:t>, Azmi</w:t>
      </w:r>
      <w:r w:rsidR="00D80B97">
        <w:rPr>
          <w:rFonts w:ascii="Century Gothic" w:hAnsi="Century Gothic"/>
          <w:sz w:val="20"/>
          <w:szCs w:val="20"/>
        </w:rPr>
        <w:t>,I.</w:t>
      </w:r>
      <w:r w:rsidR="00A02727">
        <w:rPr>
          <w:rFonts w:ascii="Century Gothic" w:hAnsi="Century Gothic"/>
          <w:sz w:val="20"/>
          <w:szCs w:val="20"/>
        </w:rPr>
        <w:t>, Mohd. Nor</w:t>
      </w:r>
      <w:r w:rsidR="00D80B97">
        <w:rPr>
          <w:rFonts w:ascii="Century Gothic" w:hAnsi="Century Gothic"/>
          <w:sz w:val="20"/>
          <w:szCs w:val="20"/>
        </w:rPr>
        <w:t>, MY.</w:t>
      </w:r>
      <w:r w:rsidR="00A02727">
        <w:rPr>
          <w:rFonts w:ascii="Century Gothic" w:hAnsi="Century Gothic"/>
          <w:sz w:val="20"/>
          <w:szCs w:val="20"/>
        </w:rPr>
        <w:t>,</w:t>
      </w:r>
      <w:r w:rsidR="00584933">
        <w:rPr>
          <w:rFonts w:ascii="Century Gothic" w:hAnsi="Century Gothic"/>
          <w:sz w:val="20"/>
          <w:szCs w:val="20"/>
        </w:rPr>
        <w:t xml:space="preserve"> </w:t>
      </w:r>
      <w:r w:rsidR="00A02727">
        <w:rPr>
          <w:rFonts w:ascii="Century Gothic" w:hAnsi="Century Gothic"/>
          <w:sz w:val="20"/>
          <w:szCs w:val="20"/>
        </w:rPr>
        <w:t>&amp; Nor Yuziah</w:t>
      </w:r>
      <w:r w:rsidR="00D80B97">
        <w:rPr>
          <w:rFonts w:ascii="Century Gothic" w:hAnsi="Century Gothic"/>
          <w:sz w:val="20"/>
          <w:szCs w:val="20"/>
        </w:rPr>
        <w:t>,</w:t>
      </w:r>
      <w:r w:rsidR="00584933">
        <w:rPr>
          <w:rFonts w:ascii="Century Gothic" w:hAnsi="Century Gothic"/>
          <w:sz w:val="20"/>
          <w:szCs w:val="20"/>
        </w:rPr>
        <w:t xml:space="preserve"> </w:t>
      </w:r>
      <w:r w:rsidR="00D80B97">
        <w:rPr>
          <w:rFonts w:ascii="Century Gothic" w:hAnsi="Century Gothic"/>
          <w:sz w:val="20"/>
          <w:szCs w:val="20"/>
        </w:rPr>
        <w:t>MY</w:t>
      </w:r>
      <w:r w:rsidR="00A02727">
        <w:rPr>
          <w:rFonts w:ascii="Century Gothic" w:hAnsi="Century Gothic"/>
          <w:sz w:val="20"/>
          <w:szCs w:val="20"/>
        </w:rPr>
        <w:t>.</w:t>
      </w:r>
      <w:r w:rsidR="0000381A">
        <w:rPr>
          <w:rFonts w:ascii="Century Gothic" w:hAnsi="Century Gothic"/>
          <w:sz w:val="20"/>
          <w:szCs w:val="20"/>
        </w:rPr>
        <w:t xml:space="preserve"> </w:t>
      </w:r>
      <w:r w:rsidR="00584933">
        <w:rPr>
          <w:rFonts w:ascii="Century Gothic" w:hAnsi="Century Gothic"/>
          <w:sz w:val="20"/>
          <w:szCs w:val="20"/>
        </w:rPr>
        <w:t>(</w:t>
      </w:r>
      <w:r w:rsidR="0000381A">
        <w:rPr>
          <w:rFonts w:ascii="Century Gothic" w:hAnsi="Century Gothic"/>
          <w:sz w:val="20"/>
          <w:szCs w:val="20"/>
        </w:rPr>
        <w:t>2009</w:t>
      </w:r>
      <w:r w:rsidR="00584933">
        <w:rPr>
          <w:rFonts w:ascii="Century Gothic" w:hAnsi="Century Gothic"/>
          <w:sz w:val="20"/>
          <w:szCs w:val="20"/>
        </w:rPr>
        <w:t>)</w:t>
      </w:r>
      <w:r>
        <w:rPr>
          <w:rFonts w:ascii="Century Gothic" w:hAnsi="Century Gothic"/>
          <w:sz w:val="20"/>
          <w:szCs w:val="20"/>
        </w:rPr>
        <w:t xml:space="preserve">.  </w:t>
      </w:r>
      <w:r w:rsidR="00A02727">
        <w:rPr>
          <w:rFonts w:ascii="Century Gothic" w:hAnsi="Century Gothic"/>
          <w:sz w:val="20"/>
          <w:szCs w:val="20"/>
        </w:rPr>
        <w:t>Bonding Properties and Performance of Multilayered K</w:t>
      </w:r>
      <w:r w:rsidRPr="00591F49">
        <w:rPr>
          <w:rFonts w:ascii="Century Gothic" w:hAnsi="Century Gothic"/>
          <w:sz w:val="20"/>
          <w:szCs w:val="20"/>
        </w:rPr>
        <w:t xml:space="preserve">enaf </w:t>
      </w:r>
      <w:r w:rsidR="00A02727">
        <w:rPr>
          <w:rFonts w:ascii="Century Gothic" w:hAnsi="Century Gothic"/>
          <w:sz w:val="20"/>
          <w:szCs w:val="20"/>
        </w:rPr>
        <w:t>B</w:t>
      </w:r>
      <w:r w:rsidRPr="00591F49">
        <w:rPr>
          <w:rFonts w:ascii="Century Gothic" w:hAnsi="Century Gothic"/>
          <w:sz w:val="20"/>
          <w:szCs w:val="20"/>
        </w:rPr>
        <w:t xml:space="preserve">oard. </w:t>
      </w:r>
      <w:r w:rsidR="00035E63">
        <w:rPr>
          <w:rFonts w:ascii="Century Gothic" w:hAnsi="Century Gothic"/>
          <w:i/>
          <w:sz w:val="20"/>
          <w:szCs w:val="20"/>
        </w:rPr>
        <w:t>Journal</w:t>
      </w:r>
      <w:r w:rsidRPr="00591F49">
        <w:rPr>
          <w:rFonts w:ascii="Century Gothic" w:hAnsi="Century Gothic"/>
          <w:i/>
          <w:sz w:val="20"/>
          <w:szCs w:val="20"/>
        </w:rPr>
        <w:t xml:space="preserve"> of Tropical Forest Science</w:t>
      </w:r>
      <w:r w:rsidR="0000381A">
        <w:rPr>
          <w:rFonts w:ascii="Century Gothic" w:hAnsi="Century Gothic"/>
          <w:sz w:val="20"/>
          <w:szCs w:val="20"/>
        </w:rPr>
        <w:t xml:space="preserve"> 21(2):113-122.</w:t>
      </w:r>
    </w:p>
    <w:p w:rsidR="00081999" w:rsidRDefault="00081999" w:rsidP="00081999">
      <w:pPr>
        <w:jc w:val="both"/>
        <w:rPr>
          <w:rFonts w:ascii="Century Gothic" w:hAnsi="Century Gothic" w:cs="Arial"/>
          <w:sz w:val="20"/>
          <w:szCs w:val="20"/>
        </w:rPr>
      </w:pPr>
    </w:p>
    <w:p w:rsidR="00081999" w:rsidRDefault="00081999" w:rsidP="00081999">
      <w:pPr>
        <w:jc w:val="both"/>
        <w:rPr>
          <w:rFonts w:ascii="Century Gothic" w:hAnsi="Century Gothic"/>
          <w:bCs/>
          <w:sz w:val="20"/>
          <w:szCs w:val="20"/>
        </w:rPr>
      </w:pPr>
      <w:r w:rsidRPr="00AE75A7">
        <w:rPr>
          <w:rFonts w:ascii="Century Gothic" w:hAnsi="Century Gothic" w:cs="Arial"/>
          <w:sz w:val="20"/>
          <w:szCs w:val="20"/>
        </w:rPr>
        <w:t xml:space="preserve">Seyoum Kelemwork, </w:t>
      </w:r>
      <w:r w:rsidRPr="00AE75A7">
        <w:rPr>
          <w:rFonts w:ascii="Century Gothic" w:hAnsi="Century Gothic" w:cs="Arial"/>
          <w:b/>
          <w:sz w:val="20"/>
          <w:szCs w:val="20"/>
        </w:rPr>
        <w:t>Paridah Md. Tahir</w:t>
      </w:r>
      <w:r w:rsidRPr="00AE75A7">
        <w:rPr>
          <w:rFonts w:ascii="Century Gothic" w:hAnsi="Century Gothic" w:cs="Arial"/>
          <w:sz w:val="20"/>
          <w:szCs w:val="20"/>
        </w:rPr>
        <w:t>, Wong Ee Di</w:t>
      </w:r>
      <w:r>
        <w:rPr>
          <w:rFonts w:ascii="Century Gothic" w:hAnsi="Century Gothic" w:cs="Arial"/>
          <w:sz w:val="20"/>
          <w:szCs w:val="20"/>
        </w:rPr>
        <w:t>n</w:t>
      </w:r>
      <w:r w:rsidRPr="00AE75A7">
        <w:rPr>
          <w:rFonts w:ascii="Century Gothic" w:hAnsi="Century Gothic" w:cs="Arial"/>
          <w:sz w:val="20"/>
          <w:szCs w:val="20"/>
        </w:rPr>
        <w:t xml:space="preserve">g and Rahim Sudin. </w:t>
      </w:r>
      <w:r w:rsidR="00584933">
        <w:rPr>
          <w:rFonts w:ascii="Century Gothic" w:hAnsi="Century Gothic" w:cs="Arial"/>
          <w:sz w:val="20"/>
          <w:szCs w:val="20"/>
        </w:rPr>
        <w:t>(</w:t>
      </w:r>
      <w:r w:rsidRPr="00AE75A7">
        <w:rPr>
          <w:rFonts w:ascii="Century Gothic" w:hAnsi="Century Gothic" w:cs="Arial"/>
          <w:sz w:val="20"/>
          <w:szCs w:val="20"/>
        </w:rPr>
        <w:t>2009</w:t>
      </w:r>
      <w:r w:rsidR="00584933">
        <w:rPr>
          <w:rFonts w:ascii="Century Gothic" w:hAnsi="Century Gothic" w:cs="Arial"/>
          <w:sz w:val="20"/>
          <w:szCs w:val="20"/>
        </w:rPr>
        <w:t>)</w:t>
      </w:r>
      <w:r w:rsidRPr="00AE75A7">
        <w:rPr>
          <w:rFonts w:ascii="Century Gothic" w:hAnsi="Century Gothic" w:cs="Arial"/>
          <w:sz w:val="20"/>
          <w:szCs w:val="20"/>
        </w:rPr>
        <w:t xml:space="preserve">.  Effect of Ratio of Face to Core Particles on Mechanical and Physical Properties of Particleboard Manufactured from Ethiopian Bamboo.  Chinese </w:t>
      </w:r>
      <w:r>
        <w:rPr>
          <w:rFonts w:ascii="Century Gothic" w:hAnsi="Century Gothic" w:cs="Arial"/>
          <w:sz w:val="20"/>
          <w:szCs w:val="20"/>
        </w:rPr>
        <w:t>Forestry Science and Technology, 8(1)</w:t>
      </w:r>
      <w:r w:rsidRPr="00AE75A7">
        <w:rPr>
          <w:rFonts w:ascii="Century Gothic" w:hAnsi="Century Gothic" w:cs="Arial"/>
          <w:sz w:val="20"/>
          <w:szCs w:val="20"/>
        </w:rPr>
        <w:t>:7-14.</w:t>
      </w:r>
    </w:p>
    <w:p w:rsidR="00081999" w:rsidRDefault="00081999" w:rsidP="003A7983">
      <w:pPr>
        <w:jc w:val="both"/>
        <w:rPr>
          <w:rFonts w:ascii="Century Gothic" w:hAnsi="Century Gothic"/>
          <w:bCs/>
          <w:sz w:val="20"/>
          <w:szCs w:val="20"/>
        </w:rPr>
      </w:pPr>
    </w:p>
    <w:p w:rsidR="00081999" w:rsidRPr="0000381A" w:rsidRDefault="00081999" w:rsidP="00081999">
      <w:pPr>
        <w:jc w:val="both"/>
        <w:rPr>
          <w:rFonts w:ascii="Century Gothic" w:hAnsi="Century Gothic"/>
          <w:bCs/>
          <w:sz w:val="20"/>
          <w:szCs w:val="20"/>
        </w:rPr>
      </w:pPr>
      <w:r w:rsidRPr="00FB0784">
        <w:rPr>
          <w:rFonts w:ascii="Century Gothic" w:hAnsi="Century Gothic"/>
          <w:bCs/>
          <w:sz w:val="20"/>
          <w:szCs w:val="20"/>
        </w:rPr>
        <w:t>Anwar</w:t>
      </w:r>
      <w:r>
        <w:rPr>
          <w:rFonts w:ascii="Century Gothic" w:hAnsi="Century Gothic"/>
          <w:bCs/>
          <w:sz w:val="20"/>
          <w:szCs w:val="20"/>
        </w:rPr>
        <w:t xml:space="preserve">, </w:t>
      </w:r>
      <w:r w:rsidRPr="00FB0784">
        <w:rPr>
          <w:rFonts w:ascii="Century Gothic" w:hAnsi="Century Gothic"/>
          <w:bCs/>
          <w:sz w:val="20"/>
          <w:szCs w:val="20"/>
        </w:rPr>
        <w:t>U.M.K.</w:t>
      </w:r>
      <w:r>
        <w:rPr>
          <w:rFonts w:ascii="Century Gothic" w:hAnsi="Century Gothic"/>
          <w:b/>
          <w:bCs/>
          <w:sz w:val="20"/>
          <w:szCs w:val="20"/>
        </w:rPr>
        <w:t xml:space="preserve">, Paridah, M.T., </w:t>
      </w:r>
      <w:r>
        <w:rPr>
          <w:rFonts w:ascii="Century Gothic" w:hAnsi="Century Gothic"/>
          <w:bCs/>
          <w:sz w:val="20"/>
          <w:szCs w:val="20"/>
        </w:rPr>
        <w:t>H</w:t>
      </w:r>
      <w:r w:rsidRPr="00FB0784">
        <w:rPr>
          <w:rFonts w:ascii="Century Gothic" w:hAnsi="Century Gothic"/>
          <w:bCs/>
          <w:sz w:val="20"/>
          <w:szCs w:val="20"/>
        </w:rPr>
        <w:t>amdan, H.</w:t>
      </w:r>
      <w:r>
        <w:rPr>
          <w:rFonts w:ascii="Century Gothic" w:hAnsi="Century Gothic"/>
          <w:bCs/>
          <w:sz w:val="20"/>
          <w:szCs w:val="20"/>
        </w:rPr>
        <w:t>,</w:t>
      </w:r>
      <w:r w:rsidRPr="00FB0784">
        <w:rPr>
          <w:rFonts w:ascii="Century Gothic" w:hAnsi="Century Gothic"/>
          <w:bCs/>
          <w:sz w:val="20"/>
          <w:szCs w:val="20"/>
        </w:rPr>
        <w:t xml:space="preserve"> Bakar</w:t>
      </w:r>
      <w:r>
        <w:rPr>
          <w:rFonts w:ascii="Century Gothic" w:hAnsi="Century Gothic"/>
          <w:bCs/>
          <w:sz w:val="20"/>
          <w:szCs w:val="20"/>
        </w:rPr>
        <w:t>,</w:t>
      </w:r>
      <w:r w:rsidRPr="00FB0784">
        <w:rPr>
          <w:rFonts w:ascii="Century Gothic" w:hAnsi="Century Gothic"/>
          <w:bCs/>
          <w:sz w:val="20"/>
          <w:szCs w:val="20"/>
        </w:rPr>
        <w:t xml:space="preserve"> S.E.</w:t>
      </w:r>
      <w:r>
        <w:rPr>
          <w:rFonts w:ascii="Century Gothic" w:hAnsi="Century Gothic"/>
          <w:bCs/>
          <w:sz w:val="20"/>
          <w:szCs w:val="20"/>
        </w:rPr>
        <w:t>,</w:t>
      </w:r>
      <w:r w:rsidR="00584933">
        <w:rPr>
          <w:rFonts w:ascii="Century Gothic" w:hAnsi="Century Gothic"/>
          <w:bCs/>
          <w:sz w:val="20"/>
          <w:szCs w:val="20"/>
        </w:rPr>
        <w:t xml:space="preserve"> </w:t>
      </w:r>
      <w:r>
        <w:rPr>
          <w:rFonts w:ascii="Century Gothic" w:hAnsi="Century Gothic"/>
          <w:bCs/>
          <w:sz w:val="20"/>
          <w:szCs w:val="20"/>
        </w:rPr>
        <w:t>and S</w:t>
      </w:r>
      <w:r w:rsidRPr="00FB0784">
        <w:rPr>
          <w:rFonts w:ascii="Century Gothic" w:hAnsi="Century Gothic"/>
          <w:bCs/>
          <w:sz w:val="20"/>
          <w:szCs w:val="20"/>
        </w:rPr>
        <w:t>apuan</w:t>
      </w:r>
      <w:r>
        <w:rPr>
          <w:rFonts w:ascii="Century Gothic" w:hAnsi="Century Gothic"/>
          <w:bCs/>
          <w:sz w:val="20"/>
          <w:szCs w:val="20"/>
        </w:rPr>
        <w:t>,</w:t>
      </w:r>
      <w:r w:rsidR="00584933">
        <w:rPr>
          <w:rFonts w:ascii="Century Gothic" w:hAnsi="Century Gothic"/>
          <w:bCs/>
          <w:sz w:val="20"/>
          <w:szCs w:val="20"/>
        </w:rPr>
        <w:t xml:space="preserve"> </w:t>
      </w:r>
      <w:r>
        <w:rPr>
          <w:rFonts w:ascii="Century Gothic" w:hAnsi="Century Gothic"/>
          <w:bCs/>
          <w:sz w:val="20"/>
          <w:szCs w:val="20"/>
        </w:rPr>
        <w:t>S.M.</w:t>
      </w:r>
      <w:r w:rsidRPr="00FB0784">
        <w:rPr>
          <w:rFonts w:ascii="Century Gothic" w:hAnsi="Century Gothic"/>
          <w:bCs/>
          <w:sz w:val="20"/>
          <w:szCs w:val="20"/>
        </w:rPr>
        <w:t xml:space="preserve"> </w:t>
      </w:r>
      <w:r w:rsidR="00584933">
        <w:rPr>
          <w:rFonts w:ascii="Century Gothic" w:hAnsi="Century Gothic"/>
          <w:bCs/>
          <w:sz w:val="20"/>
          <w:szCs w:val="20"/>
        </w:rPr>
        <w:t>(</w:t>
      </w:r>
      <w:r w:rsidRPr="00FB0784">
        <w:rPr>
          <w:rFonts w:ascii="Century Gothic" w:hAnsi="Century Gothic"/>
          <w:bCs/>
          <w:sz w:val="20"/>
          <w:szCs w:val="20"/>
        </w:rPr>
        <w:t>2008</w:t>
      </w:r>
      <w:r w:rsidR="00584933">
        <w:rPr>
          <w:rFonts w:ascii="Century Gothic" w:hAnsi="Century Gothic"/>
          <w:bCs/>
          <w:sz w:val="20"/>
          <w:szCs w:val="20"/>
        </w:rPr>
        <w:t>)</w:t>
      </w:r>
      <w:r>
        <w:rPr>
          <w:rFonts w:ascii="Century Gothic" w:hAnsi="Century Gothic"/>
          <w:bCs/>
          <w:sz w:val="20"/>
          <w:szCs w:val="20"/>
        </w:rPr>
        <w:t xml:space="preserve">. Impregnation and Drying Process of bamboo Strips Treated with Low Molecular Weight Phenol Formaldehyde (LMwPF) Resin.  </w:t>
      </w:r>
      <w:r w:rsidRPr="0000381A">
        <w:rPr>
          <w:rFonts w:ascii="Century Gothic" w:hAnsi="Century Gothic"/>
          <w:bCs/>
          <w:i/>
          <w:sz w:val="20"/>
          <w:szCs w:val="20"/>
        </w:rPr>
        <w:t>J. Polym. Mater.</w:t>
      </w:r>
      <w:r w:rsidR="00584933">
        <w:rPr>
          <w:rFonts w:ascii="Century Gothic" w:hAnsi="Century Gothic"/>
          <w:bCs/>
          <w:i/>
          <w:sz w:val="20"/>
          <w:szCs w:val="20"/>
        </w:rPr>
        <w:t xml:space="preserve"> </w:t>
      </w:r>
      <w:r>
        <w:rPr>
          <w:rFonts w:ascii="Century Gothic" w:hAnsi="Century Gothic"/>
          <w:bCs/>
          <w:sz w:val="20"/>
          <w:szCs w:val="20"/>
        </w:rPr>
        <w:t xml:space="preserve">25(2): </w:t>
      </w:r>
      <w:r w:rsidRPr="0000381A">
        <w:rPr>
          <w:rFonts w:ascii="Century Gothic" w:hAnsi="Century Gothic"/>
          <w:bCs/>
          <w:sz w:val="20"/>
          <w:szCs w:val="20"/>
        </w:rPr>
        <w:t xml:space="preserve">35-50. </w:t>
      </w:r>
    </w:p>
    <w:p w:rsidR="00081999" w:rsidRDefault="00081999" w:rsidP="00081999">
      <w:pPr>
        <w:jc w:val="both"/>
        <w:rPr>
          <w:rFonts w:ascii="Century Gothic" w:hAnsi="Century Gothic"/>
          <w:b/>
          <w:bCs/>
          <w:sz w:val="20"/>
          <w:szCs w:val="20"/>
        </w:rPr>
      </w:pPr>
    </w:p>
    <w:p w:rsidR="00D668B2" w:rsidRPr="0000381A" w:rsidRDefault="00D668B2" w:rsidP="003A7983">
      <w:pPr>
        <w:jc w:val="both"/>
        <w:rPr>
          <w:rFonts w:ascii="Century Gothic" w:hAnsi="Century Gothic"/>
          <w:bCs/>
          <w:sz w:val="20"/>
          <w:szCs w:val="20"/>
        </w:rPr>
      </w:pPr>
      <w:r>
        <w:rPr>
          <w:rFonts w:ascii="Century Gothic" w:hAnsi="Century Gothic"/>
          <w:bCs/>
          <w:sz w:val="20"/>
          <w:szCs w:val="20"/>
        </w:rPr>
        <w:t xml:space="preserve">Zaidon Ashaari, Faizah Abood, Norhairul Nizam Malek, Mohd. Nor Yusuf, </w:t>
      </w:r>
      <w:r w:rsidRPr="00D668B2">
        <w:rPr>
          <w:rFonts w:ascii="Century Gothic" w:hAnsi="Century Gothic"/>
          <w:b/>
          <w:bCs/>
          <w:sz w:val="20"/>
          <w:szCs w:val="20"/>
        </w:rPr>
        <w:t>Paridah Md. Tahir</w:t>
      </w:r>
      <w:r>
        <w:rPr>
          <w:rFonts w:ascii="Century Gothic" w:hAnsi="Century Gothic"/>
          <w:bCs/>
          <w:sz w:val="20"/>
          <w:szCs w:val="20"/>
        </w:rPr>
        <w:t xml:space="preserve">, NorYuziah Mohd. Yunus and Jalaluddin Harun. </w:t>
      </w:r>
      <w:r w:rsidR="00584933">
        <w:rPr>
          <w:rFonts w:ascii="Century Gothic" w:hAnsi="Century Gothic"/>
          <w:bCs/>
          <w:sz w:val="20"/>
          <w:szCs w:val="20"/>
        </w:rPr>
        <w:t>(</w:t>
      </w:r>
      <w:r>
        <w:rPr>
          <w:rFonts w:ascii="Century Gothic" w:hAnsi="Century Gothic"/>
          <w:bCs/>
          <w:sz w:val="20"/>
          <w:szCs w:val="20"/>
        </w:rPr>
        <w:t>2008</w:t>
      </w:r>
      <w:r w:rsidR="00584933">
        <w:rPr>
          <w:rFonts w:ascii="Century Gothic" w:hAnsi="Century Gothic"/>
          <w:bCs/>
          <w:sz w:val="20"/>
          <w:szCs w:val="20"/>
        </w:rPr>
        <w:t>)</w:t>
      </w:r>
      <w:r>
        <w:rPr>
          <w:rFonts w:ascii="Century Gothic" w:hAnsi="Century Gothic"/>
          <w:bCs/>
          <w:sz w:val="20"/>
          <w:szCs w:val="20"/>
        </w:rPr>
        <w:t xml:space="preserve">.  Properties of Pyrethroids-Treated Particleboards Manufactured from Rubberwood and Oil Palm Empty Fruit Bunches (EFB). </w:t>
      </w:r>
      <w:r w:rsidRPr="0000381A">
        <w:rPr>
          <w:rFonts w:ascii="Century Gothic" w:hAnsi="Century Gothic"/>
          <w:bCs/>
          <w:i/>
          <w:sz w:val="20"/>
          <w:szCs w:val="20"/>
        </w:rPr>
        <w:t>Pertanika</w:t>
      </w:r>
      <w:r w:rsidR="00584933">
        <w:rPr>
          <w:rFonts w:ascii="Century Gothic" w:hAnsi="Century Gothic"/>
          <w:bCs/>
          <w:i/>
          <w:sz w:val="20"/>
          <w:szCs w:val="20"/>
        </w:rPr>
        <w:t xml:space="preserve"> </w:t>
      </w:r>
      <w:r w:rsidRPr="0000381A">
        <w:rPr>
          <w:rFonts w:ascii="Century Gothic" w:hAnsi="Century Gothic"/>
          <w:bCs/>
          <w:i/>
          <w:sz w:val="20"/>
          <w:szCs w:val="20"/>
        </w:rPr>
        <w:t xml:space="preserve">J. Trop. Agric. Sci. </w:t>
      </w:r>
      <w:r w:rsidRPr="0000381A">
        <w:rPr>
          <w:rFonts w:ascii="Century Gothic" w:hAnsi="Century Gothic"/>
          <w:bCs/>
          <w:sz w:val="20"/>
          <w:szCs w:val="20"/>
        </w:rPr>
        <w:t>31(2):171-178.</w:t>
      </w:r>
    </w:p>
    <w:p w:rsidR="00D668B2" w:rsidRDefault="00D668B2" w:rsidP="003A7983">
      <w:pPr>
        <w:jc w:val="both"/>
        <w:rPr>
          <w:rFonts w:ascii="Century Gothic" w:hAnsi="Century Gothic"/>
          <w:bCs/>
          <w:sz w:val="20"/>
          <w:szCs w:val="20"/>
        </w:rPr>
      </w:pPr>
    </w:p>
    <w:p w:rsidR="005A7F04" w:rsidRPr="0000381A" w:rsidRDefault="005A7F04" w:rsidP="005A7F04">
      <w:pPr>
        <w:jc w:val="both"/>
        <w:rPr>
          <w:rFonts w:ascii="Century Gothic" w:hAnsi="Century Gothic"/>
          <w:bCs/>
          <w:sz w:val="20"/>
          <w:szCs w:val="20"/>
        </w:rPr>
      </w:pPr>
      <w:r>
        <w:rPr>
          <w:rFonts w:ascii="Century Gothic" w:hAnsi="Century Gothic"/>
          <w:bCs/>
          <w:sz w:val="20"/>
          <w:szCs w:val="20"/>
        </w:rPr>
        <w:t xml:space="preserve">Zaidon, </w:t>
      </w:r>
      <w:r w:rsidR="00881561">
        <w:rPr>
          <w:rFonts w:ascii="Century Gothic" w:hAnsi="Century Gothic"/>
          <w:bCs/>
          <w:sz w:val="20"/>
          <w:szCs w:val="20"/>
        </w:rPr>
        <w:t xml:space="preserve">A., </w:t>
      </w:r>
      <w:r>
        <w:rPr>
          <w:rFonts w:ascii="Century Gothic" w:hAnsi="Century Gothic"/>
          <w:bCs/>
          <w:sz w:val="20"/>
          <w:szCs w:val="20"/>
        </w:rPr>
        <w:t>Norhairul Nizam</w:t>
      </w:r>
      <w:r w:rsidR="00881561">
        <w:rPr>
          <w:rFonts w:ascii="Century Gothic" w:hAnsi="Century Gothic"/>
          <w:bCs/>
          <w:sz w:val="20"/>
          <w:szCs w:val="20"/>
        </w:rPr>
        <w:t>,</w:t>
      </w:r>
      <w:r w:rsidR="00584933">
        <w:rPr>
          <w:rFonts w:ascii="Century Gothic" w:hAnsi="Century Gothic"/>
          <w:bCs/>
          <w:sz w:val="20"/>
          <w:szCs w:val="20"/>
        </w:rPr>
        <w:t xml:space="preserve"> </w:t>
      </w:r>
      <w:r w:rsidR="00881561">
        <w:rPr>
          <w:rFonts w:ascii="Century Gothic" w:hAnsi="Century Gothic"/>
          <w:bCs/>
          <w:sz w:val="20"/>
          <w:szCs w:val="20"/>
        </w:rPr>
        <w:t>A.M.</w:t>
      </w:r>
      <w:r>
        <w:rPr>
          <w:rFonts w:ascii="Century Gothic" w:hAnsi="Century Gothic"/>
          <w:bCs/>
          <w:sz w:val="20"/>
          <w:szCs w:val="20"/>
        </w:rPr>
        <w:t xml:space="preserve">, Faizah, </w:t>
      </w:r>
      <w:r w:rsidR="00881561">
        <w:rPr>
          <w:rFonts w:ascii="Century Gothic" w:hAnsi="Century Gothic"/>
          <w:bCs/>
          <w:sz w:val="20"/>
          <w:szCs w:val="20"/>
        </w:rPr>
        <w:t xml:space="preserve">A., </w:t>
      </w:r>
      <w:r w:rsidRPr="00D668B2">
        <w:rPr>
          <w:rFonts w:ascii="Century Gothic" w:hAnsi="Century Gothic"/>
          <w:b/>
          <w:bCs/>
          <w:sz w:val="20"/>
          <w:szCs w:val="20"/>
        </w:rPr>
        <w:t>Paridah</w:t>
      </w:r>
      <w:r w:rsidR="00881561">
        <w:rPr>
          <w:rFonts w:ascii="Century Gothic" w:hAnsi="Century Gothic"/>
          <w:b/>
          <w:bCs/>
          <w:sz w:val="20"/>
          <w:szCs w:val="20"/>
        </w:rPr>
        <w:t>,</w:t>
      </w:r>
      <w:r w:rsidR="00584933">
        <w:rPr>
          <w:rFonts w:ascii="Century Gothic" w:hAnsi="Century Gothic"/>
          <w:b/>
          <w:bCs/>
          <w:sz w:val="20"/>
          <w:szCs w:val="20"/>
        </w:rPr>
        <w:t xml:space="preserve"> </w:t>
      </w:r>
      <w:r w:rsidR="00881561" w:rsidRPr="005A7F04">
        <w:rPr>
          <w:rFonts w:ascii="Century Gothic" w:hAnsi="Century Gothic"/>
          <w:b/>
          <w:bCs/>
          <w:sz w:val="20"/>
          <w:szCs w:val="20"/>
        </w:rPr>
        <w:t>M.T.</w:t>
      </w:r>
      <w:r>
        <w:rPr>
          <w:rFonts w:ascii="Century Gothic" w:hAnsi="Century Gothic"/>
          <w:bCs/>
          <w:sz w:val="20"/>
          <w:szCs w:val="20"/>
        </w:rPr>
        <w:t xml:space="preserve">, Jalaluddin, </w:t>
      </w:r>
      <w:r w:rsidR="00881561">
        <w:rPr>
          <w:rFonts w:ascii="Century Gothic" w:hAnsi="Century Gothic"/>
          <w:bCs/>
          <w:sz w:val="20"/>
          <w:szCs w:val="20"/>
        </w:rPr>
        <w:t>H., Mohd</w:t>
      </w:r>
      <w:r>
        <w:rPr>
          <w:rFonts w:ascii="Century Gothic" w:hAnsi="Century Gothic"/>
          <w:bCs/>
          <w:sz w:val="20"/>
          <w:szCs w:val="20"/>
        </w:rPr>
        <w:t xml:space="preserve">. Nor </w:t>
      </w:r>
      <w:r w:rsidR="00881561">
        <w:rPr>
          <w:rFonts w:ascii="Century Gothic" w:hAnsi="Century Gothic"/>
          <w:bCs/>
          <w:sz w:val="20"/>
          <w:szCs w:val="20"/>
        </w:rPr>
        <w:t>M.Y.</w:t>
      </w:r>
      <w:r>
        <w:rPr>
          <w:rFonts w:ascii="Century Gothic" w:hAnsi="Century Gothic"/>
          <w:bCs/>
          <w:sz w:val="20"/>
          <w:szCs w:val="20"/>
        </w:rPr>
        <w:t>, Nor Yuziah</w:t>
      </w:r>
      <w:r w:rsidR="00881561">
        <w:rPr>
          <w:rFonts w:ascii="Century Gothic" w:hAnsi="Century Gothic"/>
          <w:bCs/>
          <w:sz w:val="20"/>
          <w:szCs w:val="20"/>
        </w:rPr>
        <w:t>,</w:t>
      </w:r>
      <w:r w:rsidR="00584933">
        <w:rPr>
          <w:rFonts w:ascii="Century Gothic" w:hAnsi="Century Gothic"/>
          <w:bCs/>
          <w:sz w:val="20"/>
          <w:szCs w:val="20"/>
        </w:rPr>
        <w:t xml:space="preserve"> </w:t>
      </w:r>
      <w:r w:rsidR="00881561">
        <w:rPr>
          <w:rFonts w:ascii="Century Gothic" w:hAnsi="Century Gothic"/>
          <w:bCs/>
          <w:sz w:val="20"/>
          <w:szCs w:val="20"/>
        </w:rPr>
        <w:t>M.Y.</w:t>
      </w:r>
      <w:r>
        <w:rPr>
          <w:rFonts w:ascii="Century Gothic" w:hAnsi="Century Gothic"/>
          <w:bCs/>
          <w:sz w:val="20"/>
          <w:szCs w:val="20"/>
        </w:rPr>
        <w:t xml:space="preserve"> </w:t>
      </w:r>
      <w:r w:rsidR="00584933">
        <w:rPr>
          <w:rFonts w:ascii="Century Gothic" w:hAnsi="Century Gothic"/>
          <w:bCs/>
          <w:sz w:val="20"/>
          <w:szCs w:val="20"/>
        </w:rPr>
        <w:t>(</w:t>
      </w:r>
      <w:r>
        <w:rPr>
          <w:rFonts w:ascii="Century Gothic" w:hAnsi="Century Gothic"/>
          <w:bCs/>
          <w:sz w:val="20"/>
          <w:szCs w:val="20"/>
        </w:rPr>
        <w:t>2008</w:t>
      </w:r>
      <w:r w:rsidR="00584933">
        <w:rPr>
          <w:rFonts w:ascii="Century Gothic" w:hAnsi="Century Gothic"/>
          <w:bCs/>
          <w:sz w:val="20"/>
          <w:szCs w:val="20"/>
        </w:rPr>
        <w:t>)</w:t>
      </w:r>
      <w:r>
        <w:rPr>
          <w:rFonts w:ascii="Century Gothic" w:hAnsi="Century Gothic"/>
          <w:bCs/>
          <w:sz w:val="20"/>
          <w:szCs w:val="20"/>
        </w:rPr>
        <w:t xml:space="preserve">.  Efficacy of Pyrethroids and Boron Preservatives in Protecting Particleboards against Fungus and Termites. </w:t>
      </w:r>
      <w:r w:rsidRPr="0000381A">
        <w:rPr>
          <w:rFonts w:ascii="Century Gothic" w:hAnsi="Century Gothic"/>
          <w:bCs/>
          <w:i/>
          <w:sz w:val="20"/>
          <w:szCs w:val="20"/>
        </w:rPr>
        <w:t>Pertanika</w:t>
      </w:r>
      <w:r w:rsidR="00584933">
        <w:rPr>
          <w:rFonts w:ascii="Century Gothic" w:hAnsi="Century Gothic"/>
          <w:bCs/>
          <w:i/>
          <w:sz w:val="20"/>
          <w:szCs w:val="20"/>
        </w:rPr>
        <w:t xml:space="preserve"> </w:t>
      </w:r>
      <w:r w:rsidRPr="0000381A">
        <w:rPr>
          <w:rFonts w:ascii="Century Gothic" w:hAnsi="Century Gothic"/>
          <w:bCs/>
          <w:i/>
          <w:sz w:val="20"/>
          <w:szCs w:val="20"/>
        </w:rPr>
        <w:t xml:space="preserve">J. Trop. Agric. Sci. </w:t>
      </w:r>
      <w:r w:rsidRPr="0000381A">
        <w:rPr>
          <w:rFonts w:ascii="Century Gothic" w:hAnsi="Century Gothic"/>
          <w:bCs/>
          <w:sz w:val="20"/>
          <w:szCs w:val="20"/>
        </w:rPr>
        <w:t>31(2):171-178.</w:t>
      </w:r>
    </w:p>
    <w:p w:rsidR="00081999" w:rsidRDefault="00081999" w:rsidP="00081999">
      <w:pPr>
        <w:jc w:val="both"/>
        <w:rPr>
          <w:rFonts w:ascii="Century Gothic" w:hAnsi="Century Gothic" w:cs="Arial"/>
          <w:sz w:val="20"/>
          <w:szCs w:val="20"/>
        </w:rPr>
      </w:pPr>
    </w:p>
    <w:p w:rsidR="00081999" w:rsidRDefault="00081999" w:rsidP="00081999">
      <w:pPr>
        <w:jc w:val="both"/>
        <w:rPr>
          <w:rFonts w:ascii="Century Gothic" w:hAnsi="Century Gothic"/>
          <w:bCs/>
          <w:sz w:val="20"/>
          <w:szCs w:val="20"/>
        </w:rPr>
      </w:pPr>
      <w:r>
        <w:rPr>
          <w:rFonts w:ascii="Century Gothic" w:hAnsi="Century Gothic"/>
          <w:bCs/>
          <w:sz w:val="20"/>
          <w:szCs w:val="20"/>
        </w:rPr>
        <w:t xml:space="preserve">H’ng Paik San, Paridah Md. Tahir, Gan Chong Wen.  </w:t>
      </w:r>
      <w:r w:rsidR="00584933">
        <w:rPr>
          <w:rFonts w:ascii="Century Gothic" w:hAnsi="Century Gothic"/>
          <w:bCs/>
          <w:sz w:val="20"/>
          <w:szCs w:val="20"/>
        </w:rPr>
        <w:t>(</w:t>
      </w:r>
      <w:r>
        <w:rPr>
          <w:rFonts w:ascii="Century Gothic" w:hAnsi="Century Gothic"/>
          <w:bCs/>
          <w:sz w:val="20"/>
          <w:szCs w:val="20"/>
        </w:rPr>
        <w:t>2007</w:t>
      </w:r>
      <w:r w:rsidR="00584933">
        <w:rPr>
          <w:rFonts w:ascii="Century Gothic" w:hAnsi="Century Gothic"/>
          <w:bCs/>
          <w:sz w:val="20"/>
          <w:szCs w:val="20"/>
        </w:rPr>
        <w:t>)</w:t>
      </w:r>
      <w:r>
        <w:rPr>
          <w:rFonts w:ascii="Century Gothic" w:hAnsi="Century Gothic"/>
          <w:bCs/>
          <w:sz w:val="20"/>
          <w:szCs w:val="20"/>
        </w:rPr>
        <w:t xml:space="preserve">.  Flexural Properties of Laminated Veneer Lumber Manufactured from Oil Palm Veneers.  </w:t>
      </w:r>
      <w:r w:rsidRPr="0000381A">
        <w:rPr>
          <w:rFonts w:ascii="Century Gothic" w:hAnsi="Century Gothic"/>
          <w:bCs/>
          <w:i/>
          <w:sz w:val="20"/>
          <w:szCs w:val="20"/>
        </w:rPr>
        <w:t>Pertanika</w:t>
      </w:r>
      <w:r w:rsidR="00584933">
        <w:rPr>
          <w:rFonts w:ascii="Century Gothic" w:hAnsi="Century Gothic"/>
          <w:bCs/>
          <w:i/>
          <w:sz w:val="20"/>
          <w:szCs w:val="20"/>
        </w:rPr>
        <w:t xml:space="preserve"> </w:t>
      </w:r>
      <w:r w:rsidRPr="0000381A">
        <w:rPr>
          <w:rFonts w:ascii="Century Gothic" w:hAnsi="Century Gothic"/>
          <w:bCs/>
          <w:i/>
          <w:sz w:val="20"/>
          <w:szCs w:val="20"/>
        </w:rPr>
        <w:t xml:space="preserve">J. Trop. Agric. Sci. </w:t>
      </w:r>
      <w:r>
        <w:rPr>
          <w:rFonts w:ascii="Century Gothic" w:hAnsi="Century Gothic"/>
          <w:bCs/>
          <w:sz w:val="20"/>
          <w:szCs w:val="20"/>
        </w:rPr>
        <w:t xml:space="preserve">30 </w:t>
      </w:r>
      <w:r w:rsidRPr="0000381A">
        <w:rPr>
          <w:rFonts w:ascii="Century Gothic" w:hAnsi="Century Gothic"/>
          <w:bCs/>
          <w:sz w:val="20"/>
          <w:szCs w:val="20"/>
        </w:rPr>
        <w:t>(</w:t>
      </w:r>
      <w:r>
        <w:rPr>
          <w:rFonts w:ascii="Century Gothic" w:hAnsi="Century Gothic"/>
          <w:bCs/>
          <w:sz w:val="20"/>
          <w:szCs w:val="20"/>
        </w:rPr>
        <w:t>1</w:t>
      </w:r>
      <w:r w:rsidRPr="0000381A">
        <w:rPr>
          <w:rFonts w:ascii="Century Gothic" w:hAnsi="Century Gothic"/>
          <w:bCs/>
          <w:sz w:val="20"/>
          <w:szCs w:val="20"/>
        </w:rPr>
        <w:t>):</w:t>
      </w:r>
      <w:r>
        <w:rPr>
          <w:rFonts w:ascii="Century Gothic" w:hAnsi="Century Gothic"/>
          <w:bCs/>
          <w:sz w:val="20"/>
          <w:szCs w:val="20"/>
        </w:rPr>
        <w:t xml:space="preserve"> 65-70</w:t>
      </w:r>
      <w:r w:rsidRPr="0000381A">
        <w:rPr>
          <w:rFonts w:ascii="Century Gothic" w:hAnsi="Century Gothic"/>
          <w:bCs/>
          <w:sz w:val="20"/>
          <w:szCs w:val="20"/>
        </w:rPr>
        <w:t>.</w:t>
      </w:r>
    </w:p>
    <w:p w:rsidR="00081999" w:rsidRDefault="00081999" w:rsidP="00081999">
      <w:pPr>
        <w:jc w:val="both"/>
        <w:rPr>
          <w:rFonts w:ascii="Century Gothic" w:hAnsi="Century Gothic"/>
          <w:bCs/>
          <w:sz w:val="20"/>
          <w:szCs w:val="20"/>
        </w:rPr>
      </w:pPr>
    </w:p>
    <w:p w:rsidR="00081999" w:rsidRPr="00591F49" w:rsidRDefault="00081999" w:rsidP="00081999">
      <w:pPr>
        <w:jc w:val="both"/>
        <w:rPr>
          <w:rFonts w:ascii="Century Gothic" w:hAnsi="Century Gothic" w:cs="Arial"/>
          <w:sz w:val="20"/>
          <w:szCs w:val="20"/>
        </w:rPr>
      </w:pPr>
      <w:r w:rsidRPr="00591F49">
        <w:rPr>
          <w:rFonts w:ascii="Century Gothic" w:hAnsi="Century Gothic" w:cs="Arial"/>
          <w:sz w:val="20"/>
          <w:szCs w:val="20"/>
        </w:rPr>
        <w:lastRenderedPageBreak/>
        <w:t xml:space="preserve">H’ng Paik San, </w:t>
      </w:r>
      <w:r w:rsidRPr="00591F49">
        <w:rPr>
          <w:rFonts w:ascii="Century Gothic" w:hAnsi="Century Gothic" w:cs="Tahoma"/>
          <w:b/>
          <w:sz w:val="20"/>
          <w:szCs w:val="20"/>
        </w:rPr>
        <w:t xml:space="preserve">Paridah Md. </w:t>
      </w:r>
      <w:r w:rsidRPr="00591F49">
        <w:rPr>
          <w:rFonts w:ascii="Century Gothic" w:hAnsi="Century Gothic" w:cs="Tahoma"/>
          <w:b/>
          <w:bCs/>
          <w:sz w:val="20"/>
          <w:szCs w:val="20"/>
        </w:rPr>
        <w:t xml:space="preserve">Tahir </w:t>
      </w:r>
      <w:r w:rsidRPr="00591F49">
        <w:rPr>
          <w:rFonts w:ascii="Century Gothic" w:hAnsi="Century Gothic" w:cs="Tahoma"/>
          <w:bCs/>
          <w:sz w:val="20"/>
          <w:szCs w:val="20"/>
        </w:rPr>
        <w:t xml:space="preserve">and Zakiah Ahmad. </w:t>
      </w:r>
      <w:r w:rsidR="00584933">
        <w:rPr>
          <w:rFonts w:ascii="Century Gothic" w:hAnsi="Century Gothic" w:cs="Tahoma"/>
          <w:bCs/>
          <w:sz w:val="20"/>
          <w:szCs w:val="20"/>
        </w:rPr>
        <w:t>(</w:t>
      </w:r>
      <w:r w:rsidRPr="00591F49">
        <w:rPr>
          <w:rFonts w:ascii="Century Gothic" w:hAnsi="Century Gothic" w:cs="Tahoma"/>
          <w:bCs/>
          <w:sz w:val="20"/>
          <w:szCs w:val="20"/>
        </w:rPr>
        <w:t>2007</w:t>
      </w:r>
      <w:r w:rsidR="00584933">
        <w:rPr>
          <w:rFonts w:ascii="Century Gothic" w:hAnsi="Century Gothic" w:cs="Tahoma"/>
          <w:bCs/>
          <w:sz w:val="20"/>
          <w:szCs w:val="20"/>
        </w:rPr>
        <w:t>)</w:t>
      </w:r>
      <w:r w:rsidRPr="00591F49">
        <w:rPr>
          <w:rFonts w:ascii="Century Gothic" w:hAnsi="Century Gothic" w:cs="Tahoma"/>
          <w:bCs/>
          <w:sz w:val="20"/>
          <w:szCs w:val="20"/>
        </w:rPr>
        <w:t xml:space="preserve">. Tensile strength characteristics of laminated veneer lumber in full scale tension test. </w:t>
      </w:r>
      <w:r w:rsidRPr="005A7F04">
        <w:rPr>
          <w:rFonts w:ascii="Century Gothic" w:hAnsi="Century Gothic" w:cs="Tahoma"/>
          <w:bCs/>
          <w:i/>
          <w:sz w:val="20"/>
          <w:szCs w:val="20"/>
        </w:rPr>
        <w:t>The Malaysia Forest</w:t>
      </w:r>
      <w:r w:rsidRPr="005A7F04">
        <w:rPr>
          <w:rFonts w:ascii="Century Gothic" w:hAnsi="Century Gothic" w:cs="Tahoma"/>
          <w:bCs/>
          <w:sz w:val="20"/>
          <w:szCs w:val="20"/>
        </w:rPr>
        <w:t xml:space="preserve">er </w:t>
      </w:r>
      <w:r w:rsidRPr="00591F49">
        <w:rPr>
          <w:rFonts w:ascii="Century Gothic" w:hAnsi="Century Gothic" w:cs="Tahoma"/>
          <w:bCs/>
          <w:sz w:val="20"/>
          <w:szCs w:val="20"/>
        </w:rPr>
        <w:t>70 (2): 103-109</w:t>
      </w:r>
      <w:r>
        <w:rPr>
          <w:rFonts w:ascii="Century Gothic" w:hAnsi="Century Gothic" w:cs="Tahoma"/>
          <w:bCs/>
          <w:sz w:val="20"/>
          <w:szCs w:val="20"/>
        </w:rPr>
        <w:t>.</w:t>
      </w:r>
    </w:p>
    <w:p w:rsidR="005A7F04" w:rsidRPr="000B5591" w:rsidRDefault="005A7F04" w:rsidP="003A7983">
      <w:pPr>
        <w:jc w:val="both"/>
        <w:rPr>
          <w:rFonts w:ascii="Century Gothic" w:hAnsi="Century Gothic"/>
          <w:b/>
          <w:bCs/>
          <w:sz w:val="20"/>
          <w:szCs w:val="20"/>
        </w:rPr>
      </w:pPr>
    </w:p>
    <w:p w:rsidR="003A7983" w:rsidRPr="00591F49" w:rsidRDefault="006A6B47" w:rsidP="003A7983">
      <w:pPr>
        <w:autoSpaceDE w:val="0"/>
        <w:autoSpaceDN w:val="0"/>
        <w:adjustRightInd w:val="0"/>
        <w:jc w:val="both"/>
        <w:rPr>
          <w:rFonts w:ascii="Century Gothic" w:hAnsi="Century Gothic"/>
          <w:bCs/>
          <w:sz w:val="20"/>
          <w:szCs w:val="20"/>
        </w:rPr>
      </w:pPr>
      <w:r w:rsidRPr="000C73B2">
        <w:rPr>
          <w:rFonts w:ascii="Century Gothic" w:hAnsi="Century Gothic"/>
          <w:bCs/>
          <w:sz w:val="20"/>
          <w:szCs w:val="20"/>
        </w:rPr>
        <w:t>Hiziroglu</w:t>
      </w:r>
      <w:r w:rsidR="003335BD" w:rsidRPr="000C73B2">
        <w:rPr>
          <w:rFonts w:ascii="Century Gothic" w:hAnsi="Century Gothic"/>
          <w:bCs/>
          <w:sz w:val="20"/>
          <w:szCs w:val="20"/>
        </w:rPr>
        <w:t>,</w:t>
      </w:r>
      <w:r w:rsidR="00081999">
        <w:rPr>
          <w:rFonts w:ascii="Century Gothic" w:hAnsi="Century Gothic"/>
          <w:bCs/>
          <w:sz w:val="20"/>
          <w:szCs w:val="20"/>
        </w:rPr>
        <w:t xml:space="preserve"> S., </w:t>
      </w:r>
      <w:r w:rsidR="003A7983" w:rsidRPr="000C73B2">
        <w:rPr>
          <w:rFonts w:ascii="Century Gothic" w:hAnsi="Century Gothic" w:cs="Arial"/>
          <w:bCs/>
          <w:iCs/>
          <w:sz w:val="20"/>
          <w:szCs w:val="20"/>
        </w:rPr>
        <w:t>Anwar</w:t>
      </w:r>
      <w:r w:rsidR="003A7983" w:rsidRPr="00591F49">
        <w:rPr>
          <w:rFonts w:ascii="Century Gothic" w:hAnsi="Century Gothic" w:cs="Arial"/>
          <w:bCs/>
          <w:i/>
          <w:iCs/>
          <w:sz w:val="20"/>
          <w:szCs w:val="20"/>
        </w:rPr>
        <w:t xml:space="preserve">, </w:t>
      </w:r>
      <w:r w:rsidR="00081999" w:rsidRPr="000C73B2">
        <w:rPr>
          <w:rFonts w:ascii="Century Gothic" w:hAnsi="Century Gothic"/>
          <w:bCs/>
          <w:sz w:val="20"/>
          <w:szCs w:val="20"/>
        </w:rPr>
        <w:t>U.M.K.</w:t>
      </w:r>
      <w:r w:rsidR="00081999">
        <w:rPr>
          <w:rFonts w:ascii="Century Gothic" w:hAnsi="Century Gothic"/>
          <w:bCs/>
          <w:sz w:val="20"/>
          <w:szCs w:val="20"/>
        </w:rPr>
        <w:t xml:space="preserve">, </w:t>
      </w:r>
      <w:r w:rsidR="003335BD">
        <w:rPr>
          <w:rFonts w:ascii="Century Gothic" w:hAnsi="Century Gothic"/>
          <w:bCs/>
          <w:sz w:val="20"/>
          <w:szCs w:val="20"/>
        </w:rPr>
        <w:t>Hamdan</w:t>
      </w:r>
      <w:r w:rsidR="003A7983" w:rsidRPr="00591F49">
        <w:rPr>
          <w:rFonts w:ascii="Century Gothic" w:hAnsi="Century Gothic"/>
          <w:bCs/>
          <w:sz w:val="20"/>
          <w:szCs w:val="20"/>
        </w:rPr>
        <w:t xml:space="preserve">, </w:t>
      </w:r>
      <w:r w:rsidR="00081999">
        <w:rPr>
          <w:rFonts w:ascii="Century Gothic" w:hAnsi="Century Gothic"/>
          <w:bCs/>
          <w:sz w:val="20"/>
          <w:szCs w:val="20"/>
        </w:rPr>
        <w:t xml:space="preserve">H., </w:t>
      </w:r>
      <w:r w:rsidR="00081999">
        <w:rPr>
          <w:rFonts w:ascii="Century Gothic" w:hAnsi="Century Gothic"/>
          <w:b/>
          <w:bCs/>
          <w:sz w:val="20"/>
          <w:szCs w:val="20"/>
        </w:rPr>
        <w:t>Paridah, M.T.</w:t>
      </w:r>
      <w:r w:rsidR="003A7983" w:rsidRPr="00591F49">
        <w:rPr>
          <w:rFonts w:ascii="Century Gothic" w:hAnsi="Century Gothic"/>
          <w:bCs/>
          <w:sz w:val="20"/>
          <w:szCs w:val="20"/>
        </w:rPr>
        <w:t xml:space="preserve"> </w:t>
      </w:r>
      <w:r w:rsidR="00584933">
        <w:rPr>
          <w:rFonts w:ascii="Century Gothic" w:hAnsi="Century Gothic"/>
          <w:bCs/>
          <w:sz w:val="20"/>
          <w:szCs w:val="20"/>
        </w:rPr>
        <w:t>(</w:t>
      </w:r>
      <w:r w:rsidR="003A7983" w:rsidRPr="00591F49">
        <w:rPr>
          <w:rFonts w:ascii="Century Gothic" w:hAnsi="Century Gothic"/>
          <w:bCs/>
          <w:sz w:val="20"/>
          <w:szCs w:val="20"/>
        </w:rPr>
        <w:t>2007</w:t>
      </w:r>
      <w:r w:rsidR="00584933">
        <w:rPr>
          <w:rFonts w:ascii="Century Gothic" w:hAnsi="Century Gothic"/>
          <w:bCs/>
          <w:sz w:val="20"/>
          <w:szCs w:val="20"/>
        </w:rPr>
        <w:t>)</w:t>
      </w:r>
      <w:r w:rsidR="003A7983" w:rsidRPr="00591F49">
        <w:rPr>
          <w:rFonts w:ascii="Century Gothic" w:hAnsi="Century Gothic"/>
          <w:bCs/>
          <w:sz w:val="20"/>
          <w:szCs w:val="20"/>
        </w:rPr>
        <w:t>. Evaluation of surface quality of some Malaysian species as function of outdoor exposure.</w:t>
      </w:r>
      <w:r w:rsidR="003A7983" w:rsidRPr="005A7F04">
        <w:rPr>
          <w:rFonts w:ascii="Century Gothic" w:hAnsi="Century Gothic"/>
          <w:i/>
          <w:sz w:val="20"/>
          <w:szCs w:val="20"/>
        </w:rPr>
        <w:t>Journal Of Materials Processing Technology</w:t>
      </w:r>
      <w:r w:rsidR="003A7983" w:rsidRPr="00591F49">
        <w:rPr>
          <w:rFonts w:ascii="Century Gothic" w:hAnsi="Century Gothic"/>
          <w:sz w:val="20"/>
          <w:szCs w:val="20"/>
        </w:rPr>
        <w:t xml:space="preserve"> 199 </w:t>
      </w:r>
      <w:r w:rsidR="003A7983" w:rsidRPr="00591F49">
        <w:rPr>
          <w:rFonts w:ascii="Century Gothic" w:hAnsi="Century Gothic" w:cs="Arial"/>
          <w:i/>
          <w:iCs/>
          <w:sz w:val="20"/>
          <w:szCs w:val="20"/>
        </w:rPr>
        <w:t>(2008) 156-162</w:t>
      </w:r>
      <w:r w:rsidR="003A7983" w:rsidRPr="00591F49">
        <w:rPr>
          <w:rFonts w:ascii="Century Gothic" w:hAnsi="Century Gothic"/>
          <w:bCs/>
          <w:sz w:val="20"/>
          <w:szCs w:val="20"/>
        </w:rPr>
        <w:t>.</w:t>
      </w:r>
    </w:p>
    <w:p w:rsidR="003A7983" w:rsidRPr="00591F49" w:rsidRDefault="003A7983" w:rsidP="003A7983">
      <w:pPr>
        <w:jc w:val="both"/>
        <w:rPr>
          <w:rFonts w:ascii="Century Gothic" w:hAnsi="Century Gothic" w:cs="Arial"/>
          <w:sz w:val="20"/>
          <w:szCs w:val="20"/>
        </w:rPr>
      </w:pPr>
    </w:p>
    <w:p w:rsidR="003A7983" w:rsidRPr="00591F49" w:rsidRDefault="003A7983" w:rsidP="003A7983">
      <w:pPr>
        <w:jc w:val="both"/>
        <w:rPr>
          <w:rFonts w:ascii="Century Gothic" w:hAnsi="Century Gothic" w:cs="Arial"/>
          <w:sz w:val="20"/>
          <w:szCs w:val="20"/>
        </w:rPr>
      </w:pPr>
      <w:r w:rsidRPr="00591F49">
        <w:rPr>
          <w:rFonts w:ascii="Century Gothic" w:hAnsi="Century Gothic" w:cs="Arial"/>
          <w:sz w:val="20"/>
          <w:szCs w:val="20"/>
        </w:rPr>
        <w:t xml:space="preserve">Zaidon, </w:t>
      </w:r>
      <w:r w:rsidR="00881561" w:rsidRPr="00591F49">
        <w:rPr>
          <w:rFonts w:ascii="Century Gothic" w:hAnsi="Century Gothic" w:cs="Arial"/>
          <w:sz w:val="20"/>
          <w:szCs w:val="20"/>
        </w:rPr>
        <w:t>A.</w:t>
      </w:r>
      <w:r w:rsidR="00881561">
        <w:rPr>
          <w:rFonts w:ascii="Century Gothic" w:hAnsi="Century Gothic" w:cs="Arial"/>
          <w:sz w:val="20"/>
          <w:szCs w:val="20"/>
        </w:rPr>
        <w:t>,</w:t>
      </w:r>
      <w:r w:rsidR="00005C60">
        <w:rPr>
          <w:rFonts w:ascii="Century Gothic" w:hAnsi="Century Gothic" w:cs="Arial"/>
          <w:sz w:val="20"/>
          <w:szCs w:val="20"/>
        </w:rPr>
        <w:t xml:space="preserve"> </w:t>
      </w:r>
      <w:r w:rsidRPr="00591F49">
        <w:rPr>
          <w:rFonts w:ascii="Century Gothic" w:hAnsi="Century Gothic" w:cs="Arial"/>
          <w:sz w:val="20"/>
          <w:szCs w:val="20"/>
        </w:rPr>
        <w:t xml:space="preserve">Norhairul Nizam, </w:t>
      </w:r>
      <w:r w:rsidR="00881561" w:rsidRPr="00591F49">
        <w:rPr>
          <w:rFonts w:ascii="Century Gothic" w:hAnsi="Century Gothic" w:cs="Arial"/>
          <w:sz w:val="20"/>
          <w:szCs w:val="20"/>
        </w:rPr>
        <w:t>A.M.</w:t>
      </w:r>
      <w:r w:rsidR="00881561">
        <w:rPr>
          <w:rFonts w:ascii="Century Gothic" w:hAnsi="Century Gothic" w:cs="Arial"/>
          <w:sz w:val="20"/>
          <w:szCs w:val="20"/>
        </w:rPr>
        <w:t>,</w:t>
      </w:r>
      <w:r w:rsidRPr="00591F49">
        <w:rPr>
          <w:rFonts w:ascii="Century Gothic" w:hAnsi="Century Gothic" w:cs="Arial"/>
          <w:sz w:val="20"/>
          <w:szCs w:val="20"/>
        </w:rPr>
        <w:t xml:space="preserve"> Mohd. Nor, </w:t>
      </w:r>
      <w:r w:rsidR="00881561" w:rsidRPr="00591F49">
        <w:rPr>
          <w:rFonts w:ascii="Century Gothic" w:hAnsi="Century Gothic" w:cs="Arial"/>
          <w:sz w:val="20"/>
          <w:szCs w:val="20"/>
        </w:rPr>
        <w:t>M.Y.</w:t>
      </w:r>
      <w:r w:rsidR="00881561">
        <w:rPr>
          <w:rFonts w:ascii="Century Gothic" w:hAnsi="Century Gothic" w:cs="Arial"/>
          <w:sz w:val="20"/>
          <w:szCs w:val="20"/>
        </w:rPr>
        <w:t>,</w:t>
      </w:r>
      <w:r w:rsidR="00005C60">
        <w:rPr>
          <w:rFonts w:ascii="Century Gothic" w:hAnsi="Century Gothic" w:cs="Arial"/>
          <w:sz w:val="20"/>
          <w:szCs w:val="20"/>
        </w:rPr>
        <w:t xml:space="preserve"> </w:t>
      </w:r>
      <w:r w:rsidRPr="00591F49">
        <w:rPr>
          <w:rFonts w:ascii="Century Gothic" w:hAnsi="Century Gothic" w:cs="Arial"/>
          <w:sz w:val="20"/>
          <w:szCs w:val="20"/>
        </w:rPr>
        <w:t xml:space="preserve">Abood, </w:t>
      </w:r>
      <w:r w:rsidR="00881561" w:rsidRPr="00591F49">
        <w:rPr>
          <w:rFonts w:ascii="Century Gothic" w:hAnsi="Century Gothic" w:cs="Arial"/>
          <w:sz w:val="20"/>
          <w:szCs w:val="20"/>
        </w:rPr>
        <w:t>F.</w:t>
      </w:r>
      <w:r w:rsidR="00881561">
        <w:rPr>
          <w:rFonts w:ascii="Century Gothic" w:hAnsi="Century Gothic" w:cs="Arial"/>
          <w:sz w:val="20"/>
          <w:szCs w:val="20"/>
        </w:rPr>
        <w:t xml:space="preserve">, </w:t>
      </w:r>
      <w:r w:rsidRPr="00591F49">
        <w:rPr>
          <w:rFonts w:ascii="Century Gothic" w:hAnsi="Century Gothic" w:cs="Arial"/>
          <w:b/>
          <w:sz w:val="20"/>
          <w:szCs w:val="20"/>
        </w:rPr>
        <w:t>Paridah</w:t>
      </w:r>
      <w:r w:rsidR="00881561">
        <w:rPr>
          <w:rFonts w:ascii="Century Gothic" w:hAnsi="Century Gothic" w:cs="Arial"/>
          <w:b/>
          <w:sz w:val="20"/>
          <w:szCs w:val="20"/>
        </w:rPr>
        <w:t xml:space="preserve">, </w:t>
      </w:r>
      <w:r w:rsidR="00881561" w:rsidRPr="00591F49">
        <w:rPr>
          <w:rFonts w:ascii="Century Gothic" w:hAnsi="Century Gothic" w:cs="Arial"/>
          <w:b/>
          <w:sz w:val="20"/>
          <w:szCs w:val="20"/>
        </w:rPr>
        <w:t>M.T.</w:t>
      </w:r>
      <w:r w:rsidRPr="00591F49">
        <w:rPr>
          <w:rFonts w:ascii="Century Gothic" w:hAnsi="Century Gothic" w:cs="Arial"/>
          <w:sz w:val="20"/>
          <w:szCs w:val="20"/>
        </w:rPr>
        <w:t>, Nor Yuziah</w:t>
      </w:r>
      <w:r w:rsidR="00881561">
        <w:rPr>
          <w:rFonts w:ascii="Century Gothic" w:hAnsi="Century Gothic" w:cs="Arial"/>
          <w:sz w:val="20"/>
          <w:szCs w:val="20"/>
        </w:rPr>
        <w:t>,</w:t>
      </w:r>
      <w:r w:rsidR="00005C60">
        <w:rPr>
          <w:rFonts w:ascii="Century Gothic" w:hAnsi="Century Gothic" w:cs="Arial"/>
          <w:sz w:val="20"/>
          <w:szCs w:val="20"/>
        </w:rPr>
        <w:t xml:space="preserve"> </w:t>
      </w:r>
      <w:r w:rsidR="00881561" w:rsidRPr="00591F49">
        <w:rPr>
          <w:rFonts w:ascii="Century Gothic" w:hAnsi="Century Gothic" w:cs="Arial"/>
          <w:sz w:val="20"/>
          <w:szCs w:val="20"/>
        </w:rPr>
        <w:t>M.Y.</w:t>
      </w:r>
      <w:r w:rsidR="00881561">
        <w:rPr>
          <w:rFonts w:ascii="Century Gothic" w:hAnsi="Century Gothic" w:cs="Arial"/>
          <w:sz w:val="20"/>
          <w:szCs w:val="20"/>
        </w:rPr>
        <w:t>,</w:t>
      </w:r>
      <w:r w:rsidR="00005C60">
        <w:rPr>
          <w:rFonts w:ascii="Century Gothic" w:hAnsi="Century Gothic" w:cs="Arial"/>
          <w:sz w:val="20"/>
          <w:szCs w:val="20"/>
        </w:rPr>
        <w:t xml:space="preserve"> </w:t>
      </w:r>
      <w:r w:rsidRPr="00591F49">
        <w:rPr>
          <w:rFonts w:ascii="Century Gothic" w:hAnsi="Century Gothic" w:cs="Arial"/>
          <w:sz w:val="20"/>
          <w:szCs w:val="20"/>
        </w:rPr>
        <w:t>and Jalald</w:t>
      </w:r>
      <w:r w:rsidR="00005C60">
        <w:rPr>
          <w:rFonts w:ascii="Century Gothic" w:hAnsi="Century Gothic" w:cs="Arial"/>
          <w:sz w:val="20"/>
          <w:szCs w:val="20"/>
        </w:rPr>
        <w:t>d</w:t>
      </w:r>
      <w:r w:rsidRPr="00591F49">
        <w:rPr>
          <w:rFonts w:ascii="Century Gothic" w:hAnsi="Century Gothic" w:cs="Arial"/>
          <w:sz w:val="20"/>
          <w:szCs w:val="20"/>
        </w:rPr>
        <w:t>udin</w:t>
      </w:r>
      <w:r w:rsidR="00881561">
        <w:rPr>
          <w:rFonts w:ascii="Century Gothic" w:hAnsi="Century Gothic" w:cs="Arial"/>
          <w:sz w:val="20"/>
          <w:szCs w:val="20"/>
        </w:rPr>
        <w:t>,</w:t>
      </w:r>
      <w:r w:rsidR="00005C60">
        <w:rPr>
          <w:rFonts w:ascii="Century Gothic" w:hAnsi="Century Gothic" w:cs="Arial"/>
          <w:sz w:val="20"/>
          <w:szCs w:val="20"/>
        </w:rPr>
        <w:t xml:space="preserve"> </w:t>
      </w:r>
      <w:r w:rsidR="00881561" w:rsidRPr="00591F49">
        <w:rPr>
          <w:rFonts w:ascii="Century Gothic" w:hAnsi="Century Gothic" w:cs="Arial"/>
          <w:sz w:val="20"/>
          <w:szCs w:val="20"/>
        </w:rPr>
        <w:t>H.</w:t>
      </w:r>
      <w:r w:rsidRPr="00591F49">
        <w:rPr>
          <w:rFonts w:ascii="Century Gothic" w:hAnsi="Century Gothic" w:cs="Arial"/>
          <w:sz w:val="20"/>
          <w:szCs w:val="20"/>
        </w:rPr>
        <w:t xml:space="preserve">  </w:t>
      </w:r>
      <w:r w:rsidR="00005C60">
        <w:rPr>
          <w:rFonts w:ascii="Century Gothic" w:hAnsi="Century Gothic" w:cs="Arial"/>
          <w:sz w:val="20"/>
          <w:szCs w:val="20"/>
        </w:rPr>
        <w:t>(</w:t>
      </w:r>
      <w:r w:rsidRPr="00591F49">
        <w:rPr>
          <w:rFonts w:ascii="Century Gothic" w:hAnsi="Century Gothic" w:cs="Arial"/>
          <w:sz w:val="20"/>
          <w:szCs w:val="20"/>
        </w:rPr>
        <w:t>2007</w:t>
      </w:r>
      <w:r w:rsidR="00005C60">
        <w:rPr>
          <w:rFonts w:ascii="Century Gothic" w:hAnsi="Century Gothic" w:cs="Arial"/>
          <w:sz w:val="20"/>
          <w:szCs w:val="20"/>
        </w:rPr>
        <w:t>)</w:t>
      </w:r>
      <w:r w:rsidRPr="00591F49">
        <w:rPr>
          <w:rFonts w:ascii="Century Gothic" w:hAnsi="Century Gothic" w:cs="Arial"/>
          <w:sz w:val="20"/>
          <w:szCs w:val="20"/>
        </w:rPr>
        <w:t xml:space="preserve">.   Properties of particleboard made from Pretreated particles of Rubberwood, EFB and Rubberwood-EFB Blend.  </w:t>
      </w:r>
      <w:r w:rsidRPr="00591F49">
        <w:rPr>
          <w:rFonts w:ascii="Century Gothic" w:hAnsi="Century Gothic" w:cs="Arial"/>
          <w:i/>
          <w:sz w:val="20"/>
          <w:szCs w:val="20"/>
        </w:rPr>
        <w:t>Journal of Applied Sciences.</w:t>
      </w:r>
      <w:r w:rsidRPr="00591F49">
        <w:rPr>
          <w:rFonts w:ascii="Century Gothic" w:hAnsi="Century Gothic" w:cs="Arial"/>
          <w:sz w:val="20"/>
          <w:szCs w:val="20"/>
        </w:rPr>
        <w:t xml:space="preserve"> 7 (8): 1145-1151. </w:t>
      </w:r>
    </w:p>
    <w:p w:rsidR="00081999" w:rsidRDefault="00081999" w:rsidP="00081999">
      <w:pPr>
        <w:autoSpaceDE w:val="0"/>
        <w:autoSpaceDN w:val="0"/>
        <w:adjustRightInd w:val="0"/>
        <w:jc w:val="both"/>
        <w:rPr>
          <w:rFonts w:ascii="Century Gothic" w:hAnsi="Century Gothic"/>
          <w:bCs/>
          <w:sz w:val="20"/>
          <w:szCs w:val="20"/>
        </w:rPr>
      </w:pPr>
    </w:p>
    <w:p w:rsidR="002C574A" w:rsidRDefault="00081999" w:rsidP="00081999">
      <w:pPr>
        <w:autoSpaceDE w:val="0"/>
        <w:autoSpaceDN w:val="0"/>
        <w:adjustRightInd w:val="0"/>
        <w:jc w:val="both"/>
        <w:rPr>
          <w:rFonts w:ascii="Century Gothic" w:hAnsi="Century Gothic"/>
          <w:bCs/>
          <w:sz w:val="20"/>
          <w:szCs w:val="20"/>
        </w:rPr>
      </w:pPr>
      <w:r w:rsidRPr="000B5591">
        <w:rPr>
          <w:rFonts w:ascii="Century Gothic" w:hAnsi="Century Gothic"/>
          <w:bCs/>
          <w:sz w:val="20"/>
          <w:szCs w:val="20"/>
        </w:rPr>
        <w:t>Zaidon</w:t>
      </w:r>
      <w:r>
        <w:rPr>
          <w:rFonts w:ascii="Century Gothic" w:hAnsi="Century Gothic"/>
          <w:bCs/>
          <w:sz w:val="20"/>
          <w:szCs w:val="20"/>
        </w:rPr>
        <w:t>,</w:t>
      </w:r>
      <w:r w:rsidR="00005C60">
        <w:rPr>
          <w:rFonts w:ascii="Century Gothic" w:hAnsi="Century Gothic"/>
          <w:bCs/>
          <w:sz w:val="20"/>
          <w:szCs w:val="20"/>
        </w:rPr>
        <w:t xml:space="preserve"> </w:t>
      </w:r>
      <w:r w:rsidRPr="000B5591">
        <w:rPr>
          <w:rFonts w:ascii="Century Gothic" w:hAnsi="Century Gothic"/>
          <w:bCs/>
          <w:sz w:val="20"/>
          <w:szCs w:val="20"/>
        </w:rPr>
        <w:t xml:space="preserve">A., </w:t>
      </w:r>
      <w:r w:rsidRPr="000B5591">
        <w:rPr>
          <w:rFonts w:ascii="Century Gothic" w:hAnsi="Century Gothic"/>
          <w:b/>
          <w:bCs/>
          <w:sz w:val="20"/>
          <w:szCs w:val="20"/>
        </w:rPr>
        <w:t>Paridah</w:t>
      </w:r>
      <w:r w:rsidRPr="000B5591">
        <w:rPr>
          <w:rFonts w:ascii="Century Gothic" w:hAnsi="Century Gothic"/>
          <w:bCs/>
          <w:sz w:val="20"/>
          <w:szCs w:val="20"/>
        </w:rPr>
        <w:t xml:space="preserve">, </w:t>
      </w:r>
      <w:r w:rsidRPr="000B5591">
        <w:rPr>
          <w:rFonts w:ascii="Century Gothic" w:hAnsi="Century Gothic"/>
          <w:b/>
          <w:bCs/>
          <w:sz w:val="20"/>
          <w:szCs w:val="20"/>
        </w:rPr>
        <w:t>M.T.</w:t>
      </w:r>
      <w:r w:rsidR="00005C60">
        <w:rPr>
          <w:rFonts w:ascii="Century Gothic" w:hAnsi="Century Gothic"/>
          <w:b/>
          <w:bCs/>
          <w:sz w:val="20"/>
          <w:szCs w:val="20"/>
        </w:rPr>
        <w:t>,</w:t>
      </w:r>
      <w:r w:rsidRPr="000B5591">
        <w:rPr>
          <w:rFonts w:ascii="Century Gothic" w:hAnsi="Century Gothic"/>
          <w:b/>
          <w:bCs/>
          <w:sz w:val="20"/>
          <w:szCs w:val="20"/>
        </w:rPr>
        <w:t xml:space="preserve"> </w:t>
      </w:r>
      <w:r w:rsidRPr="000B5591">
        <w:rPr>
          <w:rFonts w:ascii="Century Gothic" w:hAnsi="Century Gothic"/>
          <w:bCs/>
          <w:sz w:val="20"/>
          <w:szCs w:val="20"/>
        </w:rPr>
        <w:t>Anwar</w:t>
      </w:r>
      <w:r>
        <w:rPr>
          <w:rFonts w:ascii="Century Gothic" w:hAnsi="Century Gothic"/>
          <w:bCs/>
          <w:sz w:val="20"/>
          <w:szCs w:val="20"/>
        </w:rPr>
        <w:t>,</w:t>
      </w:r>
      <w:r w:rsidR="00005C60">
        <w:rPr>
          <w:rFonts w:ascii="Century Gothic" w:hAnsi="Century Gothic"/>
          <w:bCs/>
          <w:sz w:val="20"/>
          <w:szCs w:val="20"/>
        </w:rPr>
        <w:t xml:space="preserve"> </w:t>
      </w:r>
      <w:r w:rsidRPr="000B5591">
        <w:rPr>
          <w:rFonts w:ascii="Century Gothic" w:hAnsi="Century Gothic"/>
          <w:bCs/>
          <w:sz w:val="20"/>
          <w:szCs w:val="20"/>
        </w:rPr>
        <w:t>U.M.K., Rafidah, D.</w:t>
      </w:r>
      <w:r>
        <w:rPr>
          <w:rFonts w:ascii="Century Gothic" w:hAnsi="Century Gothic"/>
          <w:bCs/>
          <w:sz w:val="20"/>
          <w:szCs w:val="20"/>
        </w:rPr>
        <w:t>,</w:t>
      </w:r>
      <w:r w:rsidRPr="000B5591">
        <w:rPr>
          <w:rFonts w:ascii="Century Gothic" w:hAnsi="Century Gothic"/>
          <w:bCs/>
          <w:sz w:val="20"/>
          <w:szCs w:val="20"/>
        </w:rPr>
        <w:t xml:space="preserve"> Hamdan</w:t>
      </w:r>
      <w:r>
        <w:rPr>
          <w:rFonts w:ascii="Century Gothic" w:hAnsi="Century Gothic"/>
          <w:bCs/>
          <w:sz w:val="20"/>
          <w:szCs w:val="20"/>
        </w:rPr>
        <w:t>,</w:t>
      </w:r>
      <w:r w:rsidRPr="000B5591">
        <w:rPr>
          <w:rFonts w:ascii="Century Gothic" w:hAnsi="Century Gothic"/>
          <w:bCs/>
          <w:sz w:val="20"/>
          <w:szCs w:val="20"/>
        </w:rPr>
        <w:t xml:space="preserve"> H.</w:t>
      </w:r>
      <w:r>
        <w:rPr>
          <w:rFonts w:ascii="Century Gothic" w:hAnsi="Century Gothic"/>
          <w:bCs/>
          <w:sz w:val="20"/>
          <w:szCs w:val="20"/>
        </w:rPr>
        <w:t xml:space="preserve">, </w:t>
      </w:r>
      <w:r w:rsidRPr="000B5591">
        <w:rPr>
          <w:rFonts w:ascii="Century Gothic" w:hAnsi="Century Gothic"/>
          <w:bCs/>
          <w:sz w:val="20"/>
          <w:szCs w:val="20"/>
        </w:rPr>
        <w:t>and Rafidah</w:t>
      </w:r>
      <w:r>
        <w:rPr>
          <w:rFonts w:ascii="Century Gothic" w:hAnsi="Century Gothic"/>
          <w:bCs/>
          <w:sz w:val="20"/>
          <w:szCs w:val="20"/>
        </w:rPr>
        <w:t>,</w:t>
      </w:r>
      <w:r w:rsidR="00005C60">
        <w:rPr>
          <w:rFonts w:ascii="Century Gothic" w:hAnsi="Century Gothic"/>
          <w:bCs/>
          <w:sz w:val="20"/>
          <w:szCs w:val="20"/>
        </w:rPr>
        <w:t xml:space="preserve"> </w:t>
      </w:r>
      <w:r>
        <w:rPr>
          <w:rFonts w:ascii="Century Gothic" w:hAnsi="Century Gothic"/>
          <w:bCs/>
          <w:sz w:val="20"/>
          <w:szCs w:val="20"/>
        </w:rPr>
        <w:t>S</w:t>
      </w:r>
      <w:r w:rsidRPr="000B5591">
        <w:rPr>
          <w:rFonts w:ascii="Century Gothic" w:hAnsi="Century Gothic"/>
          <w:bCs/>
          <w:sz w:val="20"/>
          <w:szCs w:val="20"/>
        </w:rPr>
        <w:t xml:space="preserve">. </w:t>
      </w:r>
      <w:r w:rsidR="00005C60">
        <w:rPr>
          <w:rFonts w:ascii="Century Gothic" w:hAnsi="Century Gothic"/>
          <w:bCs/>
          <w:sz w:val="20"/>
          <w:szCs w:val="20"/>
        </w:rPr>
        <w:t>(</w:t>
      </w:r>
      <w:r w:rsidRPr="000B5591">
        <w:rPr>
          <w:rFonts w:ascii="Century Gothic" w:hAnsi="Century Gothic"/>
          <w:bCs/>
          <w:sz w:val="20"/>
          <w:szCs w:val="20"/>
        </w:rPr>
        <w:t>2007</w:t>
      </w:r>
      <w:r w:rsidR="00005C60">
        <w:rPr>
          <w:rFonts w:ascii="Century Gothic" w:hAnsi="Century Gothic"/>
          <w:bCs/>
          <w:sz w:val="20"/>
          <w:szCs w:val="20"/>
        </w:rPr>
        <w:t>)</w:t>
      </w:r>
      <w:r w:rsidRPr="000B5591">
        <w:rPr>
          <w:rFonts w:ascii="Century Gothic" w:hAnsi="Century Gothic"/>
          <w:bCs/>
          <w:sz w:val="20"/>
          <w:szCs w:val="20"/>
        </w:rPr>
        <w:t>. Effect of high temperature treatment on dimensional stability and bonding quality of bamboo strips.</w:t>
      </w:r>
      <w:r w:rsidRPr="000B5591">
        <w:rPr>
          <w:rFonts w:ascii="Century Gothic" w:hAnsi="Century Gothic"/>
          <w:bCs/>
          <w:i/>
          <w:sz w:val="20"/>
          <w:szCs w:val="20"/>
        </w:rPr>
        <w:t>J. Bamboo and Rattan</w:t>
      </w:r>
      <w:r w:rsidRPr="000B5591">
        <w:rPr>
          <w:rFonts w:ascii="Century Gothic" w:hAnsi="Century Gothic"/>
          <w:bCs/>
          <w:sz w:val="20"/>
          <w:szCs w:val="20"/>
        </w:rPr>
        <w:t xml:space="preserve">, </w:t>
      </w:r>
      <w:r>
        <w:rPr>
          <w:rFonts w:ascii="Century Gothic" w:hAnsi="Century Gothic"/>
          <w:bCs/>
          <w:sz w:val="20"/>
          <w:szCs w:val="20"/>
        </w:rPr>
        <w:t>6(</w:t>
      </w:r>
      <w:r w:rsidRPr="000B5591">
        <w:rPr>
          <w:rFonts w:ascii="Century Gothic" w:hAnsi="Century Gothic"/>
          <w:bCs/>
          <w:sz w:val="20"/>
          <w:szCs w:val="20"/>
        </w:rPr>
        <w:t>3&amp;4</w:t>
      </w:r>
      <w:r>
        <w:rPr>
          <w:rFonts w:ascii="Century Gothic" w:hAnsi="Century Gothic"/>
          <w:bCs/>
          <w:sz w:val="20"/>
          <w:szCs w:val="20"/>
        </w:rPr>
        <w:t>)</w:t>
      </w:r>
      <w:r w:rsidRPr="000B5591">
        <w:rPr>
          <w:rFonts w:ascii="Century Gothic" w:hAnsi="Century Gothic"/>
          <w:bCs/>
          <w:sz w:val="20"/>
          <w:szCs w:val="20"/>
        </w:rPr>
        <w:t>:</w:t>
      </w:r>
      <w:r w:rsidR="00005C60">
        <w:rPr>
          <w:rFonts w:ascii="Century Gothic" w:hAnsi="Century Gothic"/>
          <w:bCs/>
          <w:sz w:val="20"/>
          <w:szCs w:val="20"/>
        </w:rPr>
        <w:t xml:space="preserve">  </w:t>
      </w:r>
      <w:r w:rsidRPr="000B5591">
        <w:rPr>
          <w:rFonts w:ascii="Century Gothic" w:hAnsi="Century Gothic"/>
          <w:bCs/>
          <w:sz w:val="20"/>
          <w:szCs w:val="20"/>
        </w:rPr>
        <w:t>205-214.</w:t>
      </w:r>
    </w:p>
    <w:p w:rsidR="00081999" w:rsidRPr="00081999" w:rsidRDefault="00081999" w:rsidP="00081999">
      <w:pPr>
        <w:autoSpaceDE w:val="0"/>
        <w:autoSpaceDN w:val="0"/>
        <w:adjustRightInd w:val="0"/>
        <w:jc w:val="both"/>
        <w:rPr>
          <w:rFonts w:ascii="Century Gothic" w:hAnsi="Century Gothic"/>
          <w:bCs/>
          <w:sz w:val="20"/>
          <w:szCs w:val="20"/>
        </w:rPr>
      </w:pPr>
    </w:p>
    <w:p w:rsidR="00081999" w:rsidRPr="00AE75A7" w:rsidRDefault="00081999" w:rsidP="00081999">
      <w:pPr>
        <w:jc w:val="both"/>
        <w:rPr>
          <w:rFonts w:ascii="Century Gothic" w:hAnsi="Century Gothic" w:cs="Arial"/>
          <w:sz w:val="20"/>
          <w:szCs w:val="20"/>
        </w:rPr>
      </w:pPr>
      <w:r w:rsidRPr="00AE75A7">
        <w:rPr>
          <w:rFonts w:ascii="Century Gothic" w:hAnsi="Century Gothic" w:cs="Arial"/>
          <w:sz w:val="20"/>
          <w:szCs w:val="20"/>
        </w:rPr>
        <w:t>Anwar, U.M.K.</w:t>
      </w:r>
      <w:r>
        <w:rPr>
          <w:rFonts w:ascii="Century Gothic" w:hAnsi="Century Gothic" w:cs="Arial"/>
          <w:sz w:val="20"/>
          <w:szCs w:val="20"/>
        </w:rPr>
        <w:t>,</w:t>
      </w:r>
      <w:r w:rsidR="00005C60">
        <w:rPr>
          <w:rFonts w:ascii="Century Gothic" w:hAnsi="Century Gothic" w:cs="Arial"/>
          <w:sz w:val="20"/>
          <w:szCs w:val="20"/>
        </w:rPr>
        <w:t xml:space="preserve"> </w:t>
      </w:r>
      <w:r w:rsidRPr="00AE75A7">
        <w:rPr>
          <w:rFonts w:ascii="Century Gothic" w:hAnsi="Century Gothic" w:cs="Arial"/>
          <w:b/>
          <w:sz w:val="20"/>
          <w:szCs w:val="20"/>
        </w:rPr>
        <w:t>Paridah</w:t>
      </w:r>
      <w:r>
        <w:rPr>
          <w:rFonts w:ascii="Century Gothic" w:hAnsi="Century Gothic" w:cs="Arial"/>
          <w:b/>
          <w:sz w:val="20"/>
          <w:szCs w:val="20"/>
        </w:rPr>
        <w:t>,</w:t>
      </w:r>
      <w:r w:rsidR="00005C60">
        <w:rPr>
          <w:rFonts w:ascii="Century Gothic" w:hAnsi="Century Gothic" w:cs="Arial"/>
          <w:b/>
          <w:sz w:val="20"/>
          <w:szCs w:val="20"/>
        </w:rPr>
        <w:t xml:space="preserve"> </w:t>
      </w:r>
      <w:r w:rsidRPr="00AE75A7">
        <w:rPr>
          <w:rFonts w:ascii="Century Gothic" w:hAnsi="Century Gothic" w:cs="Arial"/>
          <w:b/>
          <w:sz w:val="20"/>
          <w:szCs w:val="20"/>
        </w:rPr>
        <w:t>M.T.</w:t>
      </w:r>
      <w:r w:rsidRPr="00AE75A7">
        <w:rPr>
          <w:rFonts w:ascii="Century Gothic" w:hAnsi="Century Gothic" w:cs="Arial"/>
          <w:sz w:val="20"/>
          <w:szCs w:val="20"/>
        </w:rPr>
        <w:t>, Hamdan, H.</w:t>
      </w:r>
      <w:r>
        <w:rPr>
          <w:rFonts w:ascii="Century Gothic" w:hAnsi="Century Gothic" w:cs="Arial"/>
          <w:sz w:val="20"/>
          <w:szCs w:val="20"/>
        </w:rPr>
        <w:t>,</w:t>
      </w:r>
      <w:r w:rsidRPr="00AE75A7">
        <w:rPr>
          <w:rFonts w:ascii="Century Gothic" w:hAnsi="Century Gothic" w:cs="Arial"/>
          <w:sz w:val="20"/>
          <w:szCs w:val="20"/>
        </w:rPr>
        <w:t xml:space="preserve"> Zaidon</w:t>
      </w:r>
      <w:r>
        <w:rPr>
          <w:rFonts w:ascii="Century Gothic" w:hAnsi="Century Gothic" w:cs="Arial"/>
          <w:sz w:val="20"/>
          <w:szCs w:val="20"/>
        </w:rPr>
        <w:t>,</w:t>
      </w:r>
      <w:r w:rsidR="00005C60">
        <w:rPr>
          <w:rFonts w:ascii="Century Gothic" w:hAnsi="Century Gothic" w:cs="Arial"/>
          <w:sz w:val="20"/>
          <w:szCs w:val="20"/>
        </w:rPr>
        <w:t xml:space="preserve"> </w:t>
      </w:r>
      <w:r>
        <w:rPr>
          <w:rFonts w:ascii="Century Gothic" w:hAnsi="Century Gothic" w:cs="Arial"/>
          <w:sz w:val="20"/>
          <w:szCs w:val="20"/>
        </w:rPr>
        <w:t xml:space="preserve">A., </w:t>
      </w:r>
      <w:r w:rsidRPr="00AE75A7">
        <w:rPr>
          <w:rFonts w:ascii="Century Gothic" w:hAnsi="Century Gothic" w:cs="Arial"/>
          <w:sz w:val="20"/>
          <w:szCs w:val="20"/>
        </w:rPr>
        <w:t>and Bakar</w:t>
      </w:r>
      <w:r>
        <w:rPr>
          <w:rFonts w:ascii="Century Gothic" w:hAnsi="Century Gothic" w:cs="Arial"/>
          <w:sz w:val="20"/>
          <w:szCs w:val="20"/>
        </w:rPr>
        <w:t>,</w:t>
      </w:r>
      <w:r w:rsidR="00005C60">
        <w:rPr>
          <w:rFonts w:ascii="Century Gothic" w:hAnsi="Century Gothic" w:cs="Arial"/>
          <w:sz w:val="20"/>
          <w:szCs w:val="20"/>
        </w:rPr>
        <w:t xml:space="preserve"> </w:t>
      </w:r>
      <w:r w:rsidRPr="00AE75A7">
        <w:rPr>
          <w:rFonts w:ascii="Century Gothic" w:hAnsi="Century Gothic" w:cs="Arial"/>
          <w:sz w:val="20"/>
          <w:szCs w:val="20"/>
        </w:rPr>
        <w:t xml:space="preserve">E.S. </w:t>
      </w:r>
      <w:r w:rsidR="00005C60">
        <w:rPr>
          <w:rFonts w:ascii="Century Gothic" w:hAnsi="Century Gothic" w:cs="Arial"/>
          <w:sz w:val="20"/>
          <w:szCs w:val="20"/>
        </w:rPr>
        <w:t>(</w:t>
      </w:r>
      <w:r w:rsidRPr="00AE75A7">
        <w:rPr>
          <w:rFonts w:ascii="Century Gothic" w:hAnsi="Century Gothic" w:cs="Arial"/>
          <w:sz w:val="20"/>
          <w:szCs w:val="20"/>
        </w:rPr>
        <w:t>2006</w:t>
      </w:r>
      <w:r w:rsidR="00005C60">
        <w:rPr>
          <w:rFonts w:ascii="Century Gothic" w:hAnsi="Century Gothic" w:cs="Arial"/>
          <w:sz w:val="20"/>
          <w:szCs w:val="20"/>
        </w:rPr>
        <w:t>)</w:t>
      </w:r>
      <w:r w:rsidRPr="00AE75A7">
        <w:rPr>
          <w:rFonts w:ascii="Century Gothic" w:hAnsi="Century Gothic" w:cs="Arial"/>
          <w:sz w:val="20"/>
          <w:szCs w:val="20"/>
        </w:rPr>
        <w:t xml:space="preserve">.  Impregnation </w:t>
      </w:r>
      <w:r w:rsidR="00005C60">
        <w:rPr>
          <w:rFonts w:ascii="Century Gothic" w:hAnsi="Century Gothic" w:cs="Arial"/>
          <w:sz w:val="20"/>
          <w:szCs w:val="20"/>
        </w:rPr>
        <w:t>o</w:t>
      </w:r>
      <w:r w:rsidRPr="00AE75A7">
        <w:rPr>
          <w:rFonts w:ascii="Century Gothic" w:hAnsi="Century Gothic" w:cs="Arial"/>
          <w:sz w:val="20"/>
          <w:szCs w:val="20"/>
        </w:rPr>
        <w:t>f Bamboo (</w:t>
      </w:r>
      <w:r w:rsidRPr="00AE75A7">
        <w:rPr>
          <w:rFonts w:ascii="Century Gothic" w:hAnsi="Century Gothic" w:cs="Arial"/>
          <w:i/>
          <w:sz w:val="20"/>
          <w:szCs w:val="20"/>
        </w:rPr>
        <w:t>Gigantochloa scortechinii</w:t>
      </w:r>
      <w:r w:rsidRPr="00AE75A7">
        <w:rPr>
          <w:rFonts w:ascii="Century Gothic" w:hAnsi="Century Gothic" w:cs="Arial"/>
          <w:sz w:val="20"/>
          <w:szCs w:val="20"/>
        </w:rPr>
        <w:t xml:space="preserve">) Strips with Low-Molecular-Weight Phenol Formaldehyde Resin. </w:t>
      </w:r>
      <w:r w:rsidRPr="00AE75A7">
        <w:rPr>
          <w:rFonts w:ascii="Century Gothic" w:hAnsi="Century Gothic" w:cs="Arial"/>
          <w:i/>
          <w:sz w:val="20"/>
          <w:szCs w:val="20"/>
        </w:rPr>
        <w:t>J. Bamboo and Rattan</w:t>
      </w:r>
      <w:r w:rsidRPr="00AE75A7">
        <w:rPr>
          <w:rFonts w:ascii="Century Gothic" w:hAnsi="Century Gothic" w:cs="Arial"/>
          <w:sz w:val="20"/>
          <w:szCs w:val="20"/>
        </w:rPr>
        <w:t xml:space="preserve"> Vol</w:t>
      </w:r>
      <w:r w:rsidR="00005C60">
        <w:rPr>
          <w:rFonts w:ascii="Century Gothic" w:hAnsi="Century Gothic" w:cs="Arial"/>
          <w:sz w:val="20"/>
          <w:szCs w:val="20"/>
        </w:rPr>
        <w:t xml:space="preserve"> </w:t>
      </w:r>
      <w:r w:rsidRPr="00AE75A7">
        <w:rPr>
          <w:rFonts w:ascii="Century Gothic" w:hAnsi="Century Gothic" w:cs="Arial"/>
          <w:sz w:val="20"/>
          <w:szCs w:val="20"/>
        </w:rPr>
        <w:t>5, Nos, 3&amp;4, pp.127-133.</w:t>
      </w:r>
    </w:p>
    <w:p w:rsidR="00081999" w:rsidRPr="00AE75A7" w:rsidRDefault="00081999" w:rsidP="00081999">
      <w:pPr>
        <w:jc w:val="both"/>
        <w:rPr>
          <w:rFonts w:ascii="Century Gothic" w:hAnsi="Century Gothic" w:cs="Arial"/>
          <w:sz w:val="20"/>
          <w:szCs w:val="20"/>
        </w:rPr>
      </w:pPr>
    </w:p>
    <w:p w:rsidR="00081999" w:rsidRPr="00591F49" w:rsidRDefault="00081999" w:rsidP="00081999">
      <w:pPr>
        <w:jc w:val="both"/>
        <w:rPr>
          <w:rFonts w:ascii="Century Gothic" w:hAnsi="Century Gothic" w:cs="Arial"/>
          <w:sz w:val="20"/>
          <w:szCs w:val="20"/>
        </w:rPr>
      </w:pPr>
      <w:r w:rsidRPr="00D61383">
        <w:rPr>
          <w:rFonts w:ascii="Century Gothic" w:hAnsi="Century Gothic" w:cs="Arial"/>
          <w:sz w:val="20"/>
          <w:szCs w:val="20"/>
          <w:lang w:val="fi-FI"/>
        </w:rPr>
        <w:t>Arib, R. M. N.</w:t>
      </w:r>
      <w:r>
        <w:rPr>
          <w:rFonts w:ascii="Century Gothic" w:hAnsi="Century Gothic" w:cs="Arial"/>
          <w:sz w:val="20"/>
          <w:szCs w:val="20"/>
          <w:lang w:val="fi-FI"/>
        </w:rPr>
        <w:t>,</w:t>
      </w:r>
      <w:r w:rsidRPr="00D61383">
        <w:rPr>
          <w:rFonts w:ascii="Century Gothic" w:hAnsi="Century Gothic" w:cs="Arial"/>
          <w:sz w:val="20"/>
          <w:szCs w:val="20"/>
          <w:lang w:val="fi-FI"/>
        </w:rPr>
        <w:t xml:space="preserve"> Sapuan, S. M</w:t>
      </w:r>
      <w:r>
        <w:rPr>
          <w:rFonts w:ascii="Century Gothic" w:hAnsi="Century Gothic" w:cs="Arial"/>
          <w:sz w:val="20"/>
          <w:szCs w:val="20"/>
          <w:lang w:val="fi-FI"/>
        </w:rPr>
        <w:t xml:space="preserve">., </w:t>
      </w:r>
      <w:r w:rsidRPr="00D61383">
        <w:rPr>
          <w:rFonts w:ascii="Century Gothic" w:hAnsi="Century Gothic" w:cs="Arial"/>
          <w:sz w:val="20"/>
          <w:szCs w:val="20"/>
          <w:lang w:val="fi-FI"/>
        </w:rPr>
        <w:t>Hamdan, M. A. M. M.</w:t>
      </w:r>
      <w:r>
        <w:rPr>
          <w:rFonts w:ascii="Century Gothic" w:hAnsi="Century Gothic" w:cs="Arial"/>
          <w:sz w:val="20"/>
          <w:szCs w:val="20"/>
          <w:lang w:val="fi-FI"/>
        </w:rPr>
        <w:t xml:space="preserve">, </w:t>
      </w:r>
      <w:r w:rsidRPr="00D61383">
        <w:rPr>
          <w:rFonts w:ascii="Century Gothic" w:hAnsi="Century Gothic" w:cs="Arial"/>
          <w:b/>
          <w:sz w:val="20"/>
          <w:szCs w:val="20"/>
          <w:lang w:val="fi-FI"/>
        </w:rPr>
        <w:t xml:space="preserve">Paridah </w:t>
      </w:r>
      <w:r>
        <w:rPr>
          <w:rFonts w:ascii="Century Gothic" w:hAnsi="Century Gothic" w:cs="Arial"/>
          <w:b/>
          <w:sz w:val="20"/>
          <w:szCs w:val="20"/>
          <w:lang w:val="fi-FI"/>
        </w:rPr>
        <w:t>M.T.,</w:t>
      </w:r>
      <w:r w:rsidR="00005C60">
        <w:rPr>
          <w:rFonts w:ascii="Century Gothic" w:hAnsi="Century Gothic" w:cs="Arial"/>
          <w:b/>
          <w:sz w:val="20"/>
          <w:szCs w:val="20"/>
          <w:lang w:val="fi-FI"/>
        </w:rPr>
        <w:t xml:space="preserve"> </w:t>
      </w:r>
      <w:r w:rsidRPr="00D61383">
        <w:rPr>
          <w:rFonts w:ascii="Century Gothic" w:hAnsi="Century Gothic" w:cs="Arial"/>
          <w:bCs/>
          <w:sz w:val="20"/>
          <w:szCs w:val="20"/>
          <w:lang w:val="fi-FI"/>
        </w:rPr>
        <w:t>&amp;</w:t>
      </w:r>
      <w:r w:rsidR="00005C60">
        <w:rPr>
          <w:rFonts w:ascii="Century Gothic" w:hAnsi="Century Gothic" w:cs="Arial"/>
          <w:bCs/>
          <w:sz w:val="20"/>
          <w:szCs w:val="20"/>
          <w:lang w:val="fi-FI"/>
        </w:rPr>
        <w:t xml:space="preserve"> </w:t>
      </w:r>
      <w:r w:rsidRPr="00D61383">
        <w:rPr>
          <w:rFonts w:ascii="Century Gothic" w:hAnsi="Century Gothic" w:cs="Arial"/>
          <w:bCs/>
          <w:sz w:val="20"/>
          <w:szCs w:val="20"/>
          <w:lang w:val="fi-FI"/>
        </w:rPr>
        <w:t>Khairul  Zaman</w:t>
      </w:r>
      <w:r>
        <w:rPr>
          <w:rFonts w:ascii="Century Gothic" w:hAnsi="Century Gothic" w:cs="Arial"/>
          <w:bCs/>
          <w:sz w:val="20"/>
          <w:szCs w:val="20"/>
          <w:lang w:val="fi-FI"/>
        </w:rPr>
        <w:t>,</w:t>
      </w:r>
      <w:r w:rsidR="00005C60">
        <w:rPr>
          <w:rFonts w:ascii="Century Gothic" w:hAnsi="Century Gothic" w:cs="Arial"/>
          <w:bCs/>
          <w:sz w:val="20"/>
          <w:szCs w:val="20"/>
          <w:lang w:val="fi-FI"/>
        </w:rPr>
        <w:t xml:space="preserve"> </w:t>
      </w:r>
      <w:r w:rsidRPr="00D61383">
        <w:rPr>
          <w:rFonts w:ascii="Century Gothic" w:hAnsi="Century Gothic" w:cs="Arial"/>
          <w:bCs/>
          <w:sz w:val="20"/>
          <w:szCs w:val="20"/>
          <w:lang w:val="fi-FI"/>
        </w:rPr>
        <w:t xml:space="preserve">H. M. D. </w:t>
      </w:r>
      <w:r w:rsidR="00005C60">
        <w:rPr>
          <w:rFonts w:ascii="Century Gothic" w:hAnsi="Century Gothic" w:cs="Arial"/>
          <w:bCs/>
          <w:sz w:val="20"/>
          <w:szCs w:val="20"/>
          <w:lang w:val="fi-FI"/>
        </w:rPr>
        <w:t>(</w:t>
      </w:r>
      <w:r w:rsidRPr="00591F49">
        <w:rPr>
          <w:rFonts w:ascii="Century Gothic" w:hAnsi="Century Gothic" w:cs="Arial"/>
          <w:bCs/>
          <w:sz w:val="20"/>
          <w:szCs w:val="20"/>
        </w:rPr>
        <w:t>2006</w:t>
      </w:r>
      <w:r w:rsidR="00005C60">
        <w:rPr>
          <w:rFonts w:ascii="Century Gothic" w:hAnsi="Century Gothic" w:cs="Arial"/>
          <w:bCs/>
          <w:sz w:val="20"/>
          <w:szCs w:val="20"/>
        </w:rPr>
        <w:t>)</w:t>
      </w:r>
      <w:r w:rsidRPr="00591F49">
        <w:rPr>
          <w:rFonts w:ascii="Century Gothic" w:hAnsi="Century Gothic" w:cs="Arial"/>
          <w:bCs/>
          <w:sz w:val="20"/>
          <w:szCs w:val="20"/>
        </w:rPr>
        <w:t xml:space="preserve">.  Impact Properties of Pineapple Leaf Fibre (PALF) Reinforced Polypropylene (PP) Laminated Composites.unei Darulssalam </w:t>
      </w:r>
      <w:r w:rsidRPr="005A7F04">
        <w:rPr>
          <w:rFonts w:ascii="Century Gothic" w:hAnsi="Century Gothic" w:cs="Arial"/>
          <w:bCs/>
          <w:i/>
          <w:sz w:val="20"/>
          <w:szCs w:val="20"/>
        </w:rPr>
        <w:t>Journal of Technology and Commerce,</w:t>
      </w:r>
      <w:r w:rsidRPr="00591F49">
        <w:rPr>
          <w:rFonts w:ascii="Century Gothic" w:hAnsi="Century Gothic" w:cs="Arial"/>
          <w:bCs/>
          <w:sz w:val="20"/>
          <w:szCs w:val="20"/>
        </w:rPr>
        <w:t xml:space="preserve"> Volume 4 Number 1, January 2006:</w:t>
      </w:r>
      <w:r w:rsidR="00005C60">
        <w:rPr>
          <w:rFonts w:ascii="Century Gothic" w:hAnsi="Century Gothic" w:cs="Arial"/>
          <w:bCs/>
          <w:sz w:val="20"/>
          <w:szCs w:val="20"/>
        </w:rPr>
        <w:t xml:space="preserve">  </w:t>
      </w:r>
      <w:r w:rsidRPr="00591F49">
        <w:rPr>
          <w:rFonts w:ascii="Century Gothic" w:hAnsi="Century Gothic" w:cs="Arial"/>
          <w:bCs/>
          <w:sz w:val="20"/>
          <w:szCs w:val="20"/>
        </w:rPr>
        <w:t>130-135.</w:t>
      </w:r>
    </w:p>
    <w:p w:rsidR="00081999" w:rsidRDefault="00081999" w:rsidP="00081999">
      <w:pPr>
        <w:jc w:val="both"/>
        <w:rPr>
          <w:rFonts w:ascii="Century Gothic" w:hAnsi="Century Gothic" w:cs="Arial"/>
          <w:sz w:val="20"/>
          <w:szCs w:val="20"/>
        </w:rPr>
      </w:pPr>
    </w:p>
    <w:p w:rsidR="00081999" w:rsidRPr="00AE75A7" w:rsidRDefault="00081999" w:rsidP="00081999">
      <w:pPr>
        <w:jc w:val="both"/>
        <w:rPr>
          <w:rFonts w:ascii="Century Gothic" w:hAnsi="Century Gothic" w:cs="Arial"/>
          <w:sz w:val="20"/>
          <w:szCs w:val="20"/>
        </w:rPr>
      </w:pPr>
      <w:r w:rsidRPr="00AE75A7">
        <w:rPr>
          <w:rFonts w:ascii="Century Gothic" w:hAnsi="Century Gothic" w:cs="Arial"/>
          <w:sz w:val="20"/>
          <w:szCs w:val="20"/>
        </w:rPr>
        <w:t xml:space="preserve">Fauzi Fabrianto, Mariko Yoshioka, Yuko Nagai, </w:t>
      </w:r>
      <w:r w:rsidRPr="00AE75A7">
        <w:rPr>
          <w:rFonts w:ascii="Century Gothic" w:hAnsi="Century Gothic" w:cs="Arial"/>
          <w:b/>
          <w:sz w:val="20"/>
          <w:szCs w:val="20"/>
        </w:rPr>
        <w:t>Paridah Md. Tahir</w:t>
      </w:r>
      <w:r>
        <w:rPr>
          <w:rFonts w:ascii="Century Gothic" w:hAnsi="Century Gothic" w:cs="Arial"/>
          <w:sz w:val="20"/>
          <w:szCs w:val="20"/>
        </w:rPr>
        <w:t xml:space="preserve">, </w:t>
      </w:r>
      <w:r w:rsidRPr="000C73B2">
        <w:rPr>
          <w:rFonts w:ascii="Century Gothic" w:hAnsi="Century Gothic" w:cs="Arial"/>
          <w:sz w:val="20"/>
          <w:szCs w:val="20"/>
        </w:rPr>
        <w:t xml:space="preserve">Wasrin Syafii, and Nobuo Shiraishi.  </w:t>
      </w:r>
      <w:r w:rsidR="00005C60">
        <w:rPr>
          <w:rFonts w:ascii="Century Gothic" w:hAnsi="Century Gothic" w:cs="Arial"/>
          <w:sz w:val="20"/>
          <w:szCs w:val="20"/>
        </w:rPr>
        <w:t>(</w:t>
      </w:r>
      <w:r w:rsidRPr="000C73B2">
        <w:rPr>
          <w:rFonts w:ascii="Century Gothic" w:hAnsi="Century Gothic" w:cs="Arial"/>
          <w:sz w:val="20"/>
          <w:szCs w:val="20"/>
        </w:rPr>
        <w:t>2006</w:t>
      </w:r>
      <w:r w:rsidR="00005C60">
        <w:rPr>
          <w:rFonts w:ascii="Century Gothic" w:hAnsi="Century Gothic" w:cs="Arial"/>
          <w:sz w:val="20"/>
          <w:szCs w:val="20"/>
        </w:rPr>
        <w:t>)</w:t>
      </w:r>
      <w:r w:rsidRPr="000C73B2">
        <w:rPr>
          <w:rFonts w:ascii="Century Gothic" w:hAnsi="Century Gothic" w:cs="Arial"/>
          <w:sz w:val="20"/>
          <w:szCs w:val="20"/>
        </w:rPr>
        <w:t>.  The Morphological , Mechanical and Physical Properties</w:t>
      </w:r>
      <w:r w:rsidRPr="00AE75A7">
        <w:rPr>
          <w:rFonts w:ascii="Century Gothic" w:hAnsi="Century Gothic" w:cs="Arial"/>
          <w:sz w:val="20"/>
          <w:szCs w:val="20"/>
        </w:rPr>
        <w:t xml:space="preserve"> of Wood-Flour-Poly Acid Composites under Various Filler Types.  2006.  </w:t>
      </w:r>
      <w:r w:rsidRPr="00AE75A7">
        <w:rPr>
          <w:rFonts w:ascii="Century Gothic" w:hAnsi="Century Gothic" w:cs="Arial"/>
          <w:i/>
          <w:sz w:val="20"/>
          <w:szCs w:val="20"/>
        </w:rPr>
        <w:t>Journal of Biological Sciences</w:t>
      </w:r>
      <w:r w:rsidRPr="00AE75A7">
        <w:rPr>
          <w:rFonts w:ascii="Century Gothic" w:hAnsi="Century Gothic" w:cs="Arial"/>
          <w:sz w:val="20"/>
          <w:szCs w:val="20"/>
        </w:rPr>
        <w:t xml:space="preserve"> 6(3):</w:t>
      </w:r>
      <w:r w:rsidR="00005C60">
        <w:rPr>
          <w:rFonts w:ascii="Century Gothic" w:hAnsi="Century Gothic" w:cs="Arial"/>
          <w:sz w:val="20"/>
          <w:szCs w:val="20"/>
        </w:rPr>
        <w:t xml:space="preserve">  </w:t>
      </w:r>
      <w:r w:rsidRPr="00AE75A7">
        <w:rPr>
          <w:rFonts w:ascii="Century Gothic" w:hAnsi="Century Gothic" w:cs="Arial"/>
          <w:sz w:val="20"/>
          <w:szCs w:val="20"/>
        </w:rPr>
        <w:t>555-563.</w:t>
      </w:r>
    </w:p>
    <w:p w:rsidR="00081999" w:rsidRDefault="00081999" w:rsidP="003A7983">
      <w:pPr>
        <w:jc w:val="both"/>
        <w:rPr>
          <w:rFonts w:ascii="Century Gothic" w:hAnsi="Century Gothic" w:cs="Arial"/>
          <w:b/>
          <w:bCs/>
          <w:sz w:val="20"/>
          <w:szCs w:val="20"/>
        </w:rPr>
      </w:pPr>
    </w:p>
    <w:p w:rsidR="003A7983" w:rsidRPr="00591F49" w:rsidRDefault="003A7983" w:rsidP="003A7983">
      <w:pPr>
        <w:jc w:val="both"/>
        <w:rPr>
          <w:rFonts w:ascii="Century Gothic" w:hAnsi="Century Gothic" w:cs="Arial"/>
          <w:sz w:val="20"/>
          <w:szCs w:val="20"/>
        </w:rPr>
      </w:pPr>
      <w:r w:rsidRPr="00591F49">
        <w:rPr>
          <w:rFonts w:ascii="Century Gothic" w:hAnsi="Century Gothic" w:cs="Arial"/>
          <w:b/>
          <w:bCs/>
          <w:sz w:val="20"/>
          <w:szCs w:val="20"/>
        </w:rPr>
        <w:t>Paridah Md. Tahir,</w:t>
      </w:r>
      <w:r w:rsidRPr="00591F49">
        <w:rPr>
          <w:rFonts w:ascii="Century Gothic" w:hAnsi="Century Gothic" w:cs="Arial"/>
          <w:sz w:val="20"/>
          <w:szCs w:val="20"/>
        </w:rPr>
        <w:t xml:space="preserve"> Ong Lay Lee, Zaidon Ashaari, Rahim Sudin and Mohd. Khairun Anwar Uyup.  </w:t>
      </w:r>
      <w:r w:rsidR="00005C60">
        <w:rPr>
          <w:rFonts w:ascii="Century Gothic" w:hAnsi="Century Gothic" w:cs="Arial"/>
          <w:sz w:val="20"/>
          <w:szCs w:val="20"/>
        </w:rPr>
        <w:t>(</w:t>
      </w:r>
      <w:r w:rsidRPr="00591F49">
        <w:rPr>
          <w:rFonts w:ascii="Century Gothic" w:hAnsi="Century Gothic" w:cs="Arial"/>
          <w:sz w:val="20"/>
          <w:szCs w:val="20"/>
        </w:rPr>
        <w:t>2006</w:t>
      </w:r>
      <w:r w:rsidR="00005C60">
        <w:rPr>
          <w:rFonts w:ascii="Century Gothic" w:hAnsi="Century Gothic" w:cs="Arial"/>
          <w:sz w:val="20"/>
          <w:szCs w:val="20"/>
        </w:rPr>
        <w:t>)</w:t>
      </w:r>
      <w:r w:rsidRPr="00591F49">
        <w:rPr>
          <w:rFonts w:ascii="Century Gothic" w:hAnsi="Century Gothic" w:cs="Arial"/>
          <w:sz w:val="20"/>
          <w:szCs w:val="20"/>
        </w:rPr>
        <w:t xml:space="preserve">.  Improving the dimensional stability of multi-layered strand board through resin impregnation. </w:t>
      </w:r>
      <w:r w:rsidRPr="00591F49">
        <w:rPr>
          <w:rFonts w:ascii="Century Gothic" w:hAnsi="Century Gothic" w:cs="Arial"/>
          <w:i/>
          <w:sz w:val="20"/>
          <w:szCs w:val="20"/>
        </w:rPr>
        <w:t>Journal of Tropical Forest Science</w:t>
      </w:r>
      <w:r w:rsidR="00005C60">
        <w:rPr>
          <w:rFonts w:ascii="Century Gothic" w:hAnsi="Century Gothic" w:cs="Arial"/>
          <w:sz w:val="20"/>
          <w:szCs w:val="20"/>
        </w:rPr>
        <w:t xml:space="preserve">. </w:t>
      </w:r>
      <w:r w:rsidRPr="00591F49">
        <w:rPr>
          <w:rFonts w:ascii="Century Gothic" w:hAnsi="Century Gothic" w:cs="Arial"/>
          <w:sz w:val="20"/>
          <w:szCs w:val="20"/>
        </w:rPr>
        <w:t>18(3)</w:t>
      </w:r>
      <w:r w:rsidR="00005C60">
        <w:rPr>
          <w:rFonts w:ascii="Century Gothic" w:hAnsi="Century Gothic" w:cs="Arial"/>
          <w:sz w:val="20"/>
          <w:szCs w:val="20"/>
        </w:rPr>
        <w:t xml:space="preserve"> </w:t>
      </w:r>
      <w:r w:rsidRPr="00591F49">
        <w:rPr>
          <w:rFonts w:ascii="Century Gothic" w:hAnsi="Century Gothic" w:cs="Arial"/>
          <w:sz w:val="20"/>
          <w:szCs w:val="20"/>
        </w:rPr>
        <w:t xml:space="preserve">:166-172. </w:t>
      </w:r>
    </w:p>
    <w:p w:rsidR="003A7983" w:rsidRPr="00591F49" w:rsidRDefault="003A7983" w:rsidP="003A7983">
      <w:pPr>
        <w:jc w:val="both"/>
        <w:rPr>
          <w:rFonts w:ascii="Century Gothic" w:hAnsi="Century Gothic" w:cs="Arial"/>
          <w:b/>
          <w:sz w:val="20"/>
          <w:szCs w:val="20"/>
        </w:rPr>
      </w:pPr>
    </w:p>
    <w:p w:rsidR="003A7983" w:rsidRPr="00AE75A7" w:rsidRDefault="003A7983" w:rsidP="003A7983">
      <w:pPr>
        <w:jc w:val="both"/>
        <w:rPr>
          <w:rFonts w:ascii="Century Gothic" w:hAnsi="Century Gothic" w:cs="Arial"/>
          <w:sz w:val="20"/>
          <w:szCs w:val="20"/>
        </w:rPr>
      </w:pPr>
      <w:r w:rsidRPr="00591F49">
        <w:rPr>
          <w:rFonts w:ascii="Century Gothic" w:hAnsi="Century Gothic" w:cs="Arial"/>
          <w:b/>
          <w:bCs/>
          <w:sz w:val="20"/>
          <w:szCs w:val="20"/>
        </w:rPr>
        <w:t>Paridah Md. Tahir</w:t>
      </w:r>
      <w:r w:rsidR="00005C60">
        <w:rPr>
          <w:rFonts w:ascii="Century Gothic" w:hAnsi="Century Gothic" w:cs="Arial"/>
          <w:b/>
          <w:bCs/>
          <w:sz w:val="20"/>
          <w:szCs w:val="20"/>
        </w:rPr>
        <w:t xml:space="preserve"> </w:t>
      </w:r>
      <w:r w:rsidRPr="00591F49">
        <w:rPr>
          <w:rFonts w:ascii="Century Gothic" w:hAnsi="Century Gothic" w:cs="Arial"/>
          <w:sz w:val="20"/>
          <w:szCs w:val="20"/>
        </w:rPr>
        <w:t xml:space="preserve">&amp; O. C. Musgrave. </w:t>
      </w:r>
      <w:r w:rsidR="00005C60">
        <w:rPr>
          <w:rFonts w:ascii="Century Gothic" w:hAnsi="Century Gothic" w:cs="Arial"/>
          <w:sz w:val="20"/>
          <w:szCs w:val="20"/>
        </w:rPr>
        <w:t>(</w:t>
      </w:r>
      <w:r w:rsidRPr="00591F49">
        <w:rPr>
          <w:rFonts w:ascii="Century Gothic" w:hAnsi="Century Gothic" w:cs="Arial"/>
          <w:sz w:val="20"/>
          <w:szCs w:val="20"/>
        </w:rPr>
        <w:t>2006</w:t>
      </w:r>
      <w:r w:rsidR="00005C60">
        <w:rPr>
          <w:rFonts w:ascii="Century Gothic" w:hAnsi="Century Gothic" w:cs="Arial"/>
          <w:sz w:val="20"/>
          <w:szCs w:val="20"/>
        </w:rPr>
        <w:t>)</w:t>
      </w:r>
      <w:r w:rsidRPr="00591F49">
        <w:rPr>
          <w:rFonts w:ascii="Century Gothic" w:hAnsi="Century Gothic" w:cs="Arial"/>
          <w:sz w:val="20"/>
          <w:szCs w:val="20"/>
        </w:rPr>
        <w:t xml:space="preserve">.  Alkaline Treatment Of Sulfited Tannin-Based Adhesive From Mangrove To Increase Bond Integrity Of Beech Slips. </w:t>
      </w:r>
      <w:r w:rsidRPr="00591F49">
        <w:rPr>
          <w:rFonts w:ascii="Century Gothic" w:hAnsi="Century Gothic" w:cs="Arial"/>
          <w:i/>
          <w:sz w:val="20"/>
          <w:szCs w:val="20"/>
        </w:rPr>
        <w:t>Journal of Tropical Forest Science</w:t>
      </w:r>
      <w:r w:rsidRPr="00591F49">
        <w:rPr>
          <w:rFonts w:ascii="Century Gothic" w:hAnsi="Century Gothic" w:cs="Arial"/>
          <w:sz w:val="20"/>
          <w:szCs w:val="20"/>
        </w:rPr>
        <w:t>.</w:t>
      </w:r>
      <w:r w:rsidR="00005C60">
        <w:rPr>
          <w:rFonts w:ascii="Century Gothic" w:hAnsi="Century Gothic" w:cs="Arial"/>
          <w:sz w:val="20"/>
          <w:szCs w:val="20"/>
        </w:rPr>
        <w:t xml:space="preserve"> </w:t>
      </w:r>
      <w:r w:rsidRPr="00AE75A7">
        <w:rPr>
          <w:rFonts w:ascii="Century Gothic" w:hAnsi="Century Gothic" w:cs="Arial"/>
          <w:sz w:val="20"/>
          <w:szCs w:val="20"/>
        </w:rPr>
        <w:t>18(2):</w:t>
      </w:r>
      <w:r w:rsidR="00005C60">
        <w:rPr>
          <w:rFonts w:ascii="Century Gothic" w:hAnsi="Century Gothic" w:cs="Arial"/>
          <w:sz w:val="20"/>
          <w:szCs w:val="20"/>
        </w:rPr>
        <w:t xml:space="preserve">  </w:t>
      </w:r>
      <w:r w:rsidRPr="00AE75A7">
        <w:rPr>
          <w:rFonts w:ascii="Century Gothic" w:hAnsi="Century Gothic" w:cs="Arial"/>
          <w:sz w:val="20"/>
          <w:szCs w:val="20"/>
        </w:rPr>
        <w:t>137-143.</w:t>
      </w:r>
    </w:p>
    <w:p w:rsidR="003A7983" w:rsidRPr="00AE75A7" w:rsidRDefault="003A7983" w:rsidP="003A7983">
      <w:pPr>
        <w:jc w:val="both"/>
        <w:rPr>
          <w:rFonts w:ascii="Century Gothic" w:hAnsi="Century Gothic" w:cs="Arial"/>
          <w:sz w:val="20"/>
          <w:szCs w:val="20"/>
        </w:rPr>
      </w:pPr>
    </w:p>
    <w:p w:rsidR="00A02727" w:rsidRPr="00AE75A7" w:rsidRDefault="00A02727" w:rsidP="00081999">
      <w:pPr>
        <w:jc w:val="both"/>
        <w:rPr>
          <w:rFonts w:ascii="Century Gothic" w:hAnsi="Century Gothic" w:cs="Arial"/>
          <w:sz w:val="20"/>
          <w:szCs w:val="20"/>
        </w:rPr>
      </w:pPr>
      <w:r w:rsidRPr="00AE75A7">
        <w:rPr>
          <w:rFonts w:ascii="Century Gothic" w:hAnsi="Century Gothic" w:cs="Arial"/>
          <w:sz w:val="20"/>
          <w:szCs w:val="20"/>
        </w:rPr>
        <w:t xml:space="preserve">Seyoum Kelemwork, </w:t>
      </w:r>
      <w:r w:rsidRPr="00AE75A7">
        <w:rPr>
          <w:rFonts w:ascii="Century Gothic" w:hAnsi="Century Gothic" w:cs="Arial"/>
          <w:b/>
          <w:sz w:val="20"/>
          <w:szCs w:val="20"/>
        </w:rPr>
        <w:t>Paridah Md. Tahir</w:t>
      </w:r>
      <w:r w:rsidRPr="00AE75A7">
        <w:rPr>
          <w:rFonts w:ascii="Century Gothic" w:hAnsi="Century Gothic" w:cs="Arial"/>
          <w:sz w:val="20"/>
          <w:szCs w:val="20"/>
        </w:rPr>
        <w:t xml:space="preserve">, Wong Ee Dig and Rahim Sudin.  </w:t>
      </w:r>
      <w:r w:rsidR="00005C60">
        <w:rPr>
          <w:rFonts w:ascii="Century Gothic" w:hAnsi="Century Gothic" w:cs="Arial"/>
          <w:sz w:val="20"/>
          <w:szCs w:val="20"/>
        </w:rPr>
        <w:t>(</w:t>
      </w:r>
      <w:r w:rsidRPr="00AE75A7">
        <w:rPr>
          <w:rFonts w:ascii="Century Gothic" w:hAnsi="Century Gothic" w:cs="Arial"/>
          <w:sz w:val="20"/>
          <w:szCs w:val="20"/>
        </w:rPr>
        <w:t>2006</w:t>
      </w:r>
      <w:r w:rsidR="00005C60">
        <w:rPr>
          <w:rFonts w:ascii="Century Gothic" w:hAnsi="Century Gothic" w:cs="Arial"/>
          <w:sz w:val="20"/>
          <w:szCs w:val="20"/>
        </w:rPr>
        <w:t>)</w:t>
      </w:r>
      <w:r w:rsidRPr="00AE75A7">
        <w:rPr>
          <w:rFonts w:ascii="Century Gothic" w:hAnsi="Century Gothic" w:cs="Arial"/>
          <w:sz w:val="20"/>
          <w:szCs w:val="20"/>
        </w:rPr>
        <w:t xml:space="preserve">.  The Effect of Site Variability on the Suitability of Ethiopian Highland Bamboo (Yushania alpina) for Particleboard Production.  </w:t>
      </w:r>
      <w:r w:rsidRPr="00AE75A7">
        <w:rPr>
          <w:rFonts w:ascii="Century Gothic" w:hAnsi="Century Gothic" w:cs="Arial"/>
          <w:i/>
          <w:sz w:val="20"/>
          <w:szCs w:val="20"/>
        </w:rPr>
        <w:t xml:space="preserve">Ethiopian Journal </w:t>
      </w:r>
      <w:r w:rsidR="00005C60">
        <w:rPr>
          <w:rFonts w:ascii="Century Gothic" w:hAnsi="Century Gothic" w:cs="Arial"/>
          <w:i/>
          <w:sz w:val="20"/>
          <w:szCs w:val="20"/>
        </w:rPr>
        <w:t>o</w:t>
      </w:r>
      <w:r w:rsidRPr="00AE75A7">
        <w:rPr>
          <w:rFonts w:ascii="Century Gothic" w:hAnsi="Century Gothic" w:cs="Arial"/>
          <w:i/>
          <w:sz w:val="20"/>
          <w:szCs w:val="20"/>
        </w:rPr>
        <w:t>f Natural Resources</w:t>
      </w:r>
      <w:r w:rsidRPr="00AE75A7">
        <w:rPr>
          <w:rFonts w:ascii="Century Gothic" w:hAnsi="Century Gothic" w:cs="Arial"/>
          <w:sz w:val="20"/>
          <w:szCs w:val="20"/>
        </w:rPr>
        <w:t>, 8(2):</w:t>
      </w:r>
      <w:r w:rsidR="00005C60">
        <w:rPr>
          <w:rFonts w:ascii="Century Gothic" w:hAnsi="Century Gothic" w:cs="Arial"/>
          <w:sz w:val="20"/>
          <w:szCs w:val="20"/>
        </w:rPr>
        <w:t xml:space="preserve"> </w:t>
      </w:r>
      <w:r w:rsidRPr="00AE75A7">
        <w:rPr>
          <w:rFonts w:ascii="Century Gothic" w:hAnsi="Century Gothic" w:cs="Arial"/>
          <w:sz w:val="20"/>
          <w:szCs w:val="20"/>
        </w:rPr>
        <w:t>251-269.</w:t>
      </w:r>
    </w:p>
    <w:p w:rsidR="003A7983" w:rsidRPr="00591F49" w:rsidRDefault="003A7983" w:rsidP="00081999">
      <w:pPr>
        <w:rPr>
          <w:rFonts w:ascii="Century Gothic" w:hAnsi="Century Gothic" w:cs="Arial"/>
          <w:sz w:val="20"/>
          <w:szCs w:val="20"/>
        </w:rPr>
      </w:pPr>
    </w:p>
    <w:p w:rsidR="003A7983" w:rsidRPr="00591F49" w:rsidRDefault="003A7983" w:rsidP="00081999">
      <w:pPr>
        <w:pStyle w:val="BodyTextIndent"/>
        <w:spacing w:after="0"/>
        <w:ind w:left="0"/>
        <w:jc w:val="both"/>
        <w:rPr>
          <w:rFonts w:ascii="Century Gothic" w:hAnsi="Century Gothic" w:cs="Arial"/>
          <w:sz w:val="20"/>
          <w:szCs w:val="20"/>
        </w:rPr>
      </w:pPr>
      <w:r w:rsidRPr="00591F49">
        <w:rPr>
          <w:rFonts w:ascii="Century Gothic" w:hAnsi="Century Gothic" w:cs="Arial"/>
          <w:sz w:val="20"/>
          <w:szCs w:val="20"/>
        </w:rPr>
        <w:t xml:space="preserve">Anwar, U.M.K., </w:t>
      </w:r>
      <w:r w:rsidRPr="00591F49">
        <w:rPr>
          <w:rFonts w:ascii="Century Gothic" w:hAnsi="Century Gothic" w:cs="Arial"/>
          <w:b/>
          <w:bCs/>
          <w:sz w:val="20"/>
          <w:szCs w:val="20"/>
        </w:rPr>
        <w:t>Paridah, M.T</w:t>
      </w:r>
      <w:r w:rsidRPr="00591F49">
        <w:rPr>
          <w:rFonts w:ascii="Century Gothic" w:hAnsi="Century Gothic" w:cs="Arial"/>
          <w:sz w:val="20"/>
          <w:szCs w:val="20"/>
        </w:rPr>
        <w:t xml:space="preserve">., Abd. Latif, M., and </w:t>
      </w:r>
      <w:r w:rsidRPr="00591F49">
        <w:rPr>
          <w:rFonts w:ascii="Century Gothic" w:hAnsi="Century Gothic" w:cs="Arial"/>
          <w:bCs/>
          <w:sz w:val="20"/>
          <w:szCs w:val="20"/>
        </w:rPr>
        <w:t>Zaidon, A.</w:t>
      </w:r>
      <w:r w:rsidR="00005C60">
        <w:rPr>
          <w:rFonts w:ascii="Century Gothic" w:hAnsi="Century Gothic" w:cs="Arial"/>
          <w:bCs/>
          <w:sz w:val="20"/>
          <w:szCs w:val="20"/>
        </w:rPr>
        <w:t xml:space="preserve"> (</w:t>
      </w:r>
      <w:r w:rsidRPr="00591F49">
        <w:rPr>
          <w:rFonts w:ascii="Century Gothic" w:hAnsi="Century Gothic" w:cs="Arial"/>
          <w:sz w:val="20"/>
          <w:szCs w:val="20"/>
        </w:rPr>
        <w:t>2005</w:t>
      </w:r>
      <w:r w:rsidR="00005C60">
        <w:rPr>
          <w:rFonts w:ascii="Century Gothic" w:hAnsi="Century Gothic" w:cs="Arial"/>
          <w:sz w:val="20"/>
          <w:szCs w:val="20"/>
        </w:rPr>
        <w:t>).</w:t>
      </w:r>
      <w:r w:rsidRPr="00591F49">
        <w:rPr>
          <w:rFonts w:ascii="Century Gothic" w:hAnsi="Century Gothic" w:cs="Arial"/>
          <w:sz w:val="20"/>
          <w:szCs w:val="20"/>
        </w:rPr>
        <w:t xml:space="preserve">  Adhesion and Bonding Properties of Plybamboo Manufactured from </w:t>
      </w:r>
      <w:r w:rsidRPr="00591F49">
        <w:rPr>
          <w:rFonts w:ascii="Century Gothic" w:hAnsi="Century Gothic" w:cs="Arial"/>
          <w:i/>
          <w:sz w:val="20"/>
          <w:szCs w:val="20"/>
        </w:rPr>
        <w:t>Gigantochloa scortechinii</w:t>
      </w:r>
      <w:r w:rsidRPr="00591F49">
        <w:rPr>
          <w:rFonts w:ascii="Century Gothic" w:hAnsi="Century Gothic" w:cs="Arial"/>
          <w:sz w:val="20"/>
          <w:szCs w:val="20"/>
        </w:rPr>
        <w:t xml:space="preserve">. </w:t>
      </w:r>
      <w:r w:rsidRPr="005A7F04">
        <w:rPr>
          <w:rFonts w:ascii="Century Gothic" w:hAnsi="Century Gothic" w:cs="Arial"/>
          <w:i/>
          <w:sz w:val="20"/>
          <w:szCs w:val="20"/>
        </w:rPr>
        <w:t>American Journal of Applied Sciences</w:t>
      </w:r>
      <w:r w:rsidRPr="00591F49">
        <w:rPr>
          <w:rFonts w:ascii="Century Gothic" w:hAnsi="Century Gothic" w:cs="Arial"/>
          <w:sz w:val="20"/>
          <w:szCs w:val="20"/>
        </w:rPr>
        <w:t xml:space="preserve"> (special Issue):</w:t>
      </w:r>
      <w:r w:rsidR="00005C60">
        <w:rPr>
          <w:rFonts w:ascii="Century Gothic" w:hAnsi="Century Gothic" w:cs="Arial"/>
          <w:sz w:val="20"/>
          <w:szCs w:val="20"/>
        </w:rPr>
        <w:t xml:space="preserve">  </w:t>
      </w:r>
      <w:r w:rsidRPr="00591F49">
        <w:rPr>
          <w:rFonts w:ascii="Century Gothic" w:hAnsi="Century Gothic" w:cs="Arial"/>
          <w:sz w:val="20"/>
          <w:szCs w:val="20"/>
        </w:rPr>
        <w:t>53-58.</w:t>
      </w:r>
    </w:p>
    <w:p w:rsidR="00081999" w:rsidRDefault="00081999" w:rsidP="00081999">
      <w:pPr>
        <w:jc w:val="both"/>
        <w:rPr>
          <w:rFonts w:ascii="Century Gothic" w:hAnsi="Century Gothic" w:cs="Arial"/>
          <w:sz w:val="20"/>
          <w:szCs w:val="20"/>
        </w:rPr>
      </w:pPr>
    </w:p>
    <w:p w:rsidR="00081999" w:rsidRPr="001D755E" w:rsidRDefault="00081999" w:rsidP="00081999">
      <w:pPr>
        <w:jc w:val="both"/>
        <w:rPr>
          <w:rFonts w:ascii="Century Gothic" w:hAnsi="Century Gothic"/>
          <w:bCs/>
          <w:sz w:val="20"/>
          <w:szCs w:val="20"/>
        </w:rPr>
      </w:pPr>
      <w:r w:rsidRPr="001D755E">
        <w:rPr>
          <w:rFonts w:ascii="Century Gothic" w:hAnsi="Century Gothic"/>
          <w:bCs/>
          <w:color w:val="000000"/>
          <w:sz w:val="20"/>
          <w:szCs w:val="20"/>
        </w:rPr>
        <w:t xml:space="preserve">Arib, </w:t>
      </w:r>
      <w:r>
        <w:rPr>
          <w:rFonts w:ascii="Century Gothic" w:hAnsi="Century Gothic"/>
          <w:bCs/>
          <w:color w:val="000000"/>
          <w:sz w:val="20"/>
          <w:szCs w:val="20"/>
        </w:rPr>
        <w:t xml:space="preserve">R. M. N., </w:t>
      </w:r>
      <w:r w:rsidRPr="001D755E">
        <w:rPr>
          <w:rFonts w:ascii="Century Gothic" w:hAnsi="Century Gothic"/>
          <w:bCs/>
          <w:color w:val="000000"/>
          <w:sz w:val="20"/>
          <w:szCs w:val="20"/>
        </w:rPr>
        <w:t>Sapuan, S. M.</w:t>
      </w:r>
      <w:r>
        <w:rPr>
          <w:rFonts w:ascii="Century Gothic" w:hAnsi="Century Gothic"/>
          <w:bCs/>
          <w:color w:val="000000"/>
          <w:sz w:val="20"/>
          <w:szCs w:val="20"/>
        </w:rPr>
        <w:t>,</w:t>
      </w:r>
      <w:r w:rsidRPr="001D755E">
        <w:rPr>
          <w:rFonts w:ascii="Century Gothic" w:hAnsi="Century Gothic"/>
          <w:bCs/>
          <w:color w:val="000000"/>
          <w:sz w:val="20"/>
          <w:szCs w:val="20"/>
        </w:rPr>
        <w:t xml:space="preserve"> Hamdan, M. A. M. M.</w:t>
      </w:r>
      <w:r>
        <w:rPr>
          <w:rFonts w:ascii="Century Gothic" w:hAnsi="Century Gothic"/>
          <w:bCs/>
          <w:color w:val="000000"/>
          <w:sz w:val="20"/>
          <w:szCs w:val="20"/>
        </w:rPr>
        <w:t>,</w:t>
      </w:r>
      <w:r w:rsidR="00005C60">
        <w:rPr>
          <w:rFonts w:ascii="Century Gothic" w:hAnsi="Century Gothic"/>
          <w:bCs/>
          <w:color w:val="000000"/>
          <w:sz w:val="20"/>
          <w:szCs w:val="20"/>
        </w:rPr>
        <w:t xml:space="preserve"> </w:t>
      </w:r>
      <w:r w:rsidRPr="001D755E">
        <w:rPr>
          <w:rFonts w:ascii="Century Gothic" w:hAnsi="Century Gothic"/>
          <w:b/>
          <w:color w:val="000000"/>
          <w:sz w:val="20"/>
          <w:szCs w:val="20"/>
        </w:rPr>
        <w:t xml:space="preserve">Paridah </w:t>
      </w:r>
      <w:r>
        <w:rPr>
          <w:rFonts w:ascii="Century Gothic" w:hAnsi="Century Gothic"/>
          <w:b/>
          <w:color w:val="000000"/>
          <w:sz w:val="20"/>
          <w:szCs w:val="20"/>
        </w:rPr>
        <w:t xml:space="preserve">M.T., </w:t>
      </w:r>
      <w:r w:rsidRPr="001D755E">
        <w:rPr>
          <w:rFonts w:ascii="Century Gothic" w:hAnsi="Century Gothic"/>
          <w:bCs/>
          <w:color w:val="000000"/>
          <w:sz w:val="20"/>
          <w:szCs w:val="20"/>
        </w:rPr>
        <w:t>&amp; Khairul Zaman</w:t>
      </w:r>
      <w:r>
        <w:rPr>
          <w:rFonts w:ascii="Century Gothic" w:hAnsi="Century Gothic"/>
          <w:bCs/>
          <w:color w:val="000000"/>
          <w:sz w:val="20"/>
          <w:szCs w:val="20"/>
        </w:rPr>
        <w:t>,</w:t>
      </w:r>
      <w:r w:rsidR="00005C60">
        <w:rPr>
          <w:rFonts w:ascii="Century Gothic" w:hAnsi="Century Gothic"/>
          <w:bCs/>
          <w:color w:val="000000"/>
          <w:sz w:val="20"/>
          <w:szCs w:val="20"/>
        </w:rPr>
        <w:t xml:space="preserve"> </w:t>
      </w:r>
      <w:r w:rsidRPr="001D755E">
        <w:rPr>
          <w:rFonts w:ascii="Century Gothic" w:hAnsi="Century Gothic"/>
          <w:bCs/>
          <w:color w:val="000000"/>
          <w:sz w:val="20"/>
          <w:szCs w:val="20"/>
        </w:rPr>
        <w:t xml:space="preserve">H. M. D. </w:t>
      </w:r>
      <w:r w:rsidR="00005C60">
        <w:rPr>
          <w:rFonts w:ascii="Century Gothic" w:hAnsi="Century Gothic"/>
          <w:bCs/>
          <w:color w:val="000000"/>
          <w:sz w:val="20"/>
          <w:szCs w:val="20"/>
        </w:rPr>
        <w:t>(</w:t>
      </w:r>
      <w:r w:rsidRPr="001D755E">
        <w:rPr>
          <w:rFonts w:ascii="Century Gothic" w:hAnsi="Century Gothic"/>
          <w:bCs/>
          <w:color w:val="000000"/>
          <w:sz w:val="20"/>
          <w:szCs w:val="20"/>
        </w:rPr>
        <w:t>2004</w:t>
      </w:r>
      <w:r w:rsidR="00005C60">
        <w:rPr>
          <w:rFonts w:ascii="Century Gothic" w:hAnsi="Century Gothic"/>
          <w:bCs/>
          <w:color w:val="000000"/>
          <w:sz w:val="20"/>
          <w:szCs w:val="20"/>
        </w:rPr>
        <w:t>)</w:t>
      </w:r>
      <w:r w:rsidRPr="001D755E">
        <w:rPr>
          <w:rFonts w:ascii="Century Gothic" w:hAnsi="Century Gothic"/>
          <w:bCs/>
          <w:color w:val="000000"/>
          <w:sz w:val="20"/>
          <w:szCs w:val="20"/>
        </w:rPr>
        <w:t xml:space="preserve">.  Mechanical Properties </w:t>
      </w:r>
      <w:r w:rsidR="00005C60">
        <w:rPr>
          <w:rFonts w:ascii="Century Gothic" w:hAnsi="Century Gothic"/>
          <w:bCs/>
          <w:color w:val="000000"/>
          <w:sz w:val="20"/>
          <w:szCs w:val="20"/>
        </w:rPr>
        <w:t>o</w:t>
      </w:r>
      <w:r w:rsidRPr="001D755E">
        <w:rPr>
          <w:rFonts w:ascii="Century Gothic" w:hAnsi="Century Gothic"/>
          <w:bCs/>
          <w:color w:val="000000"/>
          <w:sz w:val="20"/>
          <w:szCs w:val="20"/>
        </w:rPr>
        <w:t xml:space="preserve">f Pineapple Leaf Fibre Reinforced Polypropylene Composites. </w:t>
      </w:r>
      <w:r w:rsidRPr="005A7F04">
        <w:rPr>
          <w:rFonts w:ascii="Century Gothic" w:hAnsi="Century Gothic"/>
          <w:bCs/>
          <w:i/>
          <w:color w:val="000000"/>
          <w:sz w:val="20"/>
          <w:szCs w:val="20"/>
        </w:rPr>
        <w:t>Materials &amp; Design,</w:t>
      </w:r>
      <w:r w:rsidRPr="001D755E">
        <w:rPr>
          <w:rFonts w:ascii="Century Gothic" w:hAnsi="Century Gothic"/>
          <w:bCs/>
          <w:color w:val="000000"/>
          <w:sz w:val="20"/>
          <w:szCs w:val="20"/>
        </w:rPr>
        <w:t xml:space="preserve"> Elsevier Ltd. Pp. 6.</w:t>
      </w:r>
    </w:p>
    <w:p w:rsidR="00081999" w:rsidRPr="001D755E" w:rsidRDefault="00081999" w:rsidP="00081999">
      <w:pPr>
        <w:jc w:val="both"/>
        <w:rPr>
          <w:rFonts w:ascii="Century Gothic" w:hAnsi="Century Gothic"/>
          <w:bCs/>
          <w:sz w:val="20"/>
          <w:szCs w:val="20"/>
        </w:rPr>
      </w:pPr>
    </w:p>
    <w:p w:rsidR="00081999" w:rsidRPr="001D755E" w:rsidRDefault="00081999" w:rsidP="00081999">
      <w:pPr>
        <w:jc w:val="both"/>
        <w:rPr>
          <w:rFonts w:ascii="Century Gothic" w:hAnsi="Century Gothic"/>
          <w:bCs/>
          <w:color w:val="000000"/>
          <w:sz w:val="20"/>
          <w:szCs w:val="20"/>
        </w:rPr>
      </w:pPr>
      <w:r w:rsidRPr="001D755E">
        <w:rPr>
          <w:rFonts w:ascii="Century Gothic" w:hAnsi="Century Gothic"/>
          <w:bCs/>
          <w:color w:val="000000"/>
          <w:sz w:val="20"/>
          <w:szCs w:val="20"/>
        </w:rPr>
        <w:t xml:space="preserve">Arib, </w:t>
      </w:r>
      <w:r>
        <w:rPr>
          <w:rFonts w:ascii="Century Gothic" w:hAnsi="Century Gothic"/>
          <w:bCs/>
          <w:color w:val="000000"/>
          <w:sz w:val="20"/>
          <w:szCs w:val="20"/>
        </w:rPr>
        <w:t xml:space="preserve">R. M. N., </w:t>
      </w:r>
      <w:r w:rsidRPr="001D755E">
        <w:rPr>
          <w:rFonts w:ascii="Century Gothic" w:hAnsi="Century Gothic"/>
          <w:bCs/>
          <w:color w:val="000000"/>
          <w:sz w:val="20"/>
          <w:szCs w:val="20"/>
        </w:rPr>
        <w:t>Sapuan, S. M.</w:t>
      </w:r>
      <w:r>
        <w:rPr>
          <w:rFonts w:ascii="Century Gothic" w:hAnsi="Century Gothic"/>
          <w:bCs/>
          <w:color w:val="000000"/>
          <w:sz w:val="20"/>
          <w:szCs w:val="20"/>
        </w:rPr>
        <w:t>,</w:t>
      </w:r>
      <w:r w:rsidRPr="001D755E">
        <w:rPr>
          <w:rFonts w:ascii="Century Gothic" w:hAnsi="Century Gothic"/>
          <w:bCs/>
          <w:color w:val="000000"/>
          <w:sz w:val="20"/>
          <w:szCs w:val="20"/>
        </w:rPr>
        <w:t xml:space="preserve"> Hamdan, M. A. M. M.</w:t>
      </w:r>
      <w:r>
        <w:rPr>
          <w:rFonts w:ascii="Century Gothic" w:hAnsi="Century Gothic"/>
          <w:bCs/>
          <w:color w:val="000000"/>
          <w:sz w:val="20"/>
          <w:szCs w:val="20"/>
        </w:rPr>
        <w:t>,</w:t>
      </w:r>
      <w:r w:rsidR="0098407F">
        <w:rPr>
          <w:rFonts w:ascii="Century Gothic" w:hAnsi="Century Gothic"/>
          <w:bCs/>
          <w:color w:val="000000"/>
          <w:sz w:val="20"/>
          <w:szCs w:val="20"/>
        </w:rPr>
        <w:t xml:space="preserve"> </w:t>
      </w:r>
      <w:r w:rsidRPr="001D755E">
        <w:rPr>
          <w:rFonts w:ascii="Century Gothic" w:hAnsi="Century Gothic"/>
          <w:b/>
          <w:color w:val="000000"/>
          <w:sz w:val="20"/>
          <w:szCs w:val="20"/>
        </w:rPr>
        <w:t xml:space="preserve">Paridah </w:t>
      </w:r>
      <w:r>
        <w:rPr>
          <w:rFonts w:ascii="Century Gothic" w:hAnsi="Century Gothic"/>
          <w:b/>
          <w:color w:val="000000"/>
          <w:sz w:val="20"/>
          <w:szCs w:val="20"/>
        </w:rPr>
        <w:t xml:space="preserve">M.T., </w:t>
      </w:r>
      <w:r w:rsidRPr="001D755E">
        <w:rPr>
          <w:rFonts w:ascii="Century Gothic" w:hAnsi="Century Gothic"/>
          <w:bCs/>
          <w:color w:val="000000"/>
          <w:sz w:val="20"/>
          <w:szCs w:val="20"/>
        </w:rPr>
        <w:t>&amp; Khairul Zaman</w:t>
      </w:r>
      <w:r>
        <w:rPr>
          <w:rFonts w:ascii="Century Gothic" w:hAnsi="Century Gothic"/>
          <w:bCs/>
          <w:color w:val="000000"/>
          <w:sz w:val="20"/>
          <w:szCs w:val="20"/>
        </w:rPr>
        <w:t>,</w:t>
      </w:r>
      <w:r w:rsidRPr="001D755E">
        <w:rPr>
          <w:rFonts w:ascii="Century Gothic" w:hAnsi="Century Gothic"/>
          <w:bCs/>
          <w:color w:val="000000"/>
          <w:sz w:val="20"/>
          <w:szCs w:val="20"/>
        </w:rPr>
        <w:t xml:space="preserve">H. M. D. </w:t>
      </w:r>
      <w:r w:rsidR="00005C60">
        <w:rPr>
          <w:rFonts w:ascii="Century Gothic" w:hAnsi="Century Gothic"/>
          <w:bCs/>
          <w:color w:val="000000"/>
          <w:sz w:val="20"/>
          <w:szCs w:val="20"/>
        </w:rPr>
        <w:t>(</w:t>
      </w:r>
      <w:r w:rsidRPr="001D755E">
        <w:rPr>
          <w:rFonts w:ascii="Century Gothic" w:hAnsi="Century Gothic"/>
          <w:bCs/>
          <w:color w:val="000000"/>
          <w:sz w:val="20"/>
          <w:szCs w:val="20"/>
        </w:rPr>
        <w:t>2004</w:t>
      </w:r>
      <w:r w:rsidR="00005C60">
        <w:rPr>
          <w:rFonts w:ascii="Century Gothic" w:hAnsi="Century Gothic"/>
          <w:bCs/>
          <w:color w:val="000000"/>
          <w:sz w:val="20"/>
          <w:szCs w:val="20"/>
        </w:rPr>
        <w:t>)</w:t>
      </w:r>
      <w:r w:rsidRPr="001D755E">
        <w:rPr>
          <w:rFonts w:ascii="Century Gothic" w:hAnsi="Century Gothic"/>
          <w:bCs/>
          <w:color w:val="000000"/>
          <w:sz w:val="20"/>
          <w:szCs w:val="20"/>
        </w:rPr>
        <w:t xml:space="preserve">.  A Literature Review </w:t>
      </w:r>
      <w:r w:rsidR="00005C60">
        <w:rPr>
          <w:rFonts w:ascii="Century Gothic" w:hAnsi="Century Gothic"/>
          <w:bCs/>
          <w:color w:val="000000"/>
          <w:sz w:val="20"/>
          <w:szCs w:val="20"/>
        </w:rPr>
        <w:t>o</w:t>
      </w:r>
      <w:r w:rsidRPr="001D755E">
        <w:rPr>
          <w:rFonts w:ascii="Century Gothic" w:hAnsi="Century Gothic"/>
          <w:bCs/>
          <w:color w:val="000000"/>
          <w:sz w:val="20"/>
          <w:szCs w:val="20"/>
        </w:rPr>
        <w:t xml:space="preserve">f Pineapple Fibre Reinforced Polymer Composites.  </w:t>
      </w:r>
      <w:r w:rsidRPr="001D755E">
        <w:rPr>
          <w:rFonts w:ascii="Century Gothic" w:hAnsi="Century Gothic"/>
          <w:bCs/>
          <w:i/>
          <w:color w:val="000000"/>
          <w:sz w:val="20"/>
          <w:szCs w:val="20"/>
        </w:rPr>
        <w:t>Polymer &amp; Polymer Composites</w:t>
      </w:r>
      <w:r w:rsidRPr="001D755E">
        <w:rPr>
          <w:rFonts w:ascii="Century Gothic" w:hAnsi="Century Gothic"/>
          <w:bCs/>
          <w:color w:val="000000"/>
          <w:sz w:val="20"/>
          <w:szCs w:val="20"/>
        </w:rPr>
        <w:t>, Vol.12, No. 4, Pp. 341</w:t>
      </w:r>
      <w:r w:rsidR="00005C60">
        <w:rPr>
          <w:rFonts w:ascii="Century Gothic" w:hAnsi="Century Gothic"/>
          <w:bCs/>
          <w:color w:val="000000"/>
          <w:sz w:val="20"/>
          <w:szCs w:val="20"/>
        </w:rPr>
        <w:t>-</w:t>
      </w:r>
      <w:r w:rsidRPr="001D755E">
        <w:rPr>
          <w:rFonts w:ascii="Century Gothic" w:hAnsi="Century Gothic"/>
          <w:bCs/>
          <w:color w:val="000000"/>
          <w:sz w:val="20"/>
          <w:szCs w:val="20"/>
        </w:rPr>
        <w:t>347.</w:t>
      </w:r>
    </w:p>
    <w:p w:rsidR="00081999" w:rsidRDefault="00081999" w:rsidP="00081999">
      <w:pPr>
        <w:jc w:val="both"/>
        <w:rPr>
          <w:rFonts w:ascii="Century Gothic" w:hAnsi="Century Gothic" w:cs="Arial"/>
          <w:sz w:val="20"/>
          <w:szCs w:val="20"/>
        </w:rPr>
      </w:pPr>
    </w:p>
    <w:p w:rsidR="003A7983" w:rsidRPr="00591F49" w:rsidRDefault="003A7983" w:rsidP="00081999">
      <w:pPr>
        <w:jc w:val="both"/>
        <w:rPr>
          <w:rFonts w:ascii="Century Gothic" w:hAnsi="Century Gothic" w:cs="Arial"/>
          <w:sz w:val="20"/>
          <w:szCs w:val="20"/>
        </w:rPr>
      </w:pPr>
      <w:r w:rsidRPr="00591F49">
        <w:rPr>
          <w:rFonts w:ascii="Century Gothic" w:hAnsi="Century Gothic" w:cs="Arial"/>
          <w:sz w:val="20"/>
          <w:szCs w:val="20"/>
        </w:rPr>
        <w:t xml:space="preserve">Wong, S.Y., </w:t>
      </w:r>
      <w:r w:rsidRPr="00591F49">
        <w:rPr>
          <w:rFonts w:ascii="Century Gothic" w:hAnsi="Century Gothic" w:cs="Arial"/>
          <w:b/>
          <w:bCs/>
          <w:sz w:val="20"/>
          <w:szCs w:val="20"/>
        </w:rPr>
        <w:t>Paridah M.T</w:t>
      </w:r>
      <w:r w:rsidRPr="00591F49">
        <w:rPr>
          <w:rFonts w:ascii="Century Gothic" w:hAnsi="Century Gothic" w:cs="Arial"/>
          <w:sz w:val="20"/>
          <w:szCs w:val="20"/>
        </w:rPr>
        <w:t xml:space="preserve">., Liew, K.C., Wan Md. Zin, W.Y. and Sarani, Z. </w:t>
      </w:r>
      <w:r w:rsidR="00005C60">
        <w:rPr>
          <w:rFonts w:ascii="Century Gothic" w:hAnsi="Century Gothic" w:cs="Arial"/>
          <w:sz w:val="20"/>
          <w:szCs w:val="20"/>
        </w:rPr>
        <w:t>(</w:t>
      </w:r>
      <w:r w:rsidRPr="00591F49">
        <w:rPr>
          <w:rFonts w:ascii="Century Gothic" w:hAnsi="Century Gothic" w:cs="Arial"/>
          <w:sz w:val="20"/>
          <w:szCs w:val="20"/>
        </w:rPr>
        <w:t>2004</w:t>
      </w:r>
      <w:r w:rsidR="00005C60">
        <w:rPr>
          <w:rFonts w:ascii="Century Gothic" w:hAnsi="Century Gothic" w:cs="Arial"/>
          <w:sz w:val="20"/>
          <w:szCs w:val="20"/>
        </w:rPr>
        <w:t>)</w:t>
      </w:r>
      <w:r w:rsidRPr="00591F49">
        <w:rPr>
          <w:rFonts w:ascii="Century Gothic" w:hAnsi="Century Gothic" w:cs="Arial"/>
          <w:sz w:val="20"/>
          <w:szCs w:val="20"/>
        </w:rPr>
        <w:t xml:space="preserve">. Sago starch and its acrylamide modified products as coating material on handsheets made from recycled pulp fibres. </w:t>
      </w:r>
      <w:r w:rsidRPr="00591F49">
        <w:rPr>
          <w:rFonts w:ascii="Century Gothic" w:hAnsi="Century Gothic" w:cs="Arial"/>
          <w:i/>
          <w:sz w:val="20"/>
          <w:szCs w:val="20"/>
        </w:rPr>
        <w:t>Journal of Applied Polymer Science</w:t>
      </w:r>
      <w:r w:rsidRPr="00591F49">
        <w:rPr>
          <w:rFonts w:ascii="Century Gothic" w:hAnsi="Century Gothic" w:cs="Arial"/>
          <w:sz w:val="20"/>
          <w:szCs w:val="20"/>
        </w:rPr>
        <w:t>. 94(1)- 154-158.</w:t>
      </w:r>
    </w:p>
    <w:p w:rsidR="00AF00D1" w:rsidRPr="001D755E" w:rsidRDefault="00AF00D1" w:rsidP="00081999">
      <w:pPr>
        <w:jc w:val="both"/>
        <w:rPr>
          <w:rFonts w:ascii="Century Gothic" w:hAnsi="Century Gothic" w:cs="Arial"/>
          <w:sz w:val="20"/>
          <w:szCs w:val="20"/>
        </w:rPr>
      </w:pPr>
    </w:p>
    <w:p w:rsidR="001D755E" w:rsidRPr="001D755E" w:rsidRDefault="001D755E" w:rsidP="001D755E">
      <w:pPr>
        <w:jc w:val="both"/>
        <w:rPr>
          <w:rFonts w:ascii="Century Gothic" w:hAnsi="Century Gothic" w:cs="Arial"/>
          <w:color w:val="000000"/>
          <w:sz w:val="20"/>
          <w:szCs w:val="20"/>
        </w:rPr>
      </w:pPr>
      <w:r w:rsidRPr="001D755E">
        <w:rPr>
          <w:rFonts w:ascii="Century Gothic" w:hAnsi="Century Gothic" w:cs="Arial"/>
          <w:color w:val="000000"/>
          <w:sz w:val="20"/>
          <w:szCs w:val="20"/>
        </w:rPr>
        <w:t xml:space="preserve">Wong, S.Y., </w:t>
      </w:r>
      <w:r w:rsidRPr="001D755E">
        <w:rPr>
          <w:rFonts w:ascii="Century Gothic" w:hAnsi="Century Gothic" w:cs="Arial"/>
          <w:b/>
          <w:color w:val="000000"/>
          <w:sz w:val="20"/>
          <w:szCs w:val="20"/>
        </w:rPr>
        <w:t>Paridah M.T</w:t>
      </w:r>
      <w:r w:rsidRPr="001D755E">
        <w:rPr>
          <w:rFonts w:ascii="Century Gothic" w:hAnsi="Century Gothic" w:cs="Arial"/>
          <w:color w:val="000000"/>
          <w:sz w:val="20"/>
          <w:szCs w:val="20"/>
        </w:rPr>
        <w:t xml:space="preserve">. and Liew, K.C. </w:t>
      </w:r>
      <w:r w:rsidR="00005C60">
        <w:rPr>
          <w:rFonts w:ascii="Century Gothic" w:hAnsi="Century Gothic" w:cs="Arial"/>
          <w:color w:val="000000"/>
          <w:sz w:val="20"/>
          <w:szCs w:val="20"/>
        </w:rPr>
        <w:t>(</w:t>
      </w:r>
      <w:r w:rsidRPr="001D755E">
        <w:rPr>
          <w:rFonts w:ascii="Century Gothic" w:hAnsi="Century Gothic" w:cs="Arial"/>
          <w:color w:val="000000"/>
          <w:sz w:val="20"/>
          <w:szCs w:val="20"/>
        </w:rPr>
        <w:t>2004</w:t>
      </w:r>
      <w:r w:rsidR="00005C60">
        <w:rPr>
          <w:rFonts w:ascii="Century Gothic" w:hAnsi="Century Gothic" w:cs="Arial"/>
          <w:color w:val="000000"/>
          <w:sz w:val="20"/>
          <w:szCs w:val="20"/>
        </w:rPr>
        <w:t>)</w:t>
      </w:r>
      <w:r w:rsidRPr="001D755E">
        <w:rPr>
          <w:rFonts w:ascii="Century Gothic" w:hAnsi="Century Gothic" w:cs="Arial"/>
          <w:color w:val="000000"/>
          <w:sz w:val="20"/>
          <w:szCs w:val="20"/>
        </w:rPr>
        <w:t xml:space="preserve">. Physical properties of handsheet coated with sago starch and its acrylamide modified products. </w:t>
      </w:r>
      <w:r w:rsidRPr="001D755E">
        <w:rPr>
          <w:rFonts w:ascii="Century Gothic" w:hAnsi="Century Gothic" w:cs="Arial"/>
          <w:i/>
          <w:color w:val="000000"/>
          <w:sz w:val="20"/>
          <w:szCs w:val="20"/>
        </w:rPr>
        <w:t>Annals of Microscopy</w:t>
      </w:r>
      <w:r w:rsidRPr="001D755E">
        <w:rPr>
          <w:rFonts w:ascii="Century Gothic" w:hAnsi="Century Gothic" w:cs="Arial"/>
          <w:color w:val="000000"/>
          <w:sz w:val="20"/>
          <w:szCs w:val="20"/>
        </w:rPr>
        <w:t xml:space="preserve"> 4: 103-107.</w:t>
      </w:r>
    </w:p>
    <w:p w:rsidR="001D755E" w:rsidRPr="001D755E" w:rsidRDefault="001D755E" w:rsidP="001D755E">
      <w:pPr>
        <w:jc w:val="both"/>
        <w:rPr>
          <w:rFonts w:ascii="Century Gothic" w:hAnsi="Century Gothic"/>
          <w:bCs/>
          <w:sz w:val="20"/>
          <w:szCs w:val="20"/>
        </w:rPr>
      </w:pPr>
    </w:p>
    <w:p w:rsidR="001D755E" w:rsidRPr="001D755E" w:rsidRDefault="001D755E" w:rsidP="001D755E">
      <w:pPr>
        <w:jc w:val="both"/>
        <w:rPr>
          <w:rFonts w:ascii="Century Gothic" w:hAnsi="Century Gothic"/>
          <w:bCs/>
          <w:sz w:val="20"/>
          <w:szCs w:val="20"/>
          <w:lang w:val="it-IT"/>
        </w:rPr>
      </w:pPr>
      <w:r w:rsidRPr="001D755E">
        <w:rPr>
          <w:rFonts w:ascii="Century Gothic" w:hAnsi="Century Gothic"/>
          <w:bCs/>
          <w:sz w:val="20"/>
          <w:szCs w:val="20"/>
        </w:rPr>
        <w:t>Zaidon</w:t>
      </w:r>
      <w:r w:rsidR="00AF6091">
        <w:rPr>
          <w:rFonts w:ascii="Century Gothic" w:hAnsi="Century Gothic"/>
          <w:bCs/>
          <w:sz w:val="20"/>
          <w:szCs w:val="20"/>
        </w:rPr>
        <w:t xml:space="preserve">, A., </w:t>
      </w:r>
      <w:r w:rsidRPr="001D755E">
        <w:rPr>
          <w:rFonts w:ascii="Century Gothic" w:hAnsi="Century Gothic"/>
          <w:b/>
          <w:sz w:val="20"/>
          <w:szCs w:val="20"/>
        </w:rPr>
        <w:t>Paridah</w:t>
      </w:r>
      <w:r w:rsidR="00AF6091">
        <w:rPr>
          <w:rFonts w:ascii="Century Gothic" w:hAnsi="Century Gothic"/>
          <w:b/>
          <w:sz w:val="20"/>
          <w:szCs w:val="20"/>
        </w:rPr>
        <w:t xml:space="preserve">, </w:t>
      </w:r>
      <w:r w:rsidR="00AF6091" w:rsidRPr="001D755E">
        <w:rPr>
          <w:rFonts w:ascii="Century Gothic" w:hAnsi="Century Gothic"/>
          <w:b/>
          <w:sz w:val="20"/>
          <w:szCs w:val="20"/>
        </w:rPr>
        <w:t>M.T.</w:t>
      </w:r>
      <w:r w:rsidR="00AF6091">
        <w:rPr>
          <w:rFonts w:ascii="Century Gothic" w:hAnsi="Century Gothic"/>
          <w:b/>
          <w:sz w:val="20"/>
          <w:szCs w:val="20"/>
        </w:rPr>
        <w:t>,</w:t>
      </w:r>
      <w:r w:rsidRPr="001D755E">
        <w:rPr>
          <w:rFonts w:ascii="Century Gothic" w:hAnsi="Century Gothic"/>
          <w:bCs/>
          <w:sz w:val="20"/>
          <w:szCs w:val="20"/>
        </w:rPr>
        <w:t xml:space="preserve"> Sari</w:t>
      </w:r>
      <w:r w:rsidR="00AF6091">
        <w:rPr>
          <w:rFonts w:ascii="Century Gothic" w:hAnsi="Century Gothic"/>
          <w:bCs/>
          <w:sz w:val="20"/>
          <w:szCs w:val="20"/>
        </w:rPr>
        <w:t xml:space="preserve">, </w:t>
      </w:r>
      <w:r w:rsidR="00AF6091" w:rsidRPr="001D755E">
        <w:rPr>
          <w:rFonts w:ascii="Century Gothic" w:hAnsi="Century Gothic"/>
          <w:bCs/>
          <w:sz w:val="20"/>
          <w:szCs w:val="20"/>
        </w:rPr>
        <w:t>C.K.M.</w:t>
      </w:r>
      <w:r w:rsidR="00AF6091">
        <w:rPr>
          <w:rFonts w:ascii="Century Gothic" w:hAnsi="Century Gothic"/>
          <w:bCs/>
          <w:sz w:val="20"/>
          <w:szCs w:val="20"/>
        </w:rPr>
        <w:t xml:space="preserve">, Razak, </w:t>
      </w:r>
      <w:r w:rsidR="00AF6091" w:rsidRPr="001D755E">
        <w:rPr>
          <w:rFonts w:ascii="Century Gothic" w:hAnsi="Century Gothic"/>
          <w:bCs/>
          <w:sz w:val="20"/>
          <w:szCs w:val="20"/>
        </w:rPr>
        <w:t>W.</w:t>
      </w:r>
      <w:r w:rsidR="00AF6091">
        <w:rPr>
          <w:rFonts w:ascii="Century Gothic" w:hAnsi="Century Gothic"/>
          <w:bCs/>
          <w:sz w:val="20"/>
          <w:szCs w:val="20"/>
        </w:rPr>
        <w:t>, a</w:t>
      </w:r>
      <w:r w:rsidRPr="001D755E">
        <w:rPr>
          <w:rFonts w:ascii="Century Gothic" w:hAnsi="Century Gothic"/>
          <w:bCs/>
          <w:sz w:val="20"/>
          <w:szCs w:val="20"/>
        </w:rPr>
        <w:t>nd Yuziah</w:t>
      </w:r>
      <w:r w:rsidR="00AF6091">
        <w:rPr>
          <w:rFonts w:ascii="Century Gothic" w:hAnsi="Century Gothic"/>
          <w:bCs/>
          <w:sz w:val="20"/>
          <w:szCs w:val="20"/>
        </w:rPr>
        <w:t xml:space="preserve">, </w:t>
      </w:r>
      <w:r w:rsidR="00AF6091" w:rsidRPr="001D755E">
        <w:rPr>
          <w:rFonts w:ascii="Century Gothic" w:hAnsi="Century Gothic"/>
          <w:bCs/>
          <w:sz w:val="20"/>
          <w:szCs w:val="20"/>
        </w:rPr>
        <w:t>M.Y.N</w:t>
      </w:r>
      <w:r w:rsidRPr="001D755E">
        <w:rPr>
          <w:rFonts w:ascii="Century Gothic" w:hAnsi="Century Gothic"/>
          <w:bCs/>
          <w:sz w:val="20"/>
          <w:szCs w:val="20"/>
        </w:rPr>
        <w:t xml:space="preserve">.  </w:t>
      </w:r>
      <w:r w:rsidR="00005C60">
        <w:rPr>
          <w:rFonts w:ascii="Century Gothic" w:hAnsi="Century Gothic"/>
          <w:bCs/>
          <w:sz w:val="20"/>
          <w:szCs w:val="20"/>
        </w:rPr>
        <w:t>(</w:t>
      </w:r>
      <w:r w:rsidRPr="001D755E">
        <w:rPr>
          <w:rFonts w:ascii="Century Gothic" w:hAnsi="Century Gothic"/>
          <w:bCs/>
          <w:sz w:val="20"/>
          <w:szCs w:val="20"/>
        </w:rPr>
        <w:t>2004</w:t>
      </w:r>
      <w:r w:rsidR="00005C60">
        <w:rPr>
          <w:rFonts w:ascii="Century Gothic" w:hAnsi="Century Gothic"/>
          <w:bCs/>
          <w:sz w:val="20"/>
          <w:szCs w:val="20"/>
        </w:rPr>
        <w:t>)</w:t>
      </w:r>
      <w:r w:rsidRPr="001D755E">
        <w:rPr>
          <w:rFonts w:ascii="Century Gothic" w:hAnsi="Century Gothic"/>
          <w:bCs/>
          <w:sz w:val="20"/>
          <w:szCs w:val="20"/>
        </w:rPr>
        <w:t xml:space="preserve">.  Bonding Characteristics </w:t>
      </w:r>
      <w:r w:rsidR="00005C60">
        <w:rPr>
          <w:rFonts w:ascii="Century Gothic" w:hAnsi="Century Gothic"/>
          <w:bCs/>
          <w:i/>
          <w:iCs/>
          <w:sz w:val="20"/>
          <w:szCs w:val="20"/>
        </w:rPr>
        <w:t>o</w:t>
      </w:r>
      <w:r w:rsidRPr="001D755E">
        <w:rPr>
          <w:rFonts w:ascii="Century Gothic" w:hAnsi="Century Gothic"/>
          <w:bCs/>
          <w:i/>
          <w:iCs/>
          <w:sz w:val="20"/>
          <w:szCs w:val="20"/>
        </w:rPr>
        <w:t>f Gigantochloa Scortechinii</w:t>
      </w:r>
      <w:r w:rsidRPr="001D755E">
        <w:rPr>
          <w:rFonts w:ascii="Century Gothic" w:hAnsi="Century Gothic"/>
          <w:bCs/>
          <w:sz w:val="20"/>
          <w:szCs w:val="20"/>
        </w:rPr>
        <w:t xml:space="preserve">.  </w:t>
      </w:r>
      <w:r w:rsidRPr="001D755E">
        <w:rPr>
          <w:rFonts w:ascii="Century Gothic" w:hAnsi="Century Gothic"/>
          <w:bCs/>
          <w:i/>
          <w:sz w:val="20"/>
          <w:szCs w:val="20"/>
          <w:lang w:val="it-IT"/>
        </w:rPr>
        <w:t>J. Bamboo And Rattan</w:t>
      </w:r>
      <w:r w:rsidRPr="001D755E">
        <w:rPr>
          <w:rFonts w:ascii="Century Gothic" w:hAnsi="Century Gothic"/>
          <w:bCs/>
          <w:sz w:val="20"/>
          <w:szCs w:val="20"/>
          <w:lang w:val="it-IT"/>
        </w:rPr>
        <w:t>. Vol3, No. 1, Pp. 57-65.</w:t>
      </w:r>
    </w:p>
    <w:p w:rsidR="001D755E" w:rsidRPr="001D755E" w:rsidRDefault="001D755E" w:rsidP="001D755E">
      <w:pPr>
        <w:jc w:val="both"/>
        <w:rPr>
          <w:rFonts w:ascii="Century Gothic" w:hAnsi="Century Gothic"/>
          <w:bCs/>
          <w:sz w:val="20"/>
          <w:szCs w:val="20"/>
          <w:lang w:val="it-IT"/>
        </w:rPr>
      </w:pPr>
    </w:p>
    <w:p w:rsidR="001D755E" w:rsidRPr="001D755E" w:rsidRDefault="001D755E" w:rsidP="001D755E">
      <w:pPr>
        <w:jc w:val="both"/>
        <w:rPr>
          <w:rFonts w:ascii="Century Gothic" w:hAnsi="Century Gothic"/>
          <w:bCs/>
          <w:sz w:val="20"/>
          <w:szCs w:val="20"/>
        </w:rPr>
      </w:pPr>
      <w:r w:rsidRPr="001D755E">
        <w:rPr>
          <w:rFonts w:ascii="Century Gothic" w:hAnsi="Century Gothic"/>
          <w:bCs/>
          <w:sz w:val="20"/>
          <w:szCs w:val="20"/>
          <w:lang w:val="it-IT"/>
        </w:rPr>
        <w:t xml:space="preserve">Zaidon Ashaari, Roziela Hanim, </w:t>
      </w:r>
      <w:r w:rsidRPr="001D755E">
        <w:rPr>
          <w:rFonts w:ascii="Century Gothic" w:hAnsi="Century Gothic"/>
          <w:b/>
          <w:bCs/>
          <w:sz w:val="20"/>
          <w:szCs w:val="20"/>
          <w:lang w:val="it-IT"/>
        </w:rPr>
        <w:t xml:space="preserve">Paridah Md. </w:t>
      </w:r>
      <w:r w:rsidRPr="001D755E">
        <w:rPr>
          <w:rFonts w:ascii="Century Gothic" w:hAnsi="Century Gothic"/>
          <w:b/>
          <w:bCs/>
          <w:sz w:val="20"/>
          <w:szCs w:val="20"/>
        </w:rPr>
        <w:t>Tahir</w:t>
      </w:r>
      <w:r w:rsidRPr="001D755E">
        <w:rPr>
          <w:rFonts w:ascii="Century Gothic" w:hAnsi="Century Gothic"/>
          <w:bCs/>
          <w:sz w:val="20"/>
          <w:szCs w:val="20"/>
        </w:rPr>
        <w:t xml:space="preserve"> and Norhairul Nizam. </w:t>
      </w:r>
      <w:r w:rsidR="00005C60">
        <w:rPr>
          <w:rFonts w:ascii="Century Gothic" w:hAnsi="Century Gothic"/>
          <w:bCs/>
          <w:sz w:val="20"/>
          <w:szCs w:val="20"/>
        </w:rPr>
        <w:t>(</w:t>
      </w:r>
      <w:r w:rsidRPr="001D755E">
        <w:rPr>
          <w:rFonts w:ascii="Century Gothic" w:hAnsi="Century Gothic"/>
          <w:bCs/>
          <w:sz w:val="20"/>
          <w:szCs w:val="20"/>
        </w:rPr>
        <w:t>2004</w:t>
      </w:r>
      <w:r w:rsidR="00005C60">
        <w:rPr>
          <w:rFonts w:ascii="Century Gothic" w:hAnsi="Century Gothic"/>
          <w:bCs/>
          <w:sz w:val="20"/>
          <w:szCs w:val="20"/>
        </w:rPr>
        <w:t>)</w:t>
      </w:r>
      <w:r w:rsidRPr="001D755E">
        <w:rPr>
          <w:rFonts w:ascii="Century Gothic" w:hAnsi="Century Gothic"/>
          <w:bCs/>
          <w:sz w:val="20"/>
          <w:szCs w:val="20"/>
        </w:rPr>
        <w:t xml:space="preserve">.  Effects of Peroxide and Oxalic Acid Bleaching on the Colour and Gluing Properties of Some Tropical Bamboos.  </w:t>
      </w:r>
      <w:r w:rsidRPr="001D755E">
        <w:rPr>
          <w:rFonts w:ascii="Century Gothic" w:hAnsi="Century Gothic"/>
          <w:bCs/>
          <w:i/>
          <w:sz w:val="20"/>
          <w:szCs w:val="20"/>
        </w:rPr>
        <w:t>Journal of Biological Sciences</w:t>
      </w:r>
      <w:r w:rsidRPr="001D755E">
        <w:rPr>
          <w:rFonts w:ascii="Century Gothic" w:hAnsi="Century Gothic"/>
          <w:bCs/>
          <w:sz w:val="20"/>
          <w:szCs w:val="20"/>
        </w:rPr>
        <w:t xml:space="preserve"> 4 (2):</w:t>
      </w:r>
      <w:r w:rsidR="00005C60">
        <w:rPr>
          <w:rFonts w:ascii="Century Gothic" w:hAnsi="Century Gothic"/>
          <w:bCs/>
          <w:sz w:val="20"/>
          <w:szCs w:val="20"/>
        </w:rPr>
        <w:t xml:space="preserve"> </w:t>
      </w:r>
      <w:r w:rsidRPr="001D755E">
        <w:rPr>
          <w:rFonts w:ascii="Century Gothic" w:hAnsi="Century Gothic"/>
          <w:bCs/>
          <w:sz w:val="20"/>
          <w:szCs w:val="20"/>
        </w:rPr>
        <w:t>90-94.</w:t>
      </w:r>
    </w:p>
    <w:p w:rsidR="001D755E" w:rsidRPr="001D755E" w:rsidRDefault="001D755E" w:rsidP="001D755E">
      <w:pPr>
        <w:jc w:val="both"/>
        <w:rPr>
          <w:rFonts w:ascii="Century Gothic" w:hAnsi="Century Gothic"/>
          <w:bCs/>
          <w:sz w:val="20"/>
          <w:szCs w:val="20"/>
        </w:rPr>
      </w:pPr>
    </w:p>
    <w:p w:rsidR="001D755E" w:rsidRPr="001D755E" w:rsidRDefault="001D755E" w:rsidP="001D755E">
      <w:pPr>
        <w:jc w:val="both"/>
        <w:rPr>
          <w:rFonts w:ascii="Century Gothic" w:hAnsi="Century Gothic"/>
          <w:sz w:val="20"/>
          <w:szCs w:val="20"/>
        </w:rPr>
      </w:pPr>
      <w:r w:rsidRPr="001D755E">
        <w:rPr>
          <w:rFonts w:ascii="Century Gothic" w:hAnsi="Century Gothic"/>
          <w:bCs/>
          <w:sz w:val="20"/>
          <w:szCs w:val="20"/>
        </w:rPr>
        <w:t>Chia Pei Fung, W. Mahmood Mat Yunus, Zaidan Abdul Wahab</w:t>
      </w:r>
      <w:r w:rsidR="00005C60">
        <w:rPr>
          <w:rFonts w:ascii="Century Gothic" w:hAnsi="Century Gothic"/>
          <w:bCs/>
          <w:sz w:val="20"/>
          <w:szCs w:val="20"/>
        </w:rPr>
        <w:t xml:space="preserve"> </w:t>
      </w:r>
      <w:r w:rsidRPr="001D755E">
        <w:rPr>
          <w:rFonts w:ascii="Century Gothic" w:hAnsi="Century Gothic"/>
          <w:sz w:val="20"/>
          <w:szCs w:val="20"/>
        </w:rPr>
        <w:t>&amp;</w:t>
      </w:r>
      <w:r w:rsidR="00005C60">
        <w:rPr>
          <w:rFonts w:ascii="Century Gothic" w:hAnsi="Century Gothic"/>
          <w:sz w:val="20"/>
          <w:szCs w:val="20"/>
        </w:rPr>
        <w:t xml:space="preserve"> </w:t>
      </w:r>
      <w:r w:rsidRPr="001D755E">
        <w:rPr>
          <w:rFonts w:ascii="Century Gothic" w:hAnsi="Century Gothic"/>
          <w:b/>
          <w:sz w:val="20"/>
          <w:szCs w:val="20"/>
        </w:rPr>
        <w:t>Paridah Md. Tahir</w:t>
      </w:r>
      <w:r w:rsidRPr="001D755E">
        <w:rPr>
          <w:rFonts w:ascii="Century Gothic" w:hAnsi="Century Gothic"/>
          <w:sz w:val="20"/>
          <w:szCs w:val="20"/>
        </w:rPr>
        <w:t xml:space="preserve">. </w:t>
      </w:r>
      <w:r w:rsidR="00005C60">
        <w:rPr>
          <w:rFonts w:ascii="Century Gothic" w:hAnsi="Century Gothic"/>
          <w:sz w:val="20"/>
          <w:szCs w:val="20"/>
        </w:rPr>
        <w:t>(</w:t>
      </w:r>
      <w:r w:rsidRPr="001D755E">
        <w:rPr>
          <w:rFonts w:ascii="Century Gothic" w:hAnsi="Century Gothic"/>
          <w:sz w:val="20"/>
          <w:szCs w:val="20"/>
        </w:rPr>
        <w:t>2003</w:t>
      </w:r>
      <w:r w:rsidR="00005C60">
        <w:rPr>
          <w:rFonts w:ascii="Century Gothic" w:hAnsi="Century Gothic"/>
          <w:sz w:val="20"/>
          <w:szCs w:val="20"/>
        </w:rPr>
        <w:t>)</w:t>
      </w:r>
      <w:r w:rsidRPr="001D755E">
        <w:rPr>
          <w:rFonts w:ascii="Century Gothic" w:hAnsi="Century Gothic"/>
          <w:sz w:val="20"/>
          <w:szCs w:val="20"/>
        </w:rPr>
        <w:t xml:space="preserve">.  Measurement of Thermal Diffusivity of Malaysian Wood using Photoflash and Photoacoustic Techniques. </w:t>
      </w:r>
      <w:r w:rsidRPr="001D755E">
        <w:rPr>
          <w:rFonts w:ascii="Century Gothic" w:hAnsi="Century Gothic"/>
          <w:i/>
          <w:sz w:val="20"/>
          <w:szCs w:val="20"/>
        </w:rPr>
        <w:t>Solid State Science and Technology</w:t>
      </w:r>
      <w:r w:rsidRPr="001D755E">
        <w:rPr>
          <w:rFonts w:ascii="Century Gothic" w:hAnsi="Century Gothic"/>
          <w:sz w:val="20"/>
          <w:szCs w:val="20"/>
        </w:rPr>
        <w:t xml:space="preserve">, Vol. 11. </w:t>
      </w:r>
      <w:r w:rsidR="00005C60">
        <w:rPr>
          <w:rFonts w:ascii="Century Gothic" w:hAnsi="Century Gothic"/>
          <w:sz w:val="20"/>
          <w:szCs w:val="20"/>
        </w:rPr>
        <w:t>(</w:t>
      </w:r>
      <w:r w:rsidRPr="001D755E">
        <w:rPr>
          <w:rFonts w:ascii="Century Gothic" w:hAnsi="Century Gothic"/>
          <w:sz w:val="20"/>
          <w:szCs w:val="20"/>
        </w:rPr>
        <w:t>1</w:t>
      </w:r>
      <w:r w:rsidR="00005C60">
        <w:rPr>
          <w:rFonts w:ascii="Century Gothic" w:hAnsi="Century Gothic"/>
          <w:sz w:val="20"/>
          <w:szCs w:val="20"/>
        </w:rPr>
        <w:t>):</w:t>
      </w:r>
      <w:r w:rsidRPr="001D755E">
        <w:rPr>
          <w:rFonts w:ascii="Century Gothic" w:hAnsi="Century Gothic"/>
          <w:sz w:val="20"/>
          <w:szCs w:val="20"/>
        </w:rPr>
        <w:t xml:space="preserve"> </w:t>
      </w:r>
      <w:r w:rsidR="00005C60">
        <w:rPr>
          <w:rFonts w:ascii="Century Gothic" w:hAnsi="Century Gothic"/>
          <w:sz w:val="20"/>
          <w:szCs w:val="20"/>
        </w:rPr>
        <w:t xml:space="preserve"> </w:t>
      </w:r>
      <w:r w:rsidRPr="001D755E">
        <w:rPr>
          <w:rFonts w:ascii="Century Gothic" w:hAnsi="Century Gothic"/>
          <w:sz w:val="20"/>
          <w:szCs w:val="20"/>
        </w:rPr>
        <w:t>51-58.</w:t>
      </w:r>
    </w:p>
    <w:p w:rsidR="001D755E" w:rsidRPr="001D755E" w:rsidRDefault="001D755E" w:rsidP="001D755E">
      <w:pPr>
        <w:jc w:val="both"/>
        <w:rPr>
          <w:rFonts w:ascii="Century Gothic" w:hAnsi="Century Gothic"/>
          <w:sz w:val="20"/>
          <w:szCs w:val="20"/>
        </w:rPr>
      </w:pPr>
    </w:p>
    <w:p w:rsidR="001D755E" w:rsidRPr="001D755E" w:rsidRDefault="001D755E" w:rsidP="001D755E">
      <w:pPr>
        <w:jc w:val="both"/>
        <w:rPr>
          <w:rFonts w:ascii="Century Gothic" w:hAnsi="Century Gothic"/>
          <w:sz w:val="20"/>
          <w:szCs w:val="20"/>
        </w:rPr>
      </w:pPr>
      <w:r w:rsidRPr="001D755E">
        <w:rPr>
          <w:rFonts w:ascii="Century Gothic" w:hAnsi="Century Gothic"/>
          <w:sz w:val="20"/>
          <w:szCs w:val="20"/>
        </w:rPr>
        <w:t>Zaidon, A., C.S. Moy, A.S. Sajap &amp;</w:t>
      </w:r>
      <w:r w:rsidR="00005C60">
        <w:rPr>
          <w:rFonts w:ascii="Century Gothic" w:hAnsi="Century Gothic"/>
          <w:sz w:val="20"/>
          <w:szCs w:val="20"/>
        </w:rPr>
        <w:t xml:space="preserve"> </w:t>
      </w:r>
      <w:r w:rsidRPr="001D755E">
        <w:rPr>
          <w:rFonts w:ascii="Century Gothic" w:hAnsi="Century Gothic"/>
          <w:b/>
          <w:bCs/>
          <w:sz w:val="20"/>
          <w:szCs w:val="20"/>
        </w:rPr>
        <w:t>M.T. Paridah</w:t>
      </w:r>
      <w:r w:rsidRPr="001D755E">
        <w:rPr>
          <w:rFonts w:ascii="Century Gothic" w:hAnsi="Century Gothic"/>
          <w:sz w:val="20"/>
          <w:szCs w:val="20"/>
        </w:rPr>
        <w:t xml:space="preserve">.  </w:t>
      </w:r>
      <w:r w:rsidR="00005C60">
        <w:rPr>
          <w:rFonts w:ascii="Century Gothic" w:hAnsi="Century Gothic"/>
          <w:sz w:val="20"/>
          <w:szCs w:val="20"/>
        </w:rPr>
        <w:t>(</w:t>
      </w:r>
      <w:r w:rsidRPr="001D755E">
        <w:rPr>
          <w:rFonts w:ascii="Century Gothic" w:hAnsi="Century Gothic"/>
          <w:sz w:val="20"/>
          <w:szCs w:val="20"/>
        </w:rPr>
        <w:t>2003</w:t>
      </w:r>
      <w:r w:rsidR="00005C60">
        <w:rPr>
          <w:rFonts w:ascii="Century Gothic" w:hAnsi="Century Gothic"/>
          <w:sz w:val="20"/>
          <w:szCs w:val="20"/>
        </w:rPr>
        <w:t>).</w:t>
      </w:r>
      <w:r w:rsidRPr="001D755E">
        <w:rPr>
          <w:rFonts w:ascii="Century Gothic" w:hAnsi="Century Gothic"/>
          <w:sz w:val="20"/>
          <w:szCs w:val="20"/>
        </w:rPr>
        <w:t xml:space="preserve"> Resistance of CCA and Boron treated Rubberwood compostes against subtrannean termites (</w:t>
      </w:r>
      <w:r w:rsidRPr="001D755E">
        <w:rPr>
          <w:rFonts w:ascii="Century Gothic" w:hAnsi="Century Gothic"/>
          <w:i/>
          <w:sz w:val="20"/>
          <w:szCs w:val="20"/>
        </w:rPr>
        <w:t>Coptotermes curvignathus</w:t>
      </w:r>
      <w:r w:rsidRPr="001D755E">
        <w:rPr>
          <w:rFonts w:ascii="Century Gothic" w:hAnsi="Century Gothic"/>
          <w:sz w:val="20"/>
          <w:szCs w:val="20"/>
        </w:rPr>
        <w:t xml:space="preserve"> Holmgren).  </w:t>
      </w:r>
      <w:r w:rsidRPr="001D755E">
        <w:rPr>
          <w:rFonts w:ascii="Century Gothic" w:hAnsi="Century Gothic"/>
          <w:i/>
          <w:sz w:val="20"/>
          <w:szCs w:val="20"/>
        </w:rPr>
        <w:t>Pertanika J. Science &amp; Technology</w:t>
      </w:r>
      <w:r w:rsidRPr="001D755E">
        <w:rPr>
          <w:rFonts w:ascii="Century Gothic" w:hAnsi="Century Gothic"/>
          <w:sz w:val="20"/>
          <w:szCs w:val="20"/>
        </w:rPr>
        <w:t>, 11(1) 65-72.</w:t>
      </w:r>
    </w:p>
    <w:p w:rsidR="001D755E" w:rsidRPr="001D755E" w:rsidRDefault="001D755E" w:rsidP="001D755E">
      <w:pPr>
        <w:jc w:val="both"/>
        <w:rPr>
          <w:rFonts w:ascii="Century Gothic" w:hAnsi="Century Gothic"/>
          <w:b/>
          <w:sz w:val="20"/>
          <w:szCs w:val="20"/>
        </w:rPr>
      </w:pPr>
    </w:p>
    <w:p w:rsidR="001D755E" w:rsidRPr="001D755E" w:rsidRDefault="001D755E" w:rsidP="001D755E">
      <w:pPr>
        <w:jc w:val="both"/>
        <w:rPr>
          <w:rFonts w:ascii="Century Gothic" w:hAnsi="Century Gothic"/>
          <w:sz w:val="20"/>
          <w:szCs w:val="20"/>
        </w:rPr>
      </w:pPr>
      <w:r w:rsidRPr="001D755E">
        <w:rPr>
          <w:rFonts w:ascii="Century Gothic" w:hAnsi="Century Gothic"/>
          <w:b/>
          <w:sz w:val="20"/>
          <w:szCs w:val="20"/>
        </w:rPr>
        <w:t>Paridah Md. Tahir</w:t>
      </w:r>
      <w:r w:rsidRPr="001D755E">
        <w:rPr>
          <w:rFonts w:ascii="Century Gothic" w:hAnsi="Century Gothic"/>
          <w:sz w:val="20"/>
          <w:szCs w:val="20"/>
        </w:rPr>
        <w:t xml:space="preserve">, O.C. Musgrave &amp; Zaidon Ashaari.  </w:t>
      </w:r>
      <w:r w:rsidR="00005C60">
        <w:rPr>
          <w:rFonts w:ascii="Century Gothic" w:hAnsi="Century Gothic"/>
          <w:sz w:val="20"/>
          <w:szCs w:val="20"/>
        </w:rPr>
        <w:t>(</w:t>
      </w:r>
      <w:r w:rsidRPr="001D755E">
        <w:rPr>
          <w:rFonts w:ascii="Century Gothic" w:hAnsi="Century Gothic"/>
          <w:sz w:val="20"/>
          <w:szCs w:val="20"/>
        </w:rPr>
        <w:t>2002</w:t>
      </w:r>
      <w:r w:rsidR="00005C60">
        <w:rPr>
          <w:rFonts w:ascii="Century Gothic" w:hAnsi="Century Gothic"/>
          <w:sz w:val="20"/>
          <w:szCs w:val="20"/>
        </w:rPr>
        <w:t>)</w:t>
      </w:r>
      <w:r w:rsidRPr="001D755E">
        <w:rPr>
          <w:rFonts w:ascii="Century Gothic" w:hAnsi="Century Gothic"/>
          <w:sz w:val="20"/>
          <w:szCs w:val="20"/>
        </w:rPr>
        <w:t xml:space="preserve">.  Determination of Polyphenolic Content of Bark Extracts for Wood Adhesives. </w:t>
      </w:r>
      <w:r w:rsidRPr="001D755E">
        <w:rPr>
          <w:rFonts w:ascii="Century Gothic" w:hAnsi="Century Gothic"/>
          <w:i/>
          <w:sz w:val="20"/>
          <w:szCs w:val="20"/>
        </w:rPr>
        <w:t>Holzforschung</w:t>
      </w:r>
      <w:r w:rsidRPr="001D755E">
        <w:rPr>
          <w:rFonts w:ascii="Century Gothic" w:hAnsi="Century Gothic"/>
          <w:sz w:val="20"/>
          <w:szCs w:val="20"/>
        </w:rPr>
        <w:t>.  Vol.56/2002/No.3.:</w:t>
      </w:r>
      <w:r w:rsidR="00005C60">
        <w:rPr>
          <w:rFonts w:ascii="Century Gothic" w:hAnsi="Century Gothic"/>
          <w:sz w:val="20"/>
          <w:szCs w:val="20"/>
        </w:rPr>
        <w:t xml:space="preserve">  </w:t>
      </w:r>
      <w:r w:rsidRPr="001D755E">
        <w:rPr>
          <w:rFonts w:ascii="Century Gothic" w:hAnsi="Century Gothic"/>
          <w:sz w:val="20"/>
          <w:szCs w:val="20"/>
        </w:rPr>
        <w:t>267-272.</w:t>
      </w:r>
    </w:p>
    <w:p w:rsidR="00081999" w:rsidRDefault="00081999" w:rsidP="00081999">
      <w:pPr>
        <w:jc w:val="both"/>
        <w:rPr>
          <w:rFonts w:ascii="Century Gothic" w:hAnsi="Century Gothic"/>
          <w:b/>
          <w:sz w:val="20"/>
          <w:szCs w:val="20"/>
        </w:rPr>
      </w:pPr>
    </w:p>
    <w:p w:rsidR="00081999" w:rsidRPr="001D755E" w:rsidRDefault="00081999" w:rsidP="00081999">
      <w:pPr>
        <w:jc w:val="both"/>
        <w:rPr>
          <w:rFonts w:ascii="Century Gothic" w:hAnsi="Century Gothic"/>
          <w:sz w:val="20"/>
          <w:szCs w:val="20"/>
        </w:rPr>
      </w:pPr>
      <w:r w:rsidRPr="001D755E">
        <w:rPr>
          <w:rFonts w:ascii="Century Gothic" w:hAnsi="Century Gothic"/>
          <w:b/>
          <w:sz w:val="20"/>
          <w:szCs w:val="20"/>
        </w:rPr>
        <w:t>Paridah Md. Tahir</w:t>
      </w:r>
      <w:r w:rsidRPr="001D755E">
        <w:rPr>
          <w:rFonts w:ascii="Century Gothic" w:hAnsi="Century Gothic"/>
          <w:sz w:val="20"/>
          <w:szCs w:val="20"/>
        </w:rPr>
        <w:t xml:space="preserve">, Chin A. &amp; Zaidon, A.  </w:t>
      </w:r>
      <w:r w:rsidR="00005C60">
        <w:rPr>
          <w:rFonts w:ascii="Century Gothic" w:hAnsi="Century Gothic"/>
          <w:sz w:val="20"/>
          <w:szCs w:val="20"/>
        </w:rPr>
        <w:t>(</w:t>
      </w:r>
      <w:r w:rsidRPr="001D755E">
        <w:rPr>
          <w:rFonts w:ascii="Century Gothic" w:hAnsi="Century Gothic"/>
          <w:sz w:val="20"/>
          <w:szCs w:val="20"/>
        </w:rPr>
        <w:t>2001</w:t>
      </w:r>
      <w:r w:rsidR="00005C60">
        <w:rPr>
          <w:rFonts w:ascii="Century Gothic" w:hAnsi="Century Gothic"/>
          <w:sz w:val="20"/>
          <w:szCs w:val="20"/>
        </w:rPr>
        <w:t>)</w:t>
      </w:r>
      <w:r w:rsidRPr="001D755E">
        <w:rPr>
          <w:rFonts w:ascii="Century Gothic" w:hAnsi="Century Gothic"/>
          <w:sz w:val="20"/>
          <w:szCs w:val="20"/>
        </w:rPr>
        <w:t xml:space="preserve">. </w:t>
      </w:r>
      <w:r w:rsidR="00005C60">
        <w:rPr>
          <w:rFonts w:ascii="Century Gothic" w:hAnsi="Century Gothic"/>
          <w:sz w:val="20"/>
          <w:szCs w:val="20"/>
        </w:rPr>
        <w:t xml:space="preserve"> </w:t>
      </w:r>
      <w:r w:rsidRPr="001D755E">
        <w:rPr>
          <w:rFonts w:ascii="Century Gothic" w:hAnsi="Century Gothic"/>
          <w:sz w:val="20"/>
          <w:szCs w:val="20"/>
        </w:rPr>
        <w:t xml:space="preserve">Bonding properties of </w:t>
      </w:r>
      <w:r w:rsidRPr="001D755E">
        <w:rPr>
          <w:rFonts w:ascii="Century Gothic" w:hAnsi="Century Gothic"/>
          <w:i/>
          <w:sz w:val="20"/>
          <w:szCs w:val="20"/>
        </w:rPr>
        <w:t xml:space="preserve">Azardiracta excelsa.  Journal of Tropical Forest Products </w:t>
      </w:r>
      <w:r w:rsidRPr="001D755E">
        <w:rPr>
          <w:rFonts w:ascii="Century Gothic" w:hAnsi="Century Gothic"/>
          <w:iCs/>
          <w:sz w:val="20"/>
          <w:szCs w:val="20"/>
        </w:rPr>
        <w:t>7(2):</w:t>
      </w:r>
      <w:r w:rsidRPr="001D755E">
        <w:rPr>
          <w:rFonts w:ascii="Century Gothic" w:hAnsi="Century Gothic"/>
          <w:sz w:val="20"/>
          <w:szCs w:val="20"/>
        </w:rPr>
        <w:t xml:space="preserve"> 161-171.</w:t>
      </w:r>
    </w:p>
    <w:p w:rsidR="001D755E" w:rsidRPr="001D755E" w:rsidRDefault="001D755E" w:rsidP="001D755E">
      <w:pPr>
        <w:jc w:val="both"/>
        <w:rPr>
          <w:rFonts w:ascii="Century Gothic" w:hAnsi="Century Gothic"/>
          <w:b/>
          <w:sz w:val="20"/>
          <w:szCs w:val="20"/>
        </w:rPr>
      </w:pPr>
    </w:p>
    <w:p w:rsidR="001D755E" w:rsidRPr="00AE75A7" w:rsidRDefault="001D755E" w:rsidP="001D755E">
      <w:pPr>
        <w:jc w:val="both"/>
        <w:rPr>
          <w:rFonts w:ascii="Century Gothic" w:hAnsi="Century Gothic"/>
          <w:sz w:val="20"/>
          <w:szCs w:val="20"/>
        </w:rPr>
      </w:pPr>
      <w:r w:rsidRPr="00AE75A7">
        <w:rPr>
          <w:rFonts w:ascii="Century Gothic" w:hAnsi="Century Gothic"/>
          <w:sz w:val="20"/>
          <w:szCs w:val="20"/>
        </w:rPr>
        <w:t xml:space="preserve">Zaidon Ashaari, </w:t>
      </w:r>
      <w:r w:rsidR="00AE75A7">
        <w:rPr>
          <w:rFonts w:ascii="Century Gothic" w:hAnsi="Century Gothic"/>
          <w:sz w:val="20"/>
          <w:szCs w:val="20"/>
        </w:rPr>
        <w:t>Junaidi</w:t>
      </w:r>
      <w:r w:rsidRPr="00AE75A7">
        <w:rPr>
          <w:rFonts w:ascii="Century Gothic" w:hAnsi="Century Gothic"/>
          <w:sz w:val="20"/>
          <w:szCs w:val="20"/>
        </w:rPr>
        <w:t xml:space="preserve"> B</w:t>
      </w:r>
      <w:r w:rsidRPr="00AE75A7">
        <w:rPr>
          <w:rFonts w:ascii="Century Gothic" w:hAnsi="Century Gothic"/>
          <w:b/>
          <w:sz w:val="20"/>
          <w:szCs w:val="20"/>
        </w:rPr>
        <w:t>, Paridah M</w:t>
      </w:r>
      <w:r w:rsidRPr="00AE75A7">
        <w:rPr>
          <w:rFonts w:ascii="Century Gothic" w:hAnsi="Century Gothic"/>
          <w:sz w:val="20"/>
          <w:szCs w:val="20"/>
        </w:rPr>
        <w:t>.T. and Nor</w:t>
      </w:r>
      <w:r w:rsidR="00005C60">
        <w:rPr>
          <w:rFonts w:ascii="Century Gothic" w:hAnsi="Century Gothic"/>
          <w:sz w:val="20"/>
          <w:szCs w:val="20"/>
        </w:rPr>
        <w:t xml:space="preserve"> </w:t>
      </w:r>
      <w:r w:rsidRPr="00AE75A7">
        <w:rPr>
          <w:rFonts w:ascii="Century Gothic" w:hAnsi="Century Gothic"/>
          <w:sz w:val="20"/>
          <w:szCs w:val="20"/>
        </w:rPr>
        <w:t>Yuziah M.Y.</w:t>
      </w:r>
      <w:r w:rsidR="00005C60">
        <w:rPr>
          <w:rFonts w:ascii="Century Gothic" w:hAnsi="Century Gothic"/>
          <w:sz w:val="20"/>
          <w:szCs w:val="20"/>
        </w:rPr>
        <w:t xml:space="preserve"> (</w:t>
      </w:r>
      <w:r w:rsidRPr="00AE75A7">
        <w:rPr>
          <w:rFonts w:ascii="Century Gothic" w:hAnsi="Century Gothic"/>
          <w:sz w:val="20"/>
          <w:szCs w:val="20"/>
        </w:rPr>
        <w:t>2001</w:t>
      </w:r>
      <w:r w:rsidR="00005C60">
        <w:rPr>
          <w:rFonts w:ascii="Century Gothic" w:hAnsi="Century Gothic"/>
          <w:sz w:val="20"/>
          <w:szCs w:val="20"/>
        </w:rPr>
        <w:t>).</w:t>
      </w:r>
      <w:r w:rsidRPr="00AE75A7">
        <w:rPr>
          <w:rFonts w:ascii="Century Gothic" w:hAnsi="Century Gothic"/>
          <w:sz w:val="20"/>
          <w:szCs w:val="20"/>
        </w:rPr>
        <w:t xml:space="preserve">  </w:t>
      </w:r>
      <w:r w:rsidR="00AE75A7" w:rsidRPr="00AE75A7">
        <w:rPr>
          <w:rFonts w:ascii="Century Gothic" w:hAnsi="Century Gothic"/>
          <w:sz w:val="20"/>
          <w:szCs w:val="20"/>
        </w:rPr>
        <w:t xml:space="preserve">Properties and Durability of </w:t>
      </w:r>
      <w:r w:rsidRPr="00AE75A7">
        <w:rPr>
          <w:rFonts w:ascii="Century Gothic" w:hAnsi="Century Gothic"/>
          <w:sz w:val="20"/>
          <w:szCs w:val="20"/>
        </w:rPr>
        <w:t xml:space="preserve">MUF-bonded particleboard </w:t>
      </w:r>
      <w:r w:rsidR="00AE75A7" w:rsidRPr="00AE75A7">
        <w:rPr>
          <w:rFonts w:ascii="Century Gothic" w:hAnsi="Century Gothic"/>
          <w:sz w:val="20"/>
          <w:szCs w:val="20"/>
        </w:rPr>
        <w:t>Treated with Boron C</w:t>
      </w:r>
      <w:r w:rsidRPr="00AE75A7">
        <w:rPr>
          <w:rFonts w:ascii="Century Gothic" w:hAnsi="Century Gothic"/>
          <w:sz w:val="20"/>
          <w:szCs w:val="20"/>
        </w:rPr>
        <w:t xml:space="preserve">ompound.  </w:t>
      </w:r>
      <w:r w:rsidRPr="00AE75A7">
        <w:rPr>
          <w:rFonts w:ascii="Century Gothic" w:hAnsi="Century Gothic"/>
          <w:i/>
          <w:iCs/>
          <w:sz w:val="20"/>
          <w:szCs w:val="20"/>
        </w:rPr>
        <w:t>Sains Malaysiana</w:t>
      </w:r>
      <w:r w:rsidR="00AE75A7" w:rsidRPr="00AE75A7">
        <w:rPr>
          <w:rFonts w:ascii="Century Gothic" w:hAnsi="Century Gothic"/>
          <w:sz w:val="20"/>
          <w:szCs w:val="20"/>
        </w:rPr>
        <w:t>30(2001):177-186</w:t>
      </w:r>
      <w:r w:rsidRPr="00AE75A7">
        <w:rPr>
          <w:rFonts w:ascii="Century Gothic" w:hAnsi="Century Gothic"/>
          <w:sz w:val="20"/>
          <w:szCs w:val="20"/>
        </w:rPr>
        <w:t>.</w:t>
      </w:r>
    </w:p>
    <w:p w:rsidR="001D755E" w:rsidRPr="001D755E" w:rsidRDefault="001D755E" w:rsidP="001D755E">
      <w:pPr>
        <w:jc w:val="both"/>
        <w:rPr>
          <w:rFonts w:ascii="Century Gothic" w:hAnsi="Century Gothic"/>
          <w:b/>
          <w:sz w:val="20"/>
          <w:szCs w:val="20"/>
        </w:rPr>
      </w:pPr>
    </w:p>
    <w:p w:rsidR="001D755E" w:rsidRPr="001D755E" w:rsidRDefault="00AF6091" w:rsidP="001D755E">
      <w:pPr>
        <w:jc w:val="both"/>
        <w:rPr>
          <w:rFonts w:ascii="Century Gothic" w:hAnsi="Century Gothic"/>
          <w:sz w:val="20"/>
          <w:szCs w:val="20"/>
        </w:rPr>
      </w:pPr>
      <w:r>
        <w:rPr>
          <w:rFonts w:ascii="Century Gothic" w:hAnsi="Century Gothic"/>
          <w:b/>
          <w:sz w:val="20"/>
          <w:szCs w:val="20"/>
        </w:rPr>
        <w:t xml:space="preserve">Paridah, </w:t>
      </w:r>
      <w:r w:rsidRPr="00AE75A7">
        <w:rPr>
          <w:rFonts w:ascii="Century Gothic" w:hAnsi="Century Gothic"/>
          <w:b/>
          <w:sz w:val="20"/>
          <w:szCs w:val="20"/>
        </w:rPr>
        <w:t xml:space="preserve">M.T. </w:t>
      </w:r>
      <w:r w:rsidR="001D755E" w:rsidRPr="00AE75A7">
        <w:rPr>
          <w:rFonts w:ascii="Century Gothic" w:hAnsi="Century Gothic"/>
          <w:sz w:val="20"/>
          <w:szCs w:val="20"/>
        </w:rPr>
        <w:t>&amp; Zaidon</w:t>
      </w:r>
      <w:r>
        <w:rPr>
          <w:rFonts w:ascii="Century Gothic" w:hAnsi="Century Gothic"/>
          <w:sz w:val="20"/>
          <w:szCs w:val="20"/>
        </w:rPr>
        <w:t>,</w:t>
      </w:r>
      <w:r w:rsidR="00005C60">
        <w:rPr>
          <w:rFonts w:ascii="Century Gothic" w:hAnsi="Century Gothic"/>
          <w:sz w:val="20"/>
          <w:szCs w:val="20"/>
        </w:rPr>
        <w:t xml:space="preserve"> </w:t>
      </w:r>
      <w:r w:rsidRPr="00AE75A7">
        <w:rPr>
          <w:rFonts w:ascii="Century Gothic" w:hAnsi="Century Gothic"/>
          <w:sz w:val="20"/>
          <w:szCs w:val="20"/>
        </w:rPr>
        <w:t>A.</w:t>
      </w:r>
      <w:r w:rsidR="00005C60">
        <w:rPr>
          <w:rFonts w:ascii="Century Gothic" w:hAnsi="Century Gothic"/>
          <w:sz w:val="20"/>
          <w:szCs w:val="20"/>
        </w:rPr>
        <w:t xml:space="preserve"> (</w:t>
      </w:r>
      <w:r w:rsidR="001D755E" w:rsidRPr="001D755E">
        <w:rPr>
          <w:rFonts w:ascii="Century Gothic" w:hAnsi="Century Gothic"/>
          <w:sz w:val="20"/>
          <w:szCs w:val="20"/>
        </w:rPr>
        <w:t>2000</w:t>
      </w:r>
      <w:r w:rsidR="00005C60">
        <w:rPr>
          <w:rFonts w:ascii="Century Gothic" w:hAnsi="Century Gothic"/>
          <w:sz w:val="20"/>
          <w:szCs w:val="20"/>
        </w:rPr>
        <w:t>)</w:t>
      </w:r>
      <w:r w:rsidR="001D755E" w:rsidRPr="001D755E">
        <w:rPr>
          <w:rFonts w:ascii="Century Gothic" w:hAnsi="Century Gothic"/>
          <w:sz w:val="20"/>
          <w:szCs w:val="20"/>
        </w:rPr>
        <w:t xml:space="preserve">.  Oil Palm Tree Residues For Fibre Reinforce Composite Material – An Overview.  </w:t>
      </w:r>
      <w:r w:rsidR="001D755E" w:rsidRPr="001D755E">
        <w:rPr>
          <w:rFonts w:ascii="Century Gothic" w:hAnsi="Century Gothic"/>
          <w:i/>
          <w:sz w:val="20"/>
          <w:szCs w:val="20"/>
        </w:rPr>
        <w:t>The Malaysian Forester,</w:t>
      </w:r>
      <w:r w:rsidR="001D755E" w:rsidRPr="001D755E">
        <w:rPr>
          <w:rFonts w:ascii="Century Gothic" w:hAnsi="Century Gothic"/>
          <w:sz w:val="20"/>
          <w:szCs w:val="20"/>
        </w:rPr>
        <w:t xml:space="preserve"> Vol. 63, No.2, 69-81.</w:t>
      </w:r>
    </w:p>
    <w:p w:rsidR="001D755E" w:rsidRPr="001D755E" w:rsidRDefault="001D755E" w:rsidP="001D755E">
      <w:pPr>
        <w:jc w:val="both"/>
        <w:rPr>
          <w:rFonts w:ascii="Century Gothic" w:hAnsi="Century Gothic"/>
          <w:sz w:val="20"/>
          <w:szCs w:val="20"/>
        </w:rPr>
      </w:pPr>
    </w:p>
    <w:p w:rsidR="001D755E" w:rsidRPr="001D755E" w:rsidRDefault="001D755E" w:rsidP="001D755E">
      <w:pPr>
        <w:jc w:val="both"/>
        <w:rPr>
          <w:rFonts w:ascii="Century Gothic" w:hAnsi="Century Gothic"/>
          <w:sz w:val="20"/>
          <w:szCs w:val="20"/>
        </w:rPr>
      </w:pPr>
      <w:r w:rsidRPr="001D755E">
        <w:rPr>
          <w:rFonts w:ascii="Century Gothic" w:hAnsi="Century Gothic"/>
          <w:sz w:val="20"/>
          <w:szCs w:val="20"/>
        </w:rPr>
        <w:t xml:space="preserve">Liew, K.C., Jalaluddin Harun, </w:t>
      </w:r>
      <w:r w:rsidRPr="001D755E">
        <w:rPr>
          <w:rFonts w:ascii="Century Gothic" w:hAnsi="Century Gothic"/>
          <w:b/>
          <w:sz w:val="20"/>
          <w:szCs w:val="20"/>
        </w:rPr>
        <w:t>Paridah Md. Tahir</w:t>
      </w:r>
      <w:r w:rsidRPr="001D755E">
        <w:rPr>
          <w:rFonts w:ascii="Century Gothic" w:hAnsi="Century Gothic"/>
          <w:sz w:val="20"/>
          <w:szCs w:val="20"/>
        </w:rPr>
        <w:t>, Mohd. Nor Mohd.</w:t>
      </w:r>
      <w:r w:rsidR="00005C60">
        <w:rPr>
          <w:rFonts w:ascii="Century Gothic" w:hAnsi="Century Gothic"/>
          <w:sz w:val="20"/>
          <w:szCs w:val="20"/>
        </w:rPr>
        <w:t xml:space="preserve"> </w:t>
      </w:r>
      <w:r w:rsidRPr="001D755E">
        <w:rPr>
          <w:rFonts w:ascii="Century Gothic" w:hAnsi="Century Gothic"/>
          <w:sz w:val="20"/>
          <w:szCs w:val="20"/>
        </w:rPr>
        <w:t xml:space="preserve">Yusoff &amp; Khairul Zaman Mohd.Dahlan.  </w:t>
      </w:r>
      <w:r w:rsidR="00005C60">
        <w:rPr>
          <w:rFonts w:ascii="Century Gothic" w:hAnsi="Century Gothic"/>
          <w:sz w:val="20"/>
          <w:szCs w:val="20"/>
        </w:rPr>
        <w:t>(</w:t>
      </w:r>
      <w:r w:rsidRPr="001D755E">
        <w:rPr>
          <w:rFonts w:ascii="Century Gothic" w:hAnsi="Century Gothic"/>
          <w:sz w:val="20"/>
          <w:szCs w:val="20"/>
        </w:rPr>
        <w:t>2000</w:t>
      </w:r>
      <w:r w:rsidR="00005C60">
        <w:rPr>
          <w:rFonts w:ascii="Century Gothic" w:hAnsi="Century Gothic"/>
          <w:sz w:val="20"/>
          <w:szCs w:val="20"/>
        </w:rPr>
        <w:t>)</w:t>
      </w:r>
      <w:r w:rsidRPr="001D755E">
        <w:rPr>
          <w:rFonts w:ascii="Century Gothic" w:hAnsi="Century Gothic"/>
          <w:sz w:val="20"/>
          <w:szCs w:val="20"/>
        </w:rPr>
        <w:t xml:space="preserve">.  Properties of Rubberwood Fibre-Propylene Composites Blended at Different Fibre Contents and Fibre Size Fractions.  </w:t>
      </w:r>
      <w:r w:rsidRPr="001D755E">
        <w:rPr>
          <w:rFonts w:ascii="Century Gothic" w:hAnsi="Century Gothic"/>
          <w:i/>
          <w:sz w:val="20"/>
          <w:szCs w:val="20"/>
        </w:rPr>
        <w:t>Journal of Tropical Forest Products</w:t>
      </w:r>
      <w:r w:rsidRPr="001D755E">
        <w:rPr>
          <w:rFonts w:ascii="Century Gothic" w:hAnsi="Century Gothic"/>
          <w:sz w:val="20"/>
          <w:szCs w:val="20"/>
        </w:rPr>
        <w:t xml:space="preserve"> 6(1): 21-27.</w:t>
      </w:r>
    </w:p>
    <w:p w:rsidR="001D755E" w:rsidRPr="001D755E" w:rsidRDefault="001D755E" w:rsidP="001D755E">
      <w:pPr>
        <w:jc w:val="both"/>
        <w:rPr>
          <w:rFonts w:ascii="Century Gothic" w:hAnsi="Century Gothic"/>
          <w:sz w:val="20"/>
          <w:szCs w:val="20"/>
        </w:rPr>
      </w:pPr>
    </w:p>
    <w:p w:rsidR="001D755E" w:rsidRPr="001D755E" w:rsidRDefault="001D755E" w:rsidP="001D755E">
      <w:pPr>
        <w:jc w:val="both"/>
        <w:rPr>
          <w:rFonts w:ascii="Century Gothic" w:hAnsi="Century Gothic"/>
          <w:sz w:val="20"/>
          <w:szCs w:val="20"/>
        </w:rPr>
      </w:pPr>
      <w:r w:rsidRPr="001D755E">
        <w:rPr>
          <w:rFonts w:ascii="Century Gothic" w:hAnsi="Century Gothic"/>
          <w:b/>
          <w:sz w:val="20"/>
          <w:szCs w:val="20"/>
          <w:lang w:val="pt-BR"/>
        </w:rPr>
        <w:t>Paridah M.T</w:t>
      </w:r>
      <w:r w:rsidRPr="001D755E">
        <w:rPr>
          <w:rFonts w:ascii="Century Gothic" w:hAnsi="Century Gothic"/>
          <w:sz w:val="20"/>
          <w:szCs w:val="20"/>
          <w:lang w:val="pt-BR"/>
        </w:rPr>
        <w:t xml:space="preserve">. &amp; O.C. Musgrave.  </w:t>
      </w:r>
      <w:r w:rsidR="00005C60">
        <w:rPr>
          <w:rFonts w:ascii="Century Gothic" w:hAnsi="Century Gothic"/>
          <w:sz w:val="20"/>
          <w:szCs w:val="20"/>
          <w:lang w:val="pt-BR"/>
        </w:rPr>
        <w:t>(</w:t>
      </w:r>
      <w:r w:rsidRPr="001D755E">
        <w:rPr>
          <w:rFonts w:ascii="Century Gothic" w:hAnsi="Century Gothic"/>
          <w:sz w:val="20"/>
          <w:szCs w:val="20"/>
        </w:rPr>
        <w:t>1999</w:t>
      </w:r>
      <w:r w:rsidR="00005C60">
        <w:rPr>
          <w:rFonts w:ascii="Century Gothic" w:hAnsi="Century Gothic"/>
          <w:sz w:val="20"/>
          <w:szCs w:val="20"/>
        </w:rPr>
        <w:t>)</w:t>
      </w:r>
      <w:r w:rsidRPr="001D755E">
        <w:rPr>
          <w:rFonts w:ascii="Century Gothic" w:hAnsi="Century Gothic"/>
          <w:sz w:val="20"/>
          <w:szCs w:val="20"/>
        </w:rPr>
        <w:t xml:space="preserve">.  Effect of bark storage period on the properties of </w:t>
      </w:r>
      <w:r w:rsidRPr="001D755E">
        <w:rPr>
          <w:rFonts w:ascii="Century Gothic" w:hAnsi="Century Gothic"/>
          <w:i/>
          <w:sz w:val="20"/>
          <w:szCs w:val="20"/>
        </w:rPr>
        <w:t>Rhizophora mucronata</w:t>
      </w:r>
      <w:r w:rsidRPr="001D755E">
        <w:rPr>
          <w:rFonts w:ascii="Century Gothic" w:hAnsi="Century Gothic"/>
          <w:sz w:val="20"/>
          <w:szCs w:val="20"/>
        </w:rPr>
        <w:t xml:space="preserve"> bark extract. </w:t>
      </w:r>
      <w:r w:rsidRPr="001D755E">
        <w:rPr>
          <w:rFonts w:ascii="Century Gothic" w:hAnsi="Century Gothic"/>
          <w:i/>
          <w:sz w:val="20"/>
          <w:szCs w:val="20"/>
        </w:rPr>
        <w:t>Journal of Tropical Forest Products</w:t>
      </w:r>
      <w:r w:rsidRPr="001D755E">
        <w:rPr>
          <w:rFonts w:ascii="Century Gothic" w:hAnsi="Century Gothic"/>
          <w:sz w:val="20"/>
          <w:szCs w:val="20"/>
        </w:rPr>
        <w:t xml:space="preserve"> 5(2): 141-148.</w:t>
      </w:r>
    </w:p>
    <w:p w:rsidR="001D755E" w:rsidRPr="001D755E" w:rsidRDefault="001D755E" w:rsidP="001D755E">
      <w:pPr>
        <w:jc w:val="both"/>
        <w:rPr>
          <w:rFonts w:ascii="Century Gothic" w:hAnsi="Century Gothic"/>
          <w:sz w:val="20"/>
          <w:szCs w:val="20"/>
        </w:rPr>
      </w:pPr>
    </w:p>
    <w:p w:rsidR="001D755E" w:rsidRPr="001D755E" w:rsidRDefault="001D755E" w:rsidP="001D755E">
      <w:pPr>
        <w:jc w:val="both"/>
        <w:rPr>
          <w:rFonts w:ascii="Century Gothic" w:hAnsi="Century Gothic"/>
          <w:sz w:val="20"/>
          <w:szCs w:val="20"/>
        </w:rPr>
      </w:pPr>
      <w:r w:rsidRPr="001D755E">
        <w:rPr>
          <w:rFonts w:ascii="Century Gothic" w:hAnsi="Century Gothic"/>
          <w:b/>
          <w:sz w:val="20"/>
          <w:szCs w:val="20"/>
          <w:lang w:val="pt-BR"/>
        </w:rPr>
        <w:t>Paridah M.T.</w:t>
      </w:r>
      <w:r w:rsidRPr="001D755E">
        <w:rPr>
          <w:rFonts w:ascii="Century Gothic" w:hAnsi="Century Gothic"/>
          <w:sz w:val="20"/>
          <w:szCs w:val="20"/>
          <w:lang w:val="pt-BR"/>
        </w:rPr>
        <w:t xml:space="preserve">&amp; O.C. Musgrave.  </w:t>
      </w:r>
      <w:r w:rsidR="00005C60">
        <w:rPr>
          <w:rFonts w:ascii="Century Gothic" w:hAnsi="Century Gothic"/>
          <w:sz w:val="20"/>
          <w:szCs w:val="20"/>
          <w:lang w:val="pt-BR"/>
        </w:rPr>
        <w:t>(</w:t>
      </w:r>
      <w:r w:rsidRPr="001D755E">
        <w:rPr>
          <w:rFonts w:ascii="Century Gothic" w:hAnsi="Century Gothic"/>
          <w:sz w:val="20"/>
          <w:szCs w:val="20"/>
        </w:rPr>
        <w:t>1999</w:t>
      </w:r>
      <w:r w:rsidR="00005C60">
        <w:rPr>
          <w:rFonts w:ascii="Century Gothic" w:hAnsi="Century Gothic"/>
          <w:sz w:val="20"/>
          <w:szCs w:val="20"/>
        </w:rPr>
        <w:t>)</w:t>
      </w:r>
      <w:r w:rsidRPr="001D755E">
        <w:rPr>
          <w:rFonts w:ascii="Century Gothic" w:hAnsi="Century Gothic"/>
          <w:sz w:val="20"/>
          <w:szCs w:val="20"/>
        </w:rPr>
        <w:t>.  Sulfited mangrove tannin for wood adhesives. Journal of Tropical Forest Products 5(1): 46-57.</w:t>
      </w:r>
    </w:p>
    <w:p w:rsidR="001D755E" w:rsidRPr="00026042" w:rsidRDefault="001D755E" w:rsidP="001D755E">
      <w:pPr>
        <w:jc w:val="both"/>
        <w:rPr>
          <w:rFonts w:ascii="Century Gothic" w:hAnsi="Century Gothic"/>
          <w:sz w:val="12"/>
          <w:szCs w:val="20"/>
        </w:rPr>
      </w:pPr>
    </w:p>
    <w:p w:rsidR="001D755E" w:rsidRPr="001D755E" w:rsidRDefault="001D755E" w:rsidP="001D755E">
      <w:pPr>
        <w:jc w:val="both"/>
        <w:rPr>
          <w:rFonts w:ascii="Century Gothic" w:hAnsi="Century Gothic"/>
          <w:sz w:val="20"/>
          <w:szCs w:val="20"/>
        </w:rPr>
      </w:pPr>
      <w:r w:rsidRPr="001D755E">
        <w:rPr>
          <w:rFonts w:ascii="Century Gothic" w:hAnsi="Century Gothic"/>
          <w:sz w:val="20"/>
          <w:szCs w:val="20"/>
        </w:rPr>
        <w:t xml:space="preserve">Tze, W.; </w:t>
      </w:r>
      <w:r w:rsidRPr="001D755E">
        <w:rPr>
          <w:rFonts w:ascii="Century Gothic" w:hAnsi="Century Gothic"/>
          <w:b/>
          <w:sz w:val="20"/>
          <w:szCs w:val="20"/>
        </w:rPr>
        <w:t>Paridah M.T</w:t>
      </w:r>
      <w:r w:rsidRPr="001D755E">
        <w:rPr>
          <w:rFonts w:ascii="Century Gothic" w:hAnsi="Century Gothic"/>
          <w:sz w:val="20"/>
          <w:szCs w:val="20"/>
        </w:rPr>
        <w:t>.</w:t>
      </w:r>
      <w:r w:rsidR="00005C60">
        <w:rPr>
          <w:rFonts w:ascii="Century Gothic" w:hAnsi="Century Gothic"/>
          <w:sz w:val="20"/>
          <w:szCs w:val="20"/>
        </w:rPr>
        <w:t>,</w:t>
      </w:r>
      <w:r w:rsidRPr="001D755E">
        <w:rPr>
          <w:rFonts w:ascii="Century Gothic" w:hAnsi="Century Gothic"/>
          <w:sz w:val="20"/>
          <w:szCs w:val="20"/>
        </w:rPr>
        <w:t xml:space="preserve"> Jamaluddin Kasim; M.N.M. Yusoff. </w:t>
      </w:r>
      <w:r w:rsidR="00005C60">
        <w:rPr>
          <w:rFonts w:ascii="Century Gothic" w:hAnsi="Century Gothic"/>
          <w:sz w:val="20"/>
          <w:szCs w:val="20"/>
        </w:rPr>
        <w:t>(</w:t>
      </w:r>
      <w:r w:rsidRPr="001D755E">
        <w:rPr>
          <w:rFonts w:ascii="Century Gothic" w:hAnsi="Century Gothic"/>
          <w:sz w:val="20"/>
          <w:szCs w:val="20"/>
        </w:rPr>
        <w:t>1999</w:t>
      </w:r>
      <w:r w:rsidR="00005C60">
        <w:rPr>
          <w:rFonts w:ascii="Century Gothic" w:hAnsi="Century Gothic"/>
          <w:sz w:val="20"/>
          <w:szCs w:val="20"/>
        </w:rPr>
        <w:t>)</w:t>
      </w:r>
      <w:r w:rsidRPr="001D755E">
        <w:rPr>
          <w:rFonts w:ascii="Century Gothic" w:hAnsi="Century Gothic"/>
          <w:sz w:val="20"/>
          <w:szCs w:val="20"/>
        </w:rPr>
        <w:t>. Soda Anthraquinone Pulps from sago  palm (</w:t>
      </w:r>
      <w:r w:rsidRPr="001D755E">
        <w:rPr>
          <w:rFonts w:ascii="Century Gothic" w:hAnsi="Century Gothic"/>
          <w:i/>
          <w:sz w:val="20"/>
          <w:szCs w:val="20"/>
        </w:rPr>
        <w:t>Metroxylaon sagu</w:t>
      </w:r>
      <w:r w:rsidRPr="001D755E">
        <w:rPr>
          <w:rFonts w:ascii="Century Gothic" w:hAnsi="Century Gothic"/>
          <w:sz w:val="20"/>
          <w:szCs w:val="20"/>
        </w:rPr>
        <w:t>) fronds.  Part II. Three-stage bleeching.</w:t>
      </w:r>
      <w:r w:rsidRPr="001D755E">
        <w:rPr>
          <w:rFonts w:ascii="Century Gothic" w:hAnsi="Century Gothic"/>
          <w:i/>
          <w:sz w:val="20"/>
          <w:szCs w:val="20"/>
        </w:rPr>
        <w:t>Journal of TropicalForest Products</w:t>
      </w:r>
      <w:r w:rsidRPr="001D755E">
        <w:rPr>
          <w:rFonts w:ascii="Century Gothic" w:hAnsi="Century Gothic"/>
          <w:sz w:val="20"/>
          <w:szCs w:val="20"/>
        </w:rPr>
        <w:t xml:space="preserve"> 5(1)1-8.</w:t>
      </w:r>
    </w:p>
    <w:p w:rsidR="001D755E" w:rsidRPr="00026042" w:rsidRDefault="001D755E" w:rsidP="001D755E">
      <w:pPr>
        <w:jc w:val="both"/>
        <w:rPr>
          <w:rFonts w:ascii="Century Gothic" w:hAnsi="Century Gothic"/>
          <w:sz w:val="12"/>
          <w:szCs w:val="20"/>
        </w:rPr>
      </w:pPr>
    </w:p>
    <w:p w:rsidR="001D755E" w:rsidRPr="001D755E" w:rsidRDefault="001D755E" w:rsidP="001D755E">
      <w:pPr>
        <w:jc w:val="both"/>
        <w:rPr>
          <w:rFonts w:ascii="Century Gothic" w:hAnsi="Century Gothic"/>
          <w:sz w:val="20"/>
          <w:szCs w:val="20"/>
        </w:rPr>
      </w:pPr>
      <w:r w:rsidRPr="001D755E">
        <w:rPr>
          <w:rFonts w:ascii="Century Gothic" w:hAnsi="Century Gothic"/>
          <w:b/>
          <w:sz w:val="20"/>
          <w:szCs w:val="20"/>
        </w:rPr>
        <w:lastRenderedPageBreak/>
        <w:t>Paridah M.T</w:t>
      </w:r>
      <w:r w:rsidRPr="001D755E">
        <w:rPr>
          <w:rFonts w:ascii="Century Gothic" w:hAnsi="Century Gothic"/>
          <w:sz w:val="20"/>
          <w:szCs w:val="20"/>
        </w:rPr>
        <w:t>.</w:t>
      </w:r>
      <w:r w:rsidR="00005C60">
        <w:rPr>
          <w:rFonts w:ascii="Century Gothic" w:hAnsi="Century Gothic"/>
          <w:sz w:val="20"/>
          <w:szCs w:val="20"/>
        </w:rPr>
        <w:t>,</w:t>
      </w:r>
      <w:r w:rsidRPr="001D755E">
        <w:rPr>
          <w:rFonts w:ascii="Century Gothic" w:hAnsi="Century Gothic"/>
          <w:sz w:val="20"/>
          <w:szCs w:val="20"/>
        </w:rPr>
        <w:t xml:space="preserve"> Tze, W.; M.N. M. Yusoff; Jamaluddin Kasim.  </w:t>
      </w:r>
      <w:r w:rsidR="00005C60">
        <w:rPr>
          <w:rFonts w:ascii="Century Gothic" w:hAnsi="Century Gothic"/>
          <w:sz w:val="20"/>
          <w:szCs w:val="20"/>
        </w:rPr>
        <w:t>(</w:t>
      </w:r>
      <w:r w:rsidRPr="001D755E">
        <w:rPr>
          <w:rFonts w:ascii="Century Gothic" w:hAnsi="Century Gothic"/>
          <w:sz w:val="20"/>
          <w:szCs w:val="20"/>
        </w:rPr>
        <w:t>1998</w:t>
      </w:r>
      <w:r w:rsidR="00005C60">
        <w:rPr>
          <w:rFonts w:ascii="Century Gothic" w:hAnsi="Century Gothic"/>
          <w:sz w:val="20"/>
          <w:szCs w:val="20"/>
        </w:rPr>
        <w:t>)</w:t>
      </w:r>
      <w:r w:rsidRPr="001D755E">
        <w:rPr>
          <w:rFonts w:ascii="Century Gothic" w:hAnsi="Century Gothic"/>
          <w:sz w:val="20"/>
          <w:szCs w:val="20"/>
        </w:rPr>
        <w:t>.  Soda Anthraquinone Pulps from sago  palm (</w:t>
      </w:r>
      <w:r w:rsidRPr="001D755E">
        <w:rPr>
          <w:rFonts w:ascii="Century Gothic" w:hAnsi="Century Gothic"/>
          <w:i/>
          <w:sz w:val="20"/>
          <w:szCs w:val="20"/>
        </w:rPr>
        <w:t>Metroxylaon sagu</w:t>
      </w:r>
      <w:r w:rsidRPr="001D755E">
        <w:rPr>
          <w:rFonts w:ascii="Century Gothic" w:hAnsi="Century Gothic"/>
          <w:sz w:val="20"/>
          <w:szCs w:val="20"/>
        </w:rPr>
        <w:t>) fronds.  Part I. Pulping potential.</w:t>
      </w:r>
      <w:r w:rsidRPr="001D755E">
        <w:rPr>
          <w:rFonts w:ascii="Century Gothic" w:hAnsi="Century Gothic"/>
          <w:i/>
          <w:sz w:val="20"/>
          <w:szCs w:val="20"/>
        </w:rPr>
        <w:t>Journal of TropicalForest Products</w:t>
      </w:r>
      <w:r w:rsidRPr="001D755E">
        <w:rPr>
          <w:rFonts w:ascii="Century Gothic" w:hAnsi="Century Gothic"/>
          <w:sz w:val="20"/>
          <w:szCs w:val="20"/>
        </w:rPr>
        <w:t xml:space="preserve"> 4(2) 120-129.</w:t>
      </w:r>
    </w:p>
    <w:p w:rsidR="001D755E" w:rsidRPr="00026042" w:rsidRDefault="001D755E" w:rsidP="001D755E">
      <w:pPr>
        <w:jc w:val="both"/>
        <w:rPr>
          <w:rFonts w:ascii="Century Gothic" w:hAnsi="Century Gothic"/>
          <w:sz w:val="12"/>
          <w:szCs w:val="20"/>
        </w:rPr>
      </w:pPr>
    </w:p>
    <w:p w:rsidR="001D755E" w:rsidRPr="001D755E" w:rsidRDefault="001D755E" w:rsidP="001D755E">
      <w:pPr>
        <w:jc w:val="both"/>
        <w:rPr>
          <w:rFonts w:ascii="Century Gothic" w:hAnsi="Century Gothic"/>
          <w:i/>
          <w:sz w:val="20"/>
          <w:szCs w:val="20"/>
        </w:rPr>
      </w:pPr>
      <w:r w:rsidRPr="001D755E">
        <w:rPr>
          <w:rFonts w:ascii="Century Gothic" w:hAnsi="Century Gothic"/>
          <w:sz w:val="20"/>
          <w:szCs w:val="20"/>
        </w:rPr>
        <w:t>Zaidon</w:t>
      </w:r>
      <w:r w:rsidR="00005C60">
        <w:rPr>
          <w:rFonts w:ascii="Century Gothic" w:hAnsi="Century Gothic"/>
          <w:sz w:val="20"/>
          <w:szCs w:val="20"/>
        </w:rPr>
        <w:t xml:space="preserve">, </w:t>
      </w:r>
      <w:r w:rsidR="00AF6091" w:rsidRPr="001D755E">
        <w:rPr>
          <w:rFonts w:ascii="Century Gothic" w:hAnsi="Century Gothic"/>
          <w:sz w:val="20"/>
          <w:szCs w:val="20"/>
        </w:rPr>
        <w:t>A.</w:t>
      </w:r>
      <w:r w:rsidR="006D1325">
        <w:rPr>
          <w:rFonts w:ascii="Century Gothic" w:hAnsi="Century Gothic"/>
          <w:sz w:val="20"/>
          <w:szCs w:val="20"/>
        </w:rPr>
        <w:t>,</w:t>
      </w:r>
      <w:r w:rsidRPr="001D755E">
        <w:rPr>
          <w:rFonts w:ascii="Century Gothic" w:hAnsi="Century Gothic"/>
          <w:sz w:val="20"/>
          <w:szCs w:val="20"/>
        </w:rPr>
        <w:t xml:space="preserve"> Rayehan, </w:t>
      </w:r>
      <w:r w:rsidR="006D1325" w:rsidRPr="001D755E">
        <w:rPr>
          <w:rFonts w:ascii="Century Gothic" w:hAnsi="Century Gothic"/>
          <w:sz w:val="20"/>
          <w:szCs w:val="20"/>
        </w:rPr>
        <w:t>H.</w:t>
      </w:r>
      <w:r w:rsidR="006D1325">
        <w:rPr>
          <w:rFonts w:ascii="Century Gothic" w:hAnsi="Century Gothic"/>
          <w:sz w:val="20"/>
          <w:szCs w:val="20"/>
        </w:rPr>
        <w:t>,</w:t>
      </w:r>
      <w:r w:rsidR="00005C60">
        <w:rPr>
          <w:rFonts w:ascii="Century Gothic" w:hAnsi="Century Gothic"/>
          <w:sz w:val="20"/>
          <w:szCs w:val="20"/>
        </w:rPr>
        <w:t xml:space="preserve"> </w:t>
      </w:r>
      <w:r w:rsidRPr="001D755E">
        <w:rPr>
          <w:rFonts w:ascii="Century Gothic" w:hAnsi="Century Gothic"/>
          <w:b/>
          <w:sz w:val="20"/>
          <w:szCs w:val="20"/>
        </w:rPr>
        <w:t>Paridah</w:t>
      </w:r>
      <w:r w:rsidR="006D1325">
        <w:rPr>
          <w:rFonts w:ascii="Century Gothic" w:hAnsi="Century Gothic"/>
          <w:sz w:val="20"/>
          <w:szCs w:val="20"/>
        </w:rPr>
        <w:t xml:space="preserve">, </w:t>
      </w:r>
      <w:r w:rsidR="006D1325" w:rsidRPr="001D755E">
        <w:rPr>
          <w:rFonts w:ascii="Century Gothic" w:hAnsi="Century Gothic"/>
          <w:b/>
          <w:sz w:val="20"/>
          <w:szCs w:val="20"/>
        </w:rPr>
        <w:t xml:space="preserve">M.T. </w:t>
      </w:r>
      <w:r w:rsidRPr="001D755E">
        <w:rPr>
          <w:rFonts w:ascii="Century Gothic" w:hAnsi="Century Gothic"/>
          <w:sz w:val="20"/>
          <w:szCs w:val="20"/>
        </w:rPr>
        <w:t>&amp;</w:t>
      </w:r>
      <w:r w:rsidR="00005C60">
        <w:rPr>
          <w:rFonts w:ascii="Century Gothic" w:hAnsi="Century Gothic"/>
          <w:sz w:val="20"/>
          <w:szCs w:val="20"/>
        </w:rPr>
        <w:t xml:space="preserve"> </w:t>
      </w:r>
      <w:r w:rsidRPr="001D755E">
        <w:rPr>
          <w:rFonts w:ascii="Century Gothic" w:hAnsi="Century Gothic"/>
          <w:sz w:val="20"/>
          <w:szCs w:val="20"/>
        </w:rPr>
        <w:t>Nor Yuziah</w:t>
      </w:r>
      <w:r w:rsidR="006D1325">
        <w:rPr>
          <w:rFonts w:ascii="Century Gothic" w:hAnsi="Century Gothic"/>
          <w:sz w:val="20"/>
          <w:szCs w:val="20"/>
        </w:rPr>
        <w:t>, NY</w:t>
      </w:r>
      <w:r w:rsidRPr="001D755E">
        <w:rPr>
          <w:rFonts w:ascii="Century Gothic" w:hAnsi="Century Gothic"/>
          <w:sz w:val="20"/>
          <w:szCs w:val="20"/>
        </w:rPr>
        <w:t xml:space="preserve">. </w:t>
      </w:r>
      <w:r w:rsidR="00005C60">
        <w:rPr>
          <w:rFonts w:ascii="Century Gothic" w:hAnsi="Century Gothic"/>
          <w:sz w:val="20"/>
          <w:szCs w:val="20"/>
        </w:rPr>
        <w:t>(</w:t>
      </w:r>
      <w:r w:rsidRPr="001D755E">
        <w:rPr>
          <w:rFonts w:ascii="Century Gothic" w:hAnsi="Century Gothic"/>
          <w:sz w:val="20"/>
          <w:szCs w:val="20"/>
        </w:rPr>
        <w:t>1998</w:t>
      </w:r>
      <w:r w:rsidR="00005C60">
        <w:rPr>
          <w:rFonts w:ascii="Century Gothic" w:hAnsi="Century Gothic"/>
          <w:sz w:val="20"/>
          <w:szCs w:val="20"/>
        </w:rPr>
        <w:t>)</w:t>
      </w:r>
      <w:r w:rsidRPr="001D755E">
        <w:rPr>
          <w:rFonts w:ascii="Century Gothic" w:hAnsi="Century Gothic"/>
          <w:sz w:val="20"/>
          <w:szCs w:val="20"/>
        </w:rPr>
        <w:t xml:space="preserve">.  Incorporation of Preservative in Particleboard: Properties and Durability.  </w:t>
      </w:r>
      <w:r w:rsidRPr="001D755E">
        <w:rPr>
          <w:rFonts w:ascii="Century Gothic" w:hAnsi="Century Gothic"/>
          <w:i/>
          <w:sz w:val="20"/>
          <w:szCs w:val="20"/>
        </w:rPr>
        <w:t xml:space="preserve">Pertanika J. Trop. Agric. Sci. </w:t>
      </w:r>
      <w:r w:rsidRPr="001D755E">
        <w:rPr>
          <w:rFonts w:ascii="Century Gothic" w:hAnsi="Century Gothic"/>
          <w:sz w:val="20"/>
          <w:szCs w:val="20"/>
        </w:rPr>
        <w:t>21(2): 83-92.</w:t>
      </w:r>
    </w:p>
    <w:p w:rsidR="001D755E" w:rsidRPr="00026042" w:rsidRDefault="001D755E" w:rsidP="001D755E">
      <w:pPr>
        <w:jc w:val="both"/>
        <w:rPr>
          <w:rFonts w:ascii="Century Gothic" w:hAnsi="Century Gothic"/>
          <w:sz w:val="12"/>
          <w:szCs w:val="20"/>
        </w:rPr>
      </w:pPr>
    </w:p>
    <w:p w:rsidR="001D755E" w:rsidRPr="001D755E" w:rsidRDefault="001D755E" w:rsidP="001D755E">
      <w:pPr>
        <w:jc w:val="both"/>
        <w:rPr>
          <w:rFonts w:ascii="Century Gothic" w:hAnsi="Century Gothic"/>
          <w:sz w:val="20"/>
          <w:szCs w:val="20"/>
        </w:rPr>
      </w:pPr>
      <w:r w:rsidRPr="00AE75A7">
        <w:rPr>
          <w:rFonts w:ascii="Century Gothic" w:hAnsi="Century Gothic"/>
          <w:sz w:val="20"/>
          <w:szCs w:val="20"/>
          <w:lang w:val="pl-PL"/>
        </w:rPr>
        <w:t>Razali, A.K.</w:t>
      </w:r>
      <w:r w:rsidR="00026042">
        <w:rPr>
          <w:rFonts w:ascii="Century Gothic" w:hAnsi="Century Gothic"/>
          <w:sz w:val="20"/>
          <w:szCs w:val="20"/>
          <w:lang w:val="pl-PL"/>
        </w:rPr>
        <w:t>,</w:t>
      </w:r>
      <w:r w:rsidRPr="00AE75A7">
        <w:rPr>
          <w:rFonts w:ascii="Century Gothic" w:hAnsi="Century Gothic"/>
          <w:sz w:val="20"/>
          <w:szCs w:val="20"/>
          <w:lang w:val="pl-PL"/>
        </w:rPr>
        <w:t xml:space="preserve"> </w:t>
      </w:r>
      <w:r w:rsidRPr="00AE75A7">
        <w:rPr>
          <w:rFonts w:ascii="Century Gothic" w:hAnsi="Century Gothic"/>
          <w:b/>
          <w:sz w:val="20"/>
          <w:szCs w:val="20"/>
          <w:lang w:val="pl-PL"/>
        </w:rPr>
        <w:t xml:space="preserve">M.T. Paridah.  </w:t>
      </w:r>
      <w:r w:rsidR="00026042">
        <w:rPr>
          <w:rFonts w:ascii="Century Gothic" w:hAnsi="Century Gothic"/>
          <w:b/>
          <w:sz w:val="20"/>
          <w:szCs w:val="20"/>
          <w:lang w:val="pl-PL"/>
        </w:rPr>
        <w:t>(</w:t>
      </w:r>
      <w:r w:rsidRPr="00026042">
        <w:rPr>
          <w:rFonts w:ascii="Century Gothic" w:hAnsi="Century Gothic"/>
          <w:sz w:val="20"/>
          <w:szCs w:val="20"/>
        </w:rPr>
        <w:t>1992</w:t>
      </w:r>
      <w:r w:rsidR="00026042">
        <w:rPr>
          <w:rFonts w:ascii="Century Gothic" w:hAnsi="Century Gothic"/>
          <w:sz w:val="20"/>
          <w:szCs w:val="20"/>
        </w:rPr>
        <w:t>)</w:t>
      </w:r>
      <w:r w:rsidRPr="00026042">
        <w:rPr>
          <w:rFonts w:ascii="Century Gothic" w:hAnsi="Century Gothic"/>
          <w:sz w:val="20"/>
          <w:szCs w:val="20"/>
        </w:rPr>
        <w:t>.</w:t>
      </w:r>
      <w:r w:rsidRPr="001D755E">
        <w:rPr>
          <w:rFonts w:ascii="Century Gothic" w:hAnsi="Century Gothic"/>
          <w:sz w:val="20"/>
          <w:szCs w:val="20"/>
        </w:rPr>
        <w:t xml:space="preserve">  Conversion of high-value panel products from less-used species. Indigeneous Species for Forest Plantations, S. Ahmad Said  (Ed.). Pp. 99-107. Serdang, Universiti Pertanian Malaysia.</w:t>
      </w:r>
    </w:p>
    <w:p w:rsidR="001D755E" w:rsidRPr="00026042" w:rsidRDefault="001D755E" w:rsidP="001D755E">
      <w:pPr>
        <w:jc w:val="both"/>
        <w:rPr>
          <w:rFonts w:ascii="Century Gothic" w:hAnsi="Century Gothic"/>
          <w:sz w:val="12"/>
          <w:szCs w:val="20"/>
        </w:rPr>
      </w:pPr>
    </w:p>
    <w:p w:rsidR="001D755E" w:rsidRPr="001D755E" w:rsidRDefault="001D755E" w:rsidP="001D755E">
      <w:pPr>
        <w:jc w:val="both"/>
        <w:rPr>
          <w:rFonts w:ascii="Century Gothic" w:hAnsi="Century Gothic"/>
          <w:sz w:val="20"/>
          <w:szCs w:val="20"/>
        </w:rPr>
      </w:pPr>
      <w:r w:rsidRPr="001D755E">
        <w:rPr>
          <w:rFonts w:ascii="Century Gothic" w:hAnsi="Century Gothic"/>
          <w:b/>
          <w:sz w:val="20"/>
          <w:szCs w:val="20"/>
        </w:rPr>
        <w:t>Paridah Md. Tahir</w:t>
      </w:r>
      <w:r w:rsidRPr="001D755E">
        <w:rPr>
          <w:rFonts w:ascii="Century Gothic" w:hAnsi="Century Gothic"/>
          <w:sz w:val="20"/>
          <w:szCs w:val="20"/>
        </w:rPr>
        <w:t xml:space="preserve">.  </w:t>
      </w:r>
      <w:r w:rsidR="00026042">
        <w:rPr>
          <w:rFonts w:ascii="Century Gothic" w:hAnsi="Century Gothic"/>
          <w:sz w:val="20"/>
          <w:szCs w:val="20"/>
        </w:rPr>
        <w:t>(</w:t>
      </w:r>
      <w:r w:rsidRPr="001D755E">
        <w:rPr>
          <w:rFonts w:ascii="Century Gothic" w:hAnsi="Century Gothic"/>
          <w:sz w:val="20"/>
          <w:szCs w:val="20"/>
        </w:rPr>
        <w:t>1991</w:t>
      </w:r>
      <w:r w:rsidR="00026042">
        <w:rPr>
          <w:rFonts w:ascii="Century Gothic" w:hAnsi="Century Gothic"/>
          <w:sz w:val="20"/>
          <w:szCs w:val="20"/>
        </w:rPr>
        <w:t>)</w:t>
      </w:r>
      <w:r w:rsidRPr="001D755E">
        <w:rPr>
          <w:rFonts w:ascii="Century Gothic" w:hAnsi="Century Gothic"/>
          <w:sz w:val="20"/>
          <w:szCs w:val="20"/>
        </w:rPr>
        <w:t xml:space="preserve">.  Predicting tensile strength of mangrove tannin-based adhesives.  </w:t>
      </w:r>
      <w:r w:rsidRPr="001D755E">
        <w:rPr>
          <w:rFonts w:ascii="Century Gothic" w:hAnsi="Century Gothic"/>
          <w:i/>
          <w:sz w:val="20"/>
          <w:szCs w:val="20"/>
        </w:rPr>
        <w:t>Malay.</w:t>
      </w:r>
      <w:r w:rsidR="00026042">
        <w:rPr>
          <w:rFonts w:ascii="Century Gothic" w:hAnsi="Century Gothic"/>
          <w:i/>
          <w:sz w:val="20"/>
          <w:szCs w:val="20"/>
        </w:rPr>
        <w:t xml:space="preserve"> </w:t>
      </w:r>
      <w:r w:rsidRPr="001D755E">
        <w:rPr>
          <w:rFonts w:ascii="Century Gothic" w:hAnsi="Century Gothic"/>
          <w:i/>
          <w:sz w:val="20"/>
          <w:szCs w:val="20"/>
        </w:rPr>
        <w:t>For.</w:t>
      </w:r>
      <w:r w:rsidR="00026042">
        <w:rPr>
          <w:rFonts w:ascii="Century Gothic" w:hAnsi="Century Gothic"/>
          <w:i/>
          <w:sz w:val="20"/>
          <w:szCs w:val="20"/>
        </w:rPr>
        <w:t xml:space="preserve"> </w:t>
      </w:r>
      <w:r w:rsidRPr="001D755E">
        <w:rPr>
          <w:rFonts w:ascii="Century Gothic" w:hAnsi="Century Gothic"/>
          <w:sz w:val="20"/>
          <w:szCs w:val="20"/>
        </w:rPr>
        <w:t>54(1): 43-47.</w:t>
      </w:r>
    </w:p>
    <w:p w:rsidR="001D755E" w:rsidRPr="00026042" w:rsidRDefault="001D755E" w:rsidP="001D755E">
      <w:pPr>
        <w:jc w:val="both"/>
        <w:rPr>
          <w:rFonts w:ascii="Arial Narrow" w:hAnsi="Arial Narrow"/>
          <w:b/>
          <w:sz w:val="12"/>
        </w:rPr>
      </w:pPr>
    </w:p>
    <w:p w:rsidR="001D755E" w:rsidRPr="00AB01E4" w:rsidRDefault="001D755E" w:rsidP="00AB01E4">
      <w:pPr>
        <w:jc w:val="both"/>
        <w:rPr>
          <w:rFonts w:ascii="Century Gothic" w:hAnsi="Century Gothic"/>
          <w:sz w:val="20"/>
          <w:szCs w:val="20"/>
        </w:rPr>
      </w:pPr>
      <w:r w:rsidRPr="00AB01E4">
        <w:rPr>
          <w:rFonts w:ascii="Century Gothic" w:hAnsi="Century Gothic"/>
          <w:b/>
          <w:sz w:val="20"/>
          <w:szCs w:val="20"/>
        </w:rPr>
        <w:t xml:space="preserve">Paridah Md. Tahir </w:t>
      </w:r>
      <w:r w:rsidRPr="00AB01E4">
        <w:rPr>
          <w:rFonts w:ascii="Century Gothic" w:hAnsi="Century Gothic"/>
          <w:bCs/>
          <w:sz w:val="20"/>
          <w:szCs w:val="20"/>
        </w:rPr>
        <w:t>&amp;</w:t>
      </w:r>
      <w:r w:rsidR="00026042">
        <w:rPr>
          <w:rFonts w:ascii="Century Gothic" w:hAnsi="Century Gothic"/>
          <w:bCs/>
          <w:sz w:val="20"/>
          <w:szCs w:val="20"/>
        </w:rPr>
        <w:t xml:space="preserve"> </w:t>
      </w:r>
      <w:r w:rsidR="006D1325">
        <w:rPr>
          <w:rFonts w:ascii="Century Gothic" w:hAnsi="Century Gothic"/>
          <w:sz w:val="20"/>
          <w:szCs w:val="20"/>
        </w:rPr>
        <w:t xml:space="preserve">Sellers, T.J. </w:t>
      </w:r>
      <w:r w:rsidR="00026042">
        <w:rPr>
          <w:rFonts w:ascii="Century Gothic" w:hAnsi="Century Gothic"/>
          <w:sz w:val="20"/>
          <w:szCs w:val="20"/>
        </w:rPr>
        <w:t>(</w:t>
      </w:r>
      <w:r w:rsidR="006D1325">
        <w:rPr>
          <w:rFonts w:ascii="Century Gothic" w:hAnsi="Century Gothic"/>
          <w:sz w:val="20"/>
          <w:szCs w:val="20"/>
        </w:rPr>
        <w:t>1990</w:t>
      </w:r>
      <w:r w:rsidR="00026042">
        <w:rPr>
          <w:rFonts w:ascii="Century Gothic" w:hAnsi="Century Gothic"/>
          <w:sz w:val="20"/>
          <w:szCs w:val="20"/>
        </w:rPr>
        <w:t>)</w:t>
      </w:r>
      <w:r w:rsidR="006D1325">
        <w:rPr>
          <w:rFonts w:ascii="Century Gothic" w:hAnsi="Century Gothic"/>
          <w:sz w:val="20"/>
          <w:szCs w:val="20"/>
        </w:rPr>
        <w:t>.</w:t>
      </w:r>
      <w:r w:rsidR="00026042">
        <w:rPr>
          <w:rFonts w:ascii="Century Gothic" w:hAnsi="Century Gothic"/>
          <w:sz w:val="20"/>
          <w:szCs w:val="20"/>
        </w:rPr>
        <w:t xml:space="preserve">  </w:t>
      </w:r>
      <w:r w:rsidRPr="00AB01E4">
        <w:rPr>
          <w:rFonts w:ascii="Century Gothic" w:hAnsi="Century Gothic"/>
          <w:sz w:val="20"/>
          <w:szCs w:val="20"/>
        </w:rPr>
        <w:t>Organosolv lignin-modified phenolic resins for plywood adhesives.  Sellers, T.J (Ed.) Resin-Adhesive Research for Wood Composites,  Research Report 16, Mississippi Forest Products Utilisation Laboratory, Mississippi.  Pp. 46-48.</w:t>
      </w:r>
    </w:p>
    <w:p w:rsidR="001D755E" w:rsidRPr="00026042" w:rsidRDefault="001D755E" w:rsidP="00AB01E4">
      <w:pPr>
        <w:jc w:val="both"/>
        <w:rPr>
          <w:rFonts w:ascii="Century Gothic" w:hAnsi="Century Gothic"/>
          <w:b/>
          <w:sz w:val="12"/>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sz w:val="20"/>
          <w:szCs w:val="20"/>
        </w:rPr>
        <w:t>Paridah Md. Tahir</w:t>
      </w:r>
      <w:r w:rsidRPr="00AB01E4">
        <w:rPr>
          <w:rFonts w:ascii="Century Gothic" w:hAnsi="Century Gothic"/>
          <w:sz w:val="20"/>
          <w:szCs w:val="20"/>
        </w:rPr>
        <w:t xml:space="preserve"> </w:t>
      </w:r>
      <w:r w:rsidR="00026042">
        <w:rPr>
          <w:rFonts w:ascii="Century Gothic" w:hAnsi="Century Gothic"/>
          <w:sz w:val="20"/>
          <w:szCs w:val="20"/>
        </w:rPr>
        <w:t>(</w:t>
      </w:r>
      <w:r w:rsidRPr="00AB01E4">
        <w:rPr>
          <w:rFonts w:ascii="Century Gothic" w:hAnsi="Century Gothic"/>
          <w:sz w:val="20"/>
          <w:szCs w:val="20"/>
        </w:rPr>
        <w:t>1990</w:t>
      </w:r>
      <w:r w:rsidR="00026042">
        <w:rPr>
          <w:rFonts w:ascii="Century Gothic" w:hAnsi="Century Gothic"/>
          <w:sz w:val="20"/>
          <w:szCs w:val="20"/>
        </w:rPr>
        <w:t>)</w:t>
      </w:r>
      <w:r w:rsidRPr="00AB01E4">
        <w:rPr>
          <w:rFonts w:ascii="Century Gothic" w:hAnsi="Century Gothic"/>
          <w:sz w:val="20"/>
          <w:szCs w:val="20"/>
        </w:rPr>
        <w:t>.  Synthesis and evaluation of organosolv lignin-modified phenolic resins for bonding southern pine plywood.  Sellers, T.J (Ed.) Resin-Adhesive Research for Wood Composites, Research Report 16, Mississippi Forest Products Utilisation Laboratory, Mississippi.  Pp. 49.</w:t>
      </w:r>
    </w:p>
    <w:p w:rsidR="001D755E" w:rsidRPr="00026042" w:rsidRDefault="001D755E" w:rsidP="00AB01E4">
      <w:pPr>
        <w:jc w:val="both"/>
        <w:rPr>
          <w:rFonts w:ascii="Century Gothic" w:hAnsi="Century Gothic"/>
          <w:sz w:val="12"/>
          <w:szCs w:val="20"/>
        </w:rPr>
      </w:pPr>
    </w:p>
    <w:p w:rsidR="001D755E" w:rsidRPr="00AB01E4" w:rsidRDefault="006D1325" w:rsidP="00AB01E4">
      <w:pPr>
        <w:jc w:val="both"/>
        <w:rPr>
          <w:rFonts w:ascii="Century Gothic" w:hAnsi="Century Gothic"/>
          <w:sz w:val="20"/>
          <w:szCs w:val="20"/>
        </w:rPr>
      </w:pPr>
      <w:r>
        <w:rPr>
          <w:rFonts w:ascii="Century Gothic" w:hAnsi="Century Gothic"/>
          <w:sz w:val="20"/>
          <w:szCs w:val="20"/>
        </w:rPr>
        <w:t>Sellers, T.J.,</w:t>
      </w:r>
      <w:r w:rsidR="001D755E" w:rsidRPr="00AB01E4">
        <w:rPr>
          <w:rFonts w:ascii="Century Gothic" w:hAnsi="Century Gothic"/>
          <w:sz w:val="20"/>
          <w:szCs w:val="20"/>
        </w:rPr>
        <w:t xml:space="preserve"> Wooten, A.J</w:t>
      </w:r>
      <w:r w:rsidR="001D755E" w:rsidRPr="00AB01E4">
        <w:rPr>
          <w:rFonts w:ascii="Century Gothic" w:hAnsi="Century Gothic"/>
          <w:b/>
          <w:sz w:val="20"/>
          <w:szCs w:val="20"/>
        </w:rPr>
        <w:t>.</w:t>
      </w:r>
      <w:r>
        <w:rPr>
          <w:rFonts w:ascii="Century Gothic" w:hAnsi="Century Gothic"/>
          <w:sz w:val="20"/>
          <w:szCs w:val="20"/>
        </w:rPr>
        <w:t xml:space="preserve">, Cook, P.M. </w:t>
      </w:r>
      <w:r w:rsidR="00026042">
        <w:rPr>
          <w:rFonts w:ascii="Century Gothic" w:hAnsi="Century Gothic"/>
          <w:sz w:val="20"/>
          <w:szCs w:val="20"/>
        </w:rPr>
        <w:t>(</w:t>
      </w:r>
      <w:r>
        <w:rPr>
          <w:rFonts w:ascii="Century Gothic" w:hAnsi="Century Gothic"/>
          <w:sz w:val="20"/>
          <w:szCs w:val="20"/>
        </w:rPr>
        <w:t>1991</w:t>
      </w:r>
      <w:r w:rsidR="00026042">
        <w:rPr>
          <w:rFonts w:ascii="Century Gothic" w:hAnsi="Century Gothic"/>
          <w:sz w:val="20"/>
          <w:szCs w:val="20"/>
        </w:rPr>
        <w:t>)</w:t>
      </w:r>
      <w:r>
        <w:rPr>
          <w:rFonts w:ascii="Century Gothic" w:hAnsi="Century Gothic"/>
          <w:sz w:val="20"/>
          <w:szCs w:val="20"/>
        </w:rPr>
        <w:t xml:space="preserve">. </w:t>
      </w:r>
      <w:r w:rsidR="001D755E" w:rsidRPr="00AB01E4">
        <w:rPr>
          <w:rFonts w:ascii="Century Gothic" w:hAnsi="Century Gothic"/>
          <w:sz w:val="20"/>
          <w:szCs w:val="20"/>
        </w:rPr>
        <w:t>Organosolv lignin modified  phenolic resins.   Wood Adhesives 1990. Forest Products Research Society, Madison, U.S.A. p 33-37.</w:t>
      </w:r>
    </w:p>
    <w:p w:rsidR="001D755E" w:rsidRPr="00026042" w:rsidRDefault="001D755E" w:rsidP="00AB01E4">
      <w:pPr>
        <w:jc w:val="both"/>
        <w:rPr>
          <w:rFonts w:ascii="Century Gothic" w:hAnsi="Century Gothic"/>
          <w:sz w:val="12"/>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Wooten, A.L</w:t>
      </w:r>
      <w:r w:rsidR="00026042">
        <w:rPr>
          <w:rFonts w:ascii="Century Gothic" w:hAnsi="Century Gothic"/>
          <w:sz w:val="20"/>
          <w:szCs w:val="20"/>
        </w:rPr>
        <w:t>,</w:t>
      </w:r>
      <w:r w:rsidRPr="00AB01E4">
        <w:rPr>
          <w:rFonts w:ascii="Century Gothic" w:hAnsi="Century Gothic"/>
          <w:sz w:val="20"/>
          <w:szCs w:val="20"/>
        </w:rPr>
        <w:t xml:space="preserve"> Sellers, T.J. &amp;</w:t>
      </w:r>
      <w:r w:rsidR="00026042">
        <w:rPr>
          <w:rFonts w:ascii="Century Gothic" w:hAnsi="Century Gothic"/>
          <w:sz w:val="20"/>
          <w:szCs w:val="20"/>
        </w:rPr>
        <w:t xml:space="preserve"> </w:t>
      </w:r>
      <w:r w:rsidR="006D1325" w:rsidRPr="00AB01E4">
        <w:rPr>
          <w:rFonts w:ascii="Century Gothic" w:hAnsi="Century Gothic"/>
          <w:b/>
          <w:sz w:val="20"/>
          <w:szCs w:val="20"/>
        </w:rPr>
        <w:t xml:space="preserve">Paridah </w:t>
      </w:r>
      <w:r w:rsidR="006D1325">
        <w:rPr>
          <w:rFonts w:ascii="Century Gothic" w:hAnsi="Century Gothic"/>
          <w:b/>
          <w:sz w:val="20"/>
          <w:szCs w:val="20"/>
        </w:rPr>
        <w:t xml:space="preserve">M.T. </w:t>
      </w:r>
      <w:r w:rsidR="00026042" w:rsidRPr="00026042">
        <w:rPr>
          <w:rFonts w:ascii="Century Gothic" w:hAnsi="Century Gothic"/>
          <w:sz w:val="20"/>
          <w:szCs w:val="20"/>
        </w:rPr>
        <w:t>(</w:t>
      </w:r>
      <w:r w:rsidRPr="00AB01E4">
        <w:rPr>
          <w:rFonts w:ascii="Century Gothic" w:hAnsi="Century Gothic"/>
          <w:sz w:val="20"/>
          <w:szCs w:val="20"/>
        </w:rPr>
        <w:t>1988</w:t>
      </w:r>
      <w:r w:rsidR="00026042">
        <w:rPr>
          <w:rFonts w:ascii="Century Gothic" w:hAnsi="Century Gothic"/>
          <w:sz w:val="20"/>
          <w:szCs w:val="20"/>
        </w:rPr>
        <w:t>)</w:t>
      </w:r>
      <w:r w:rsidRPr="00AB01E4">
        <w:rPr>
          <w:rFonts w:ascii="Century Gothic" w:hAnsi="Century Gothic"/>
          <w:sz w:val="20"/>
          <w:szCs w:val="20"/>
        </w:rPr>
        <w:t>.</w:t>
      </w:r>
      <w:r w:rsidR="00026042">
        <w:rPr>
          <w:rFonts w:ascii="Century Gothic" w:hAnsi="Century Gothic"/>
          <w:sz w:val="20"/>
          <w:szCs w:val="20"/>
        </w:rPr>
        <w:t xml:space="preserve">  </w:t>
      </w:r>
      <w:r w:rsidRPr="00AB01E4">
        <w:rPr>
          <w:rFonts w:ascii="Century Gothic" w:hAnsi="Century Gothic"/>
          <w:sz w:val="20"/>
          <w:szCs w:val="20"/>
        </w:rPr>
        <w:t>Reaction of formaldehyde with lignin.  Forest Products Journal, 38(6): 45-46.</w:t>
      </w:r>
    </w:p>
    <w:p w:rsidR="00637ABD" w:rsidRPr="00026042" w:rsidRDefault="00637ABD" w:rsidP="00AB01E4">
      <w:pPr>
        <w:jc w:val="both"/>
        <w:rPr>
          <w:rFonts w:ascii="Century Gothic" w:hAnsi="Century Gothic"/>
          <w:sz w:val="12"/>
          <w:szCs w:val="20"/>
        </w:rPr>
      </w:pPr>
    </w:p>
    <w:p w:rsidR="00026042" w:rsidRPr="00026042" w:rsidRDefault="00026042" w:rsidP="00AB01E4">
      <w:pPr>
        <w:jc w:val="both"/>
        <w:rPr>
          <w:rFonts w:ascii="Century Gothic" w:hAnsi="Century Gothic"/>
          <w:sz w:val="12"/>
          <w:szCs w:val="20"/>
        </w:rPr>
      </w:pPr>
    </w:p>
    <w:p w:rsidR="00637ABD" w:rsidRPr="00DC43CD" w:rsidRDefault="00B444E8" w:rsidP="00AB01E4">
      <w:pPr>
        <w:jc w:val="both"/>
        <w:rPr>
          <w:rFonts w:ascii="Century Gothic" w:hAnsi="Century Gothic"/>
          <w:b/>
          <w:sz w:val="22"/>
          <w:szCs w:val="22"/>
        </w:rPr>
      </w:pPr>
      <w:r w:rsidRPr="00DC43CD">
        <w:rPr>
          <w:rFonts w:ascii="Century Gothic" w:hAnsi="Century Gothic"/>
          <w:b/>
          <w:sz w:val="22"/>
          <w:szCs w:val="22"/>
        </w:rPr>
        <w:t>2.</w:t>
      </w:r>
      <w:r w:rsidRPr="00DC43CD">
        <w:rPr>
          <w:rFonts w:ascii="Century Gothic" w:hAnsi="Century Gothic"/>
          <w:b/>
          <w:sz w:val="22"/>
          <w:szCs w:val="22"/>
        </w:rPr>
        <w:tab/>
        <w:t>CHAPTERS IN BOOK</w:t>
      </w:r>
    </w:p>
    <w:p w:rsidR="00CE341F" w:rsidRPr="00026042" w:rsidRDefault="00CE341F" w:rsidP="00BC18FD">
      <w:pPr>
        <w:jc w:val="both"/>
        <w:rPr>
          <w:rFonts w:ascii="Century Gothic" w:hAnsi="Century Gothic" w:cs="Arial"/>
          <w:sz w:val="12"/>
          <w:szCs w:val="20"/>
        </w:rPr>
      </w:pPr>
    </w:p>
    <w:p w:rsidR="00026042" w:rsidRPr="00026042" w:rsidRDefault="00026042" w:rsidP="00BC18FD">
      <w:pPr>
        <w:jc w:val="both"/>
        <w:rPr>
          <w:rFonts w:ascii="Century Gothic" w:hAnsi="Century Gothic" w:cs="Arial"/>
          <w:sz w:val="12"/>
          <w:szCs w:val="20"/>
        </w:rPr>
      </w:pPr>
    </w:p>
    <w:p w:rsidR="00D460D9" w:rsidRDefault="00D460D9" w:rsidP="00BC18FD">
      <w:pPr>
        <w:jc w:val="both"/>
        <w:rPr>
          <w:rFonts w:ascii="Century Gothic" w:hAnsi="Century Gothic" w:cs="Arial"/>
          <w:sz w:val="20"/>
          <w:szCs w:val="20"/>
        </w:rPr>
      </w:pPr>
      <w:r>
        <w:rPr>
          <w:rFonts w:ascii="Century Gothic" w:hAnsi="Century Gothic" w:cs="Arial"/>
          <w:b/>
          <w:sz w:val="20"/>
          <w:szCs w:val="20"/>
        </w:rPr>
        <w:t xml:space="preserve">Paridah M.T., </w:t>
      </w:r>
      <w:r>
        <w:rPr>
          <w:rFonts w:ascii="Century Gothic" w:hAnsi="Century Gothic" w:cs="Arial"/>
          <w:sz w:val="20"/>
          <w:szCs w:val="20"/>
        </w:rPr>
        <w:t xml:space="preserve">Adhesion characteristics of kenaf fibre, in </w:t>
      </w:r>
      <w:r w:rsidR="00470332">
        <w:rPr>
          <w:rFonts w:ascii="Century Gothic" w:hAnsi="Century Gothic" w:cs="Arial"/>
          <w:i/>
          <w:sz w:val="20"/>
          <w:szCs w:val="20"/>
          <w:u w:val="single"/>
        </w:rPr>
        <w:t>Kenaf:  From Fibres to Composites.</w:t>
      </w:r>
      <w:r w:rsidR="000522EA">
        <w:rPr>
          <w:rFonts w:ascii="Century Gothic" w:hAnsi="Century Gothic" w:cs="Arial"/>
          <w:sz w:val="20"/>
          <w:szCs w:val="20"/>
        </w:rPr>
        <w:t xml:space="preserve">  (Eds.  S.M. Sapuan et al.), </w:t>
      </w:r>
      <w:r w:rsidR="00470332">
        <w:rPr>
          <w:rFonts w:ascii="Century Gothic" w:hAnsi="Century Gothic" w:cs="Arial"/>
          <w:sz w:val="20"/>
          <w:szCs w:val="20"/>
        </w:rPr>
        <w:t>CRC Press, USA (to be published in 2016).</w:t>
      </w:r>
    </w:p>
    <w:p w:rsidR="00470332" w:rsidRPr="00470332" w:rsidRDefault="00470332" w:rsidP="00BC18FD">
      <w:pPr>
        <w:jc w:val="both"/>
        <w:rPr>
          <w:rFonts w:ascii="Century Gothic" w:hAnsi="Century Gothic" w:cs="Arial"/>
          <w:sz w:val="20"/>
          <w:szCs w:val="20"/>
        </w:rPr>
      </w:pPr>
    </w:p>
    <w:p w:rsidR="00470332" w:rsidRDefault="00470332" w:rsidP="00470332">
      <w:pPr>
        <w:jc w:val="both"/>
        <w:rPr>
          <w:rFonts w:ascii="Century Gothic" w:hAnsi="Century Gothic" w:cs="Arial"/>
          <w:sz w:val="20"/>
          <w:szCs w:val="20"/>
        </w:rPr>
      </w:pPr>
      <w:r>
        <w:rPr>
          <w:rFonts w:ascii="Century Gothic" w:hAnsi="Century Gothic" w:cs="Arial"/>
          <w:sz w:val="20"/>
          <w:szCs w:val="20"/>
        </w:rPr>
        <w:t xml:space="preserve">N. Saba, and </w:t>
      </w:r>
      <w:r>
        <w:rPr>
          <w:rFonts w:ascii="Century Gothic" w:hAnsi="Century Gothic" w:cs="Arial"/>
          <w:b/>
          <w:sz w:val="20"/>
          <w:szCs w:val="20"/>
        </w:rPr>
        <w:t xml:space="preserve">Paridah M.T., </w:t>
      </w:r>
      <w:r>
        <w:rPr>
          <w:rFonts w:ascii="Century Gothic" w:hAnsi="Century Gothic" w:cs="Arial"/>
          <w:sz w:val="20"/>
          <w:szCs w:val="20"/>
        </w:rPr>
        <w:t xml:space="preserve">Development of fire resistant kenaf fibre polymer composites, in </w:t>
      </w:r>
      <w:r>
        <w:rPr>
          <w:rFonts w:ascii="Century Gothic" w:hAnsi="Century Gothic" w:cs="Arial"/>
          <w:i/>
          <w:sz w:val="20"/>
          <w:szCs w:val="20"/>
          <w:u w:val="single"/>
        </w:rPr>
        <w:t>Kenaf:  From Fibres to Composites.</w:t>
      </w:r>
      <w:r>
        <w:rPr>
          <w:rFonts w:ascii="Century Gothic" w:hAnsi="Century Gothic" w:cs="Arial"/>
          <w:sz w:val="20"/>
          <w:szCs w:val="20"/>
        </w:rPr>
        <w:t xml:space="preserve">  (Eds.  S.M. Sapuan et al.), CRC Press, USA (to be published in 2016).</w:t>
      </w:r>
    </w:p>
    <w:p w:rsidR="00470332" w:rsidRDefault="00470332" w:rsidP="00470332">
      <w:pPr>
        <w:jc w:val="both"/>
        <w:rPr>
          <w:rFonts w:ascii="Century Gothic" w:hAnsi="Century Gothic" w:cs="Arial"/>
          <w:sz w:val="20"/>
          <w:szCs w:val="20"/>
        </w:rPr>
      </w:pPr>
    </w:p>
    <w:p w:rsidR="00470332" w:rsidRDefault="00470332" w:rsidP="00470332">
      <w:pPr>
        <w:jc w:val="both"/>
        <w:rPr>
          <w:rFonts w:ascii="Century Gothic" w:hAnsi="Century Gothic" w:cs="Arial"/>
          <w:sz w:val="20"/>
          <w:szCs w:val="20"/>
        </w:rPr>
      </w:pPr>
      <w:r>
        <w:rPr>
          <w:rFonts w:ascii="Century Gothic" w:hAnsi="Century Gothic" w:cs="Arial"/>
          <w:sz w:val="20"/>
          <w:szCs w:val="20"/>
        </w:rPr>
        <w:t xml:space="preserve">H.D. Seyed Fariborz, and </w:t>
      </w:r>
      <w:r>
        <w:rPr>
          <w:rFonts w:ascii="Century Gothic" w:hAnsi="Century Gothic" w:cs="Arial"/>
          <w:b/>
          <w:sz w:val="20"/>
          <w:szCs w:val="20"/>
        </w:rPr>
        <w:t xml:space="preserve">Paridah M.T., </w:t>
      </w:r>
      <w:r>
        <w:rPr>
          <w:rFonts w:ascii="Century Gothic" w:hAnsi="Century Gothic" w:cs="Arial"/>
          <w:sz w:val="20"/>
          <w:szCs w:val="20"/>
        </w:rPr>
        <w:t xml:space="preserve">Volumetric composition of kenaf-glass fibre hybrid composites, in </w:t>
      </w:r>
      <w:r>
        <w:rPr>
          <w:rFonts w:ascii="Century Gothic" w:hAnsi="Century Gothic" w:cs="Arial"/>
          <w:i/>
          <w:sz w:val="20"/>
          <w:szCs w:val="20"/>
          <w:u w:val="single"/>
        </w:rPr>
        <w:t>Kenaf:  From Fibres to Composites.</w:t>
      </w:r>
      <w:r>
        <w:rPr>
          <w:rFonts w:ascii="Century Gothic" w:hAnsi="Century Gothic" w:cs="Arial"/>
          <w:sz w:val="20"/>
          <w:szCs w:val="20"/>
        </w:rPr>
        <w:t xml:space="preserve">  (Eds.  S.M. Sapuan et al.),  CRC Press, USA (to be published in 2016).</w:t>
      </w:r>
    </w:p>
    <w:p w:rsidR="00D460D9" w:rsidRPr="00D460D9" w:rsidRDefault="00D460D9" w:rsidP="00BC18FD">
      <w:pPr>
        <w:jc w:val="both"/>
        <w:rPr>
          <w:rFonts w:ascii="Century Gothic" w:hAnsi="Century Gothic" w:cs="Arial"/>
          <w:sz w:val="20"/>
          <w:szCs w:val="20"/>
        </w:rPr>
      </w:pPr>
    </w:p>
    <w:p w:rsidR="00BC18FD" w:rsidRDefault="00BC18FD" w:rsidP="00BC18FD">
      <w:pPr>
        <w:jc w:val="both"/>
        <w:rPr>
          <w:rFonts w:ascii="Century Gothic" w:hAnsi="Century Gothic" w:cs="Arial"/>
          <w:sz w:val="20"/>
          <w:szCs w:val="20"/>
        </w:rPr>
      </w:pPr>
      <w:r>
        <w:rPr>
          <w:rFonts w:ascii="Century Gothic" w:hAnsi="Century Gothic" w:cs="Arial"/>
          <w:sz w:val="20"/>
          <w:szCs w:val="20"/>
        </w:rPr>
        <w:t xml:space="preserve">N. Saba, </w:t>
      </w:r>
      <w:r>
        <w:rPr>
          <w:rFonts w:ascii="Century Gothic" w:hAnsi="Century Gothic" w:cs="Arial"/>
          <w:b/>
          <w:sz w:val="20"/>
          <w:szCs w:val="20"/>
        </w:rPr>
        <w:t>Paridah</w:t>
      </w:r>
      <w:r w:rsidR="00026042">
        <w:rPr>
          <w:rFonts w:ascii="Century Gothic" w:hAnsi="Century Gothic" w:cs="Arial"/>
          <w:b/>
          <w:sz w:val="20"/>
          <w:szCs w:val="20"/>
        </w:rPr>
        <w:t xml:space="preserve"> </w:t>
      </w:r>
      <w:r>
        <w:rPr>
          <w:rFonts w:ascii="Century Gothic" w:hAnsi="Century Gothic" w:cs="Arial"/>
          <w:b/>
          <w:sz w:val="20"/>
          <w:szCs w:val="20"/>
        </w:rPr>
        <w:t xml:space="preserve">M. T., </w:t>
      </w:r>
      <w:r>
        <w:rPr>
          <w:rFonts w:ascii="Century Gothic" w:hAnsi="Century Gothic" w:cs="Arial"/>
          <w:sz w:val="20"/>
          <w:szCs w:val="20"/>
        </w:rPr>
        <w:t xml:space="preserve">M. Jawaid, K. Abdan and N. A. Ibrahim, Potential Utilization of Kenaf Biomass in Different Applications, in </w:t>
      </w:r>
      <w:r>
        <w:rPr>
          <w:rFonts w:ascii="Century Gothic" w:hAnsi="Century Gothic" w:cs="Arial"/>
          <w:i/>
          <w:sz w:val="20"/>
          <w:szCs w:val="20"/>
          <w:u w:val="single"/>
        </w:rPr>
        <w:t>Agricultural Biomass Based Potential Materials</w:t>
      </w:r>
      <w:r w:rsidRPr="00814BFA">
        <w:rPr>
          <w:rFonts w:ascii="Century Gothic" w:hAnsi="Century Gothic" w:cs="Arial"/>
          <w:i/>
          <w:sz w:val="20"/>
          <w:szCs w:val="20"/>
          <w:u w:val="single"/>
        </w:rPr>
        <w:t>.</w:t>
      </w:r>
      <w:r>
        <w:rPr>
          <w:rFonts w:ascii="Century Gothic" w:hAnsi="Century Gothic" w:cs="Arial"/>
          <w:sz w:val="20"/>
          <w:szCs w:val="20"/>
        </w:rPr>
        <w:t>(Eds. K. R. Hakeem et al.), Springer International Publishing Switzerland, 2015, pp. 1-</w:t>
      </w:r>
      <w:r w:rsidR="00D753C6">
        <w:rPr>
          <w:rFonts w:ascii="Century Gothic" w:hAnsi="Century Gothic" w:cs="Arial"/>
          <w:sz w:val="20"/>
          <w:szCs w:val="20"/>
        </w:rPr>
        <w:t>33</w:t>
      </w:r>
      <w:r>
        <w:rPr>
          <w:rFonts w:ascii="Century Gothic" w:hAnsi="Century Gothic" w:cs="Arial"/>
          <w:sz w:val="20"/>
          <w:szCs w:val="20"/>
        </w:rPr>
        <w:t>.ISBN 978-3-</w:t>
      </w:r>
      <w:r w:rsidR="00E07341">
        <w:rPr>
          <w:rFonts w:ascii="Century Gothic" w:hAnsi="Century Gothic" w:cs="Arial"/>
          <w:sz w:val="20"/>
          <w:szCs w:val="20"/>
        </w:rPr>
        <w:t>319</w:t>
      </w:r>
      <w:r>
        <w:rPr>
          <w:rFonts w:ascii="Century Gothic" w:hAnsi="Century Gothic" w:cs="Arial"/>
          <w:sz w:val="20"/>
          <w:szCs w:val="20"/>
        </w:rPr>
        <w:t>-</w:t>
      </w:r>
      <w:r w:rsidR="00E07341">
        <w:rPr>
          <w:rFonts w:ascii="Century Gothic" w:hAnsi="Century Gothic" w:cs="Arial"/>
          <w:sz w:val="20"/>
          <w:szCs w:val="20"/>
        </w:rPr>
        <w:t>13846</w:t>
      </w:r>
      <w:r>
        <w:rPr>
          <w:rFonts w:ascii="Century Gothic" w:hAnsi="Century Gothic" w:cs="Arial"/>
          <w:sz w:val="20"/>
          <w:szCs w:val="20"/>
        </w:rPr>
        <w:t>-</w:t>
      </w:r>
      <w:r w:rsidR="00E07341">
        <w:rPr>
          <w:rFonts w:ascii="Century Gothic" w:hAnsi="Century Gothic" w:cs="Arial"/>
          <w:sz w:val="20"/>
          <w:szCs w:val="20"/>
        </w:rPr>
        <w:t>6</w:t>
      </w:r>
      <w:r>
        <w:rPr>
          <w:rFonts w:ascii="Century Gothic" w:hAnsi="Century Gothic" w:cs="Arial"/>
          <w:sz w:val="20"/>
          <w:szCs w:val="20"/>
        </w:rPr>
        <w:t>.</w:t>
      </w:r>
    </w:p>
    <w:p w:rsidR="00BC18FD" w:rsidRDefault="00BC18FD" w:rsidP="00302457">
      <w:pPr>
        <w:jc w:val="both"/>
        <w:rPr>
          <w:rFonts w:ascii="Century Gothic" w:hAnsi="Century Gothic" w:cs="Arial"/>
          <w:b/>
          <w:sz w:val="20"/>
          <w:szCs w:val="20"/>
        </w:rPr>
      </w:pPr>
    </w:p>
    <w:p w:rsidR="00E07341" w:rsidRDefault="00E07341" w:rsidP="00E07341">
      <w:pPr>
        <w:jc w:val="both"/>
        <w:rPr>
          <w:rFonts w:ascii="Century Gothic" w:hAnsi="Century Gothic" w:cs="Arial"/>
          <w:sz w:val="20"/>
          <w:szCs w:val="20"/>
        </w:rPr>
      </w:pPr>
      <w:r>
        <w:rPr>
          <w:rFonts w:ascii="Century Gothic" w:hAnsi="Century Gothic" w:cs="Arial"/>
          <w:sz w:val="20"/>
          <w:szCs w:val="20"/>
        </w:rPr>
        <w:t xml:space="preserve">H. R. Taghiyari, A. Karimi, </w:t>
      </w:r>
      <w:r>
        <w:rPr>
          <w:rFonts w:ascii="Century Gothic" w:hAnsi="Century Gothic" w:cs="Arial"/>
          <w:b/>
          <w:sz w:val="20"/>
          <w:szCs w:val="20"/>
        </w:rPr>
        <w:t xml:space="preserve">ParidahM. T., </w:t>
      </w:r>
      <w:r>
        <w:rPr>
          <w:rFonts w:ascii="Century Gothic" w:hAnsi="Century Gothic" w:cs="Arial"/>
          <w:sz w:val="20"/>
          <w:szCs w:val="20"/>
        </w:rPr>
        <w:t xml:space="preserve">and </w:t>
      </w:r>
      <w:r w:rsidRPr="00E07341">
        <w:rPr>
          <w:rFonts w:ascii="Century Gothic" w:hAnsi="Century Gothic" w:cs="Arial"/>
          <w:sz w:val="20"/>
          <w:szCs w:val="20"/>
        </w:rPr>
        <w:t xml:space="preserve">Choo, A. C. </w:t>
      </w:r>
      <w:r>
        <w:rPr>
          <w:rFonts w:ascii="Century Gothic" w:hAnsi="Century Gothic" w:cs="Arial"/>
          <w:sz w:val="20"/>
          <w:szCs w:val="20"/>
        </w:rPr>
        <w:t xml:space="preserve">Y, Effect of Nanotechnology on Fluid Flow in Agricultural and Wood-Based Composite Materials, in </w:t>
      </w:r>
      <w:r>
        <w:rPr>
          <w:rFonts w:ascii="Century Gothic" w:hAnsi="Century Gothic" w:cs="Arial"/>
          <w:i/>
          <w:sz w:val="20"/>
          <w:szCs w:val="20"/>
          <w:u w:val="single"/>
        </w:rPr>
        <w:t>Agricultural Biomass Based Potential Materials</w:t>
      </w:r>
      <w:r w:rsidRPr="00814BFA">
        <w:rPr>
          <w:rFonts w:ascii="Century Gothic" w:hAnsi="Century Gothic" w:cs="Arial"/>
          <w:i/>
          <w:sz w:val="20"/>
          <w:szCs w:val="20"/>
          <w:u w:val="single"/>
        </w:rPr>
        <w:t>.</w:t>
      </w:r>
      <w:r>
        <w:rPr>
          <w:rFonts w:ascii="Century Gothic" w:hAnsi="Century Gothic" w:cs="Arial"/>
          <w:sz w:val="20"/>
          <w:szCs w:val="20"/>
        </w:rPr>
        <w:t>(Eds. K. R. Hakeem et al.), Springer International Publishing Switzerland, 2015, pp. 73-89.ISBN 978-3-319-13846-6.</w:t>
      </w:r>
    </w:p>
    <w:p w:rsidR="00E07341" w:rsidRDefault="00E07341" w:rsidP="00302457">
      <w:pPr>
        <w:jc w:val="both"/>
        <w:rPr>
          <w:rFonts w:ascii="Century Gothic" w:hAnsi="Century Gothic" w:cs="Arial"/>
          <w:b/>
          <w:sz w:val="20"/>
          <w:szCs w:val="20"/>
        </w:rPr>
      </w:pPr>
    </w:p>
    <w:p w:rsidR="00E07341" w:rsidRDefault="00E07341" w:rsidP="00302457">
      <w:pPr>
        <w:jc w:val="both"/>
        <w:rPr>
          <w:rFonts w:ascii="Century Gothic" w:hAnsi="Century Gothic" w:cs="Arial"/>
          <w:sz w:val="20"/>
          <w:szCs w:val="20"/>
        </w:rPr>
      </w:pPr>
      <w:r w:rsidRPr="00E07341">
        <w:rPr>
          <w:rFonts w:ascii="Century Gothic" w:hAnsi="Century Gothic" w:cs="Arial"/>
          <w:sz w:val="20"/>
          <w:szCs w:val="20"/>
        </w:rPr>
        <w:t>SaifulAzry, S. O. E.,</w:t>
      </w:r>
      <w:r>
        <w:rPr>
          <w:rFonts w:ascii="Century Gothic" w:hAnsi="Century Gothic" w:cs="Arial"/>
          <w:sz w:val="20"/>
          <w:szCs w:val="20"/>
        </w:rPr>
        <w:t xml:space="preserve"> A. Karimi, </w:t>
      </w:r>
      <w:r>
        <w:rPr>
          <w:rFonts w:ascii="Century Gothic" w:hAnsi="Century Gothic" w:cs="Arial"/>
          <w:b/>
          <w:sz w:val="20"/>
          <w:szCs w:val="20"/>
        </w:rPr>
        <w:t>Paridah</w:t>
      </w:r>
      <w:r w:rsidR="00026042">
        <w:rPr>
          <w:rFonts w:ascii="Century Gothic" w:hAnsi="Century Gothic" w:cs="Arial"/>
          <w:b/>
          <w:sz w:val="20"/>
          <w:szCs w:val="20"/>
        </w:rPr>
        <w:t xml:space="preserve"> </w:t>
      </w:r>
      <w:r>
        <w:rPr>
          <w:rFonts w:ascii="Century Gothic" w:hAnsi="Century Gothic" w:cs="Arial"/>
          <w:b/>
          <w:sz w:val="20"/>
          <w:szCs w:val="20"/>
        </w:rPr>
        <w:t xml:space="preserve">M. T., </w:t>
      </w:r>
      <w:r>
        <w:rPr>
          <w:rFonts w:ascii="Century Gothic" w:hAnsi="Century Gothic" w:cs="Arial"/>
          <w:sz w:val="20"/>
          <w:szCs w:val="20"/>
        </w:rPr>
        <w:t xml:space="preserve">and Juliana, A. H., Optimization of Admixture and Three-Layer Particleboard Made from Oil Palm Empty Fruit Bunch and Rubberwood Clones, in </w:t>
      </w:r>
      <w:r>
        <w:rPr>
          <w:rFonts w:ascii="Century Gothic" w:hAnsi="Century Gothic" w:cs="Arial"/>
          <w:i/>
          <w:sz w:val="20"/>
          <w:szCs w:val="20"/>
          <w:u w:val="single"/>
        </w:rPr>
        <w:t>Agricultural Biomass Based Potential Materials</w:t>
      </w:r>
      <w:r w:rsidRPr="00814BFA">
        <w:rPr>
          <w:rFonts w:ascii="Century Gothic" w:hAnsi="Century Gothic" w:cs="Arial"/>
          <w:i/>
          <w:sz w:val="20"/>
          <w:szCs w:val="20"/>
          <w:u w:val="single"/>
        </w:rPr>
        <w:t>.</w:t>
      </w:r>
      <w:r>
        <w:rPr>
          <w:rFonts w:ascii="Century Gothic" w:hAnsi="Century Gothic" w:cs="Arial"/>
          <w:sz w:val="20"/>
          <w:szCs w:val="20"/>
        </w:rPr>
        <w:t xml:space="preserve">(Eds. K. R. </w:t>
      </w:r>
      <w:r>
        <w:rPr>
          <w:rFonts w:ascii="Century Gothic" w:hAnsi="Century Gothic" w:cs="Arial"/>
          <w:sz w:val="20"/>
          <w:szCs w:val="20"/>
        </w:rPr>
        <w:lastRenderedPageBreak/>
        <w:t>Hakeem et al.), Springer International Publishing Switzerland, 2015, pp. 293-303.ISBN 978-3-319-13846-6.</w:t>
      </w:r>
    </w:p>
    <w:p w:rsidR="00E07341" w:rsidRDefault="00E07341" w:rsidP="00302457">
      <w:pPr>
        <w:jc w:val="both"/>
        <w:rPr>
          <w:rFonts w:ascii="Century Gothic" w:hAnsi="Century Gothic" w:cs="Arial"/>
          <w:sz w:val="20"/>
          <w:szCs w:val="20"/>
        </w:rPr>
      </w:pPr>
    </w:p>
    <w:p w:rsidR="00E07341" w:rsidRDefault="007E3760" w:rsidP="00E07341">
      <w:pPr>
        <w:jc w:val="both"/>
        <w:rPr>
          <w:rFonts w:ascii="Century Gothic" w:hAnsi="Century Gothic" w:cs="Arial"/>
          <w:sz w:val="20"/>
          <w:szCs w:val="20"/>
        </w:rPr>
      </w:pPr>
      <w:r>
        <w:rPr>
          <w:rFonts w:ascii="Century Gothic" w:hAnsi="Century Gothic" w:cs="Arial"/>
          <w:sz w:val="20"/>
          <w:szCs w:val="20"/>
        </w:rPr>
        <w:t>Chow, M. J.</w:t>
      </w:r>
      <w:r w:rsidR="00E07341">
        <w:rPr>
          <w:rFonts w:ascii="Century Gothic" w:hAnsi="Century Gothic" w:cs="Arial"/>
          <w:sz w:val="20"/>
          <w:szCs w:val="20"/>
        </w:rPr>
        <w:t>,</w:t>
      </w:r>
      <w:r>
        <w:rPr>
          <w:rFonts w:ascii="Century Gothic" w:hAnsi="Century Gothic" w:cs="Arial"/>
          <w:sz w:val="20"/>
          <w:szCs w:val="20"/>
        </w:rPr>
        <w:t xml:space="preserve"> H’ng, P. S., Chin, K. L., Chai, E. W., </w:t>
      </w:r>
      <w:r w:rsidR="00E07341">
        <w:rPr>
          <w:rFonts w:ascii="Century Gothic" w:hAnsi="Century Gothic" w:cs="Arial"/>
          <w:b/>
          <w:sz w:val="20"/>
          <w:szCs w:val="20"/>
        </w:rPr>
        <w:t>Paridah</w:t>
      </w:r>
      <w:r w:rsidR="00026042">
        <w:rPr>
          <w:rFonts w:ascii="Century Gothic" w:hAnsi="Century Gothic" w:cs="Arial"/>
          <w:b/>
          <w:sz w:val="20"/>
          <w:szCs w:val="20"/>
        </w:rPr>
        <w:t xml:space="preserve"> </w:t>
      </w:r>
      <w:r w:rsidR="00E07341">
        <w:rPr>
          <w:rFonts w:ascii="Century Gothic" w:hAnsi="Century Gothic" w:cs="Arial"/>
          <w:b/>
          <w:sz w:val="20"/>
          <w:szCs w:val="20"/>
        </w:rPr>
        <w:t xml:space="preserve">M. T., </w:t>
      </w:r>
      <w:r>
        <w:rPr>
          <w:rFonts w:ascii="Century Gothic" w:hAnsi="Century Gothic" w:cs="Arial"/>
          <w:sz w:val="20"/>
          <w:szCs w:val="20"/>
        </w:rPr>
        <w:t xml:space="preserve">Lee, S. H., Lum, W. C., Chuah, L. </w:t>
      </w:r>
      <w:r w:rsidR="00E07341">
        <w:rPr>
          <w:rFonts w:ascii="Century Gothic" w:hAnsi="Century Gothic" w:cs="Arial"/>
          <w:sz w:val="20"/>
          <w:szCs w:val="20"/>
        </w:rPr>
        <w:t xml:space="preserve">and </w:t>
      </w:r>
      <w:r>
        <w:rPr>
          <w:rFonts w:ascii="Century Gothic" w:hAnsi="Century Gothic" w:cs="Arial"/>
          <w:sz w:val="20"/>
          <w:szCs w:val="20"/>
        </w:rPr>
        <w:t>Maminski, M.</w:t>
      </w:r>
      <w:r w:rsidR="00E07341">
        <w:rPr>
          <w:rFonts w:ascii="Century Gothic" w:hAnsi="Century Gothic" w:cs="Arial"/>
          <w:sz w:val="20"/>
          <w:szCs w:val="20"/>
        </w:rPr>
        <w:t xml:space="preserve">, </w:t>
      </w:r>
      <w:r>
        <w:rPr>
          <w:rFonts w:ascii="Century Gothic" w:hAnsi="Century Gothic" w:cs="Arial"/>
          <w:sz w:val="20"/>
          <w:szCs w:val="20"/>
        </w:rPr>
        <w:t>Empty Fruit Bunches in the Race for Energy, Biochemical</w:t>
      </w:r>
      <w:r w:rsidR="00E07341">
        <w:rPr>
          <w:rFonts w:ascii="Century Gothic" w:hAnsi="Century Gothic" w:cs="Arial"/>
          <w:sz w:val="20"/>
          <w:szCs w:val="20"/>
        </w:rPr>
        <w:t>,</w:t>
      </w:r>
      <w:r>
        <w:rPr>
          <w:rFonts w:ascii="Century Gothic" w:hAnsi="Century Gothic" w:cs="Arial"/>
          <w:sz w:val="20"/>
          <w:szCs w:val="20"/>
        </w:rPr>
        <w:t xml:space="preserve"> and Material Industry</w:t>
      </w:r>
      <w:r w:rsidR="002010E8">
        <w:rPr>
          <w:rFonts w:ascii="Century Gothic" w:hAnsi="Century Gothic" w:cs="Arial"/>
          <w:sz w:val="20"/>
          <w:szCs w:val="20"/>
        </w:rPr>
        <w:t>,</w:t>
      </w:r>
      <w:r w:rsidR="00E07341">
        <w:rPr>
          <w:rFonts w:ascii="Century Gothic" w:hAnsi="Century Gothic" w:cs="Arial"/>
          <w:sz w:val="20"/>
          <w:szCs w:val="20"/>
        </w:rPr>
        <w:t xml:space="preserve"> in </w:t>
      </w:r>
      <w:r w:rsidR="00E07341">
        <w:rPr>
          <w:rFonts w:ascii="Century Gothic" w:hAnsi="Century Gothic" w:cs="Arial"/>
          <w:i/>
          <w:sz w:val="20"/>
          <w:szCs w:val="20"/>
          <w:u w:val="single"/>
        </w:rPr>
        <w:t>Agricultural Biomass Based Potential Materials</w:t>
      </w:r>
      <w:r w:rsidR="00E07341" w:rsidRPr="00814BFA">
        <w:rPr>
          <w:rFonts w:ascii="Century Gothic" w:hAnsi="Century Gothic" w:cs="Arial"/>
          <w:i/>
          <w:sz w:val="20"/>
          <w:szCs w:val="20"/>
          <w:u w:val="single"/>
        </w:rPr>
        <w:t>.</w:t>
      </w:r>
      <w:r w:rsidR="00E07341">
        <w:rPr>
          <w:rFonts w:ascii="Century Gothic" w:hAnsi="Century Gothic" w:cs="Arial"/>
          <w:sz w:val="20"/>
          <w:szCs w:val="20"/>
        </w:rPr>
        <w:t xml:space="preserve">(Eds. K. R. Hakeem et al.), Springer International Publishing Switzerland, 2015, pp. </w:t>
      </w:r>
      <w:r w:rsidR="00D753C6">
        <w:rPr>
          <w:rFonts w:ascii="Century Gothic" w:hAnsi="Century Gothic" w:cs="Arial"/>
          <w:sz w:val="20"/>
          <w:szCs w:val="20"/>
        </w:rPr>
        <w:t>375-389</w:t>
      </w:r>
      <w:r w:rsidR="00E07341">
        <w:rPr>
          <w:rFonts w:ascii="Century Gothic" w:hAnsi="Century Gothic" w:cs="Arial"/>
          <w:sz w:val="20"/>
          <w:szCs w:val="20"/>
        </w:rPr>
        <w:t>.ISBN 978-3-319-13846-6.</w:t>
      </w:r>
    </w:p>
    <w:p w:rsidR="00E07341" w:rsidRDefault="00E07341" w:rsidP="00302457">
      <w:pPr>
        <w:jc w:val="both"/>
        <w:rPr>
          <w:rFonts w:ascii="Century Gothic" w:hAnsi="Century Gothic" w:cs="Arial"/>
          <w:b/>
          <w:sz w:val="20"/>
          <w:szCs w:val="20"/>
        </w:rPr>
      </w:pPr>
    </w:p>
    <w:p w:rsidR="009A2AFA" w:rsidRDefault="00302457" w:rsidP="00302457">
      <w:pPr>
        <w:jc w:val="both"/>
        <w:rPr>
          <w:rFonts w:ascii="Century Gothic" w:hAnsi="Century Gothic" w:cs="Arial"/>
          <w:sz w:val="20"/>
          <w:szCs w:val="20"/>
        </w:rPr>
      </w:pPr>
      <w:r>
        <w:rPr>
          <w:rFonts w:ascii="Century Gothic" w:hAnsi="Century Gothic" w:cs="Arial"/>
          <w:b/>
          <w:sz w:val="20"/>
          <w:szCs w:val="20"/>
        </w:rPr>
        <w:t>Paridah</w:t>
      </w:r>
      <w:r w:rsidR="00586D57">
        <w:rPr>
          <w:rFonts w:ascii="Century Gothic" w:hAnsi="Century Gothic" w:cs="Arial"/>
          <w:b/>
          <w:sz w:val="20"/>
          <w:szCs w:val="20"/>
        </w:rPr>
        <w:t xml:space="preserve"> </w:t>
      </w:r>
      <w:r>
        <w:rPr>
          <w:rFonts w:ascii="Century Gothic" w:hAnsi="Century Gothic" w:cs="Arial"/>
          <w:b/>
          <w:sz w:val="20"/>
          <w:szCs w:val="20"/>
        </w:rPr>
        <w:t xml:space="preserve">M. T., </w:t>
      </w:r>
      <w:r w:rsidR="003F6AB3">
        <w:rPr>
          <w:rFonts w:ascii="Century Gothic" w:hAnsi="Century Gothic" w:cs="Arial"/>
          <w:sz w:val="20"/>
          <w:szCs w:val="20"/>
        </w:rPr>
        <w:t xml:space="preserve">ZainiL. </w:t>
      </w:r>
      <w:r w:rsidR="00EC34F4">
        <w:rPr>
          <w:rFonts w:ascii="Century Gothic" w:hAnsi="Century Gothic" w:cs="Arial"/>
          <w:sz w:val="20"/>
          <w:szCs w:val="20"/>
        </w:rPr>
        <w:t>H.,M. J</w:t>
      </w:r>
      <w:r w:rsidR="003F6AB3">
        <w:rPr>
          <w:rFonts w:ascii="Century Gothic" w:hAnsi="Century Gothic" w:cs="Arial"/>
          <w:sz w:val="20"/>
          <w:szCs w:val="20"/>
        </w:rPr>
        <w:t>onoobi</w:t>
      </w:r>
      <w:r w:rsidR="00EC34F4">
        <w:rPr>
          <w:rFonts w:ascii="Century Gothic" w:hAnsi="Century Gothic" w:cs="Arial"/>
          <w:sz w:val="20"/>
          <w:szCs w:val="20"/>
        </w:rPr>
        <w:t>.</w:t>
      </w:r>
      <w:r>
        <w:rPr>
          <w:rFonts w:ascii="Century Gothic" w:hAnsi="Century Gothic" w:cs="Arial"/>
          <w:sz w:val="20"/>
          <w:szCs w:val="20"/>
        </w:rPr>
        <w:t xml:space="preserve">, and </w:t>
      </w:r>
      <w:r w:rsidR="00EC34F4">
        <w:rPr>
          <w:rFonts w:ascii="Century Gothic" w:hAnsi="Century Gothic" w:cs="Arial"/>
          <w:sz w:val="20"/>
          <w:szCs w:val="20"/>
        </w:rPr>
        <w:t>H. P. S. Abdul Khalil</w:t>
      </w:r>
      <w:r>
        <w:rPr>
          <w:rFonts w:ascii="Century Gothic" w:hAnsi="Century Gothic" w:cs="Arial"/>
          <w:sz w:val="20"/>
          <w:szCs w:val="20"/>
        </w:rPr>
        <w:t xml:space="preserve">, Chapter </w:t>
      </w:r>
      <w:r w:rsidR="00EC34F4">
        <w:rPr>
          <w:rFonts w:ascii="Century Gothic" w:hAnsi="Century Gothic" w:cs="Arial"/>
          <w:sz w:val="20"/>
          <w:szCs w:val="20"/>
        </w:rPr>
        <w:t>8</w:t>
      </w:r>
      <w:r>
        <w:rPr>
          <w:rFonts w:ascii="Century Gothic" w:hAnsi="Century Gothic" w:cs="Arial"/>
          <w:sz w:val="20"/>
          <w:szCs w:val="20"/>
        </w:rPr>
        <w:t xml:space="preserve">:  </w:t>
      </w:r>
      <w:r w:rsidR="00EC34F4">
        <w:rPr>
          <w:rFonts w:ascii="Century Gothic" w:hAnsi="Century Gothic" w:cs="Arial"/>
          <w:sz w:val="20"/>
          <w:szCs w:val="20"/>
        </w:rPr>
        <w:t xml:space="preserve">Preparation of Nanocellulose from Kenaf </w:t>
      </w:r>
      <w:r w:rsidR="00EC34F4">
        <w:rPr>
          <w:rFonts w:ascii="Century Gothic" w:hAnsi="Century Gothic" w:cs="Arial"/>
          <w:i/>
          <w:sz w:val="20"/>
          <w:szCs w:val="20"/>
        </w:rPr>
        <w:t xml:space="preserve">(Hibiscus cannabinus L.) </w:t>
      </w:r>
      <w:r w:rsidR="00EC34F4" w:rsidRPr="00EC34F4">
        <w:rPr>
          <w:rFonts w:ascii="Century Gothic" w:hAnsi="Century Gothic" w:cs="Arial"/>
          <w:sz w:val="20"/>
          <w:szCs w:val="20"/>
        </w:rPr>
        <w:t xml:space="preserve">via </w:t>
      </w:r>
      <w:r w:rsidR="00EC34F4">
        <w:rPr>
          <w:rFonts w:ascii="Century Gothic" w:hAnsi="Century Gothic" w:cs="Arial"/>
          <w:sz w:val="20"/>
          <w:szCs w:val="20"/>
        </w:rPr>
        <w:t>Chemical and Chemo-mechanical Processes</w:t>
      </w:r>
      <w:r>
        <w:rPr>
          <w:rFonts w:ascii="Century Gothic" w:hAnsi="Century Gothic" w:cs="Arial"/>
          <w:sz w:val="20"/>
          <w:szCs w:val="20"/>
        </w:rPr>
        <w:t xml:space="preserve">, in </w:t>
      </w:r>
      <w:r w:rsidR="00E2370E" w:rsidRPr="00E2370E">
        <w:rPr>
          <w:rFonts w:ascii="Century Gothic" w:hAnsi="Century Gothic" w:cs="Arial"/>
          <w:i/>
          <w:sz w:val="20"/>
          <w:szCs w:val="20"/>
          <w:u w:val="single"/>
        </w:rPr>
        <w:t>Preparation of Nanocellulose from Kenaf (Hibiscus cannabinus L.) via Chemical and Chemo-mechanical Processes</w:t>
      </w:r>
      <w:r w:rsidR="00814BFA" w:rsidRPr="00814BFA">
        <w:rPr>
          <w:rFonts w:ascii="Century Gothic" w:hAnsi="Century Gothic" w:cs="Arial"/>
          <w:i/>
          <w:sz w:val="20"/>
          <w:szCs w:val="20"/>
          <w:u w:val="single"/>
        </w:rPr>
        <w:t>.</w:t>
      </w:r>
      <w:r>
        <w:rPr>
          <w:rFonts w:ascii="Century Gothic" w:hAnsi="Century Gothic" w:cs="Arial"/>
          <w:sz w:val="20"/>
          <w:szCs w:val="20"/>
        </w:rPr>
        <w:t xml:space="preserve">(Eds.  Jitendra K. Pandey, Hitoshi Takagi, Antonio Norio Nakagaito, and Hyun-Joong Kim), Springer Heidelberg, New York, Dordrecht London, 2015, pp. </w:t>
      </w:r>
      <w:r w:rsidR="00586D57" w:rsidRPr="00586D57">
        <w:rPr>
          <w:rFonts w:ascii="Century Gothic" w:hAnsi="Century Gothic" w:cs="Arial"/>
          <w:sz w:val="20"/>
          <w:szCs w:val="20"/>
        </w:rPr>
        <w:t>119</w:t>
      </w:r>
      <w:r w:rsidRPr="00586D57">
        <w:rPr>
          <w:rFonts w:ascii="Century Gothic" w:hAnsi="Century Gothic" w:cs="Arial"/>
          <w:sz w:val="20"/>
          <w:szCs w:val="20"/>
        </w:rPr>
        <w:t>-</w:t>
      </w:r>
      <w:r w:rsidR="00586D57">
        <w:rPr>
          <w:rFonts w:ascii="Century Gothic" w:hAnsi="Century Gothic" w:cs="Arial"/>
          <w:sz w:val="20"/>
          <w:szCs w:val="20"/>
        </w:rPr>
        <w:t>144</w:t>
      </w:r>
      <w:r>
        <w:rPr>
          <w:rFonts w:ascii="Century Gothic" w:hAnsi="Century Gothic" w:cs="Arial"/>
          <w:sz w:val="20"/>
          <w:szCs w:val="20"/>
        </w:rPr>
        <w:t>.  ISBN 978-3-642-45232-1.</w:t>
      </w:r>
    </w:p>
    <w:p w:rsidR="009A2AFA" w:rsidRDefault="009A2AFA" w:rsidP="00302457">
      <w:pPr>
        <w:jc w:val="both"/>
        <w:rPr>
          <w:rFonts w:ascii="Century Gothic" w:hAnsi="Century Gothic" w:cs="Arial"/>
          <w:sz w:val="20"/>
          <w:szCs w:val="20"/>
        </w:rPr>
      </w:pPr>
    </w:p>
    <w:p w:rsidR="00302457" w:rsidRDefault="009A2AFA" w:rsidP="00302457">
      <w:pPr>
        <w:jc w:val="both"/>
        <w:rPr>
          <w:rFonts w:ascii="Century Gothic" w:hAnsi="Century Gothic" w:cs="Arial"/>
          <w:sz w:val="20"/>
          <w:szCs w:val="20"/>
        </w:rPr>
      </w:pPr>
      <w:r>
        <w:rPr>
          <w:rFonts w:ascii="Century Gothic" w:hAnsi="Century Gothic" w:cs="Arial"/>
          <w:sz w:val="20"/>
          <w:szCs w:val="20"/>
        </w:rPr>
        <w:t xml:space="preserve">H. P. S. Abdul Khalil, Y. Davoudpour, A. H. Bhat, Enih Rosamah, and </w:t>
      </w:r>
      <w:r>
        <w:rPr>
          <w:rFonts w:ascii="Century Gothic" w:hAnsi="Century Gothic" w:cs="Arial"/>
          <w:b/>
          <w:sz w:val="20"/>
          <w:szCs w:val="20"/>
        </w:rPr>
        <w:t>Paridah</w:t>
      </w:r>
      <w:r w:rsidR="00777CE0">
        <w:rPr>
          <w:rFonts w:ascii="Century Gothic" w:hAnsi="Century Gothic" w:cs="Arial"/>
          <w:b/>
          <w:sz w:val="20"/>
          <w:szCs w:val="20"/>
        </w:rPr>
        <w:t xml:space="preserve"> </w:t>
      </w:r>
      <w:r>
        <w:rPr>
          <w:rFonts w:ascii="Century Gothic" w:hAnsi="Century Gothic" w:cs="Arial"/>
          <w:b/>
          <w:sz w:val="20"/>
          <w:szCs w:val="20"/>
        </w:rPr>
        <w:t xml:space="preserve">M. T., </w:t>
      </w:r>
      <w:r>
        <w:rPr>
          <w:rFonts w:ascii="Century Gothic" w:hAnsi="Century Gothic" w:cs="Arial"/>
          <w:sz w:val="20"/>
          <w:szCs w:val="20"/>
        </w:rPr>
        <w:t xml:space="preserve">Chapter 12:  Electrospun Cellulose Composite Nanofibers, in </w:t>
      </w:r>
      <w:r>
        <w:rPr>
          <w:rFonts w:ascii="Century Gothic" w:hAnsi="Century Gothic" w:cs="Arial"/>
          <w:i/>
          <w:sz w:val="20"/>
          <w:szCs w:val="20"/>
          <w:u w:val="single"/>
        </w:rPr>
        <w:t>Handbook of Polymer Nanocomposites.  Processing, Performance and Applicaton,</w:t>
      </w:r>
      <w:r w:rsidR="00814BFA" w:rsidRPr="00814BFA">
        <w:rPr>
          <w:rFonts w:ascii="Century Gothic" w:hAnsi="Century Gothic" w:cs="Arial"/>
          <w:i/>
          <w:sz w:val="20"/>
          <w:szCs w:val="20"/>
          <w:u w:val="single"/>
        </w:rPr>
        <w:t>Volume C:  Polymer Nanocomposites of Cellulose Nanoparticles.Volume C:  Polymer Nanocomposites of Cellulose Nanoparticles.</w:t>
      </w:r>
      <w:r>
        <w:rPr>
          <w:rFonts w:ascii="Century Gothic" w:hAnsi="Century Gothic" w:cs="Arial"/>
          <w:sz w:val="20"/>
          <w:szCs w:val="20"/>
        </w:rPr>
        <w:t xml:space="preserve">(Eds.  Jitendra K. Pandey, Hitoshi Takagi, Antonio Norio Nakagaito, and Hyun-Joong Kim), Springer Heidelberg, New York, Dordrecht London, 2015, pp. </w:t>
      </w:r>
      <w:r w:rsidR="00586D57">
        <w:rPr>
          <w:rFonts w:ascii="Century Gothic" w:hAnsi="Century Gothic" w:cs="Arial"/>
          <w:sz w:val="20"/>
          <w:szCs w:val="20"/>
        </w:rPr>
        <w:t>191-227</w:t>
      </w:r>
      <w:r>
        <w:rPr>
          <w:rFonts w:ascii="Century Gothic" w:hAnsi="Century Gothic" w:cs="Arial"/>
          <w:sz w:val="20"/>
          <w:szCs w:val="20"/>
        </w:rPr>
        <w:t>.  ISBN 978-3-642-45232-1.</w:t>
      </w:r>
    </w:p>
    <w:p w:rsidR="00302457" w:rsidRDefault="00302457" w:rsidP="00AB01E4">
      <w:pPr>
        <w:jc w:val="both"/>
        <w:rPr>
          <w:rFonts w:ascii="Century Gothic" w:hAnsi="Century Gothic"/>
          <w:sz w:val="20"/>
          <w:szCs w:val="20"/>
        </w:rPr>
      </w:pPr>
    </w:p>
    <w:p w:rsidR="00302457" w:rsidRDefault="00302457" w:rsidP="00302457">
      <w:pPr>
        <w:jc w:val="both"/>
        <w:rPr>
          <w:rFonts w:ascii="Century Gothic" w:hAnsi="Century Gothic" w:cs="Arial"/>
          <w:sz w:val="20"/>
          <w:szCs w:val="20"/>
        </w:rPr>
      </w:pPr>
      <w:r>
        <w:rPr>
          <w:rFonts w:ascii="Century Gothic" w:hAnsi="Century Gothic" w:cs="Arial"/>
          <w:sz w:val="20"/>
          <w:szCs w:val="20"/>
        </w:rPr>
        <w:t xml:space="preserve">H. P. S. Abdul Khalil, A. H. Bhat, A. Abu Bakar, </w:t>
      </w:r>
      <w:r>
        <w:rPr>
          <w:rFonts w:ascii="Century Gothic" w:hAnsi="Century Gothic" w:cs="Arial"/>
          <w:b/>
          <w:sz w:val="20"/>
          <w:szCs w:val="20"/>
        </w:rPr>
        <w:t>Paridah</w:t>
      </w:r>
      <w:r w:rsidR="00026042">
        <w:rPr>
          <w:rFonts w:ascii="Century Gothic" w:hAnsi="Century Gothic" w:cs="Arial"/>
          <w:b/>
          <w:sz w:val="20"/>
          <w:szCs w:val="20"/>
        </w:rPr>
        <w:t xml:space="preserve"> </w:t>
      </w:r>
      <w:r>
        <w:rPr>
          <w:rFonts w:ascii="Century Gothic" w:hAnsi="Century Gothic" w:cs="Arial"/>
          <w:b/>
          <w:sz w:val="20"/>
          <w:szCs w:val="20"/>
        </w:rPr>
        <w:t xml:space="preserve">M. T., </w:t>
      </w:r>
      <w:r>
        <w:rPr>
          <w:rFonts w:ascii="Century Gothic" w:hAnsi="Century Gothic" w:cs="Arial"/>
          <w:sz w:val="20"/>
          <w:szCs w:val="20"/>
        </w:rPr>
        <w:t xml:space="preserve">I. S. M. Zaidul, and M. Jawaid, Chapter 25:  Cellulosic Nanocomposites from Natural Fibers for Medical Applications:  A Review, in </w:t>
      </w:r>
      <w:r>
        <w:rPr>
          <w:rFonts w:ascii="Century Gothic" w:hAnsi="Century Gothic" w:cs="Arial"/>
          <w:i/>
          <w:sz w:val="20"/>
          <w:szCs w:val="20"/>
          <w:u w:val="single"/>
        </w:rPr>
        <w:t>Handbook of Polymer Nanocomposites.  Processing, Performance and Applicaton</w:t>
      </w:r>
      <w:r w:rsidR="00814BFA">
        <w:rPr>
          <w:rFonts w:ascii="Century Gothic" w:hAnsi="Century Gothic" w:cs="Arial"/>
          <w:i/>
          <w:sz w:val="20"/>
          <w:szCs w:val="20"/>
          <w:u w:val="single"/>
        </w:rPr>
        <w:t xml:space="preserve">, </w:t>
      </w:r>
      <w:r w:rsidR="00814BFA" w:rsidRPr="00814BFA">
        <w:rPr>
          <w:rFonts w:ascii="Century Gothic" w:hAnsi="Century Gothic" w:cs="Arial"/>
          <w:i/>
          <w:sz w:val="20"/>
          <w:szCs w:val="20"/>
          <w:u w:val="single"/>
        </w:rPr>
        <w:t>Volume C:  Polymer Nanocompos</w:t>
      </w:r>
      <w:r w:rsidR="00814BFA">
        <w:rPr>
          <w:rFonts w:ascii="Century Gothic" w:hAnsi="Century Gothic" w:cs="Arial"/>
          <w:i/>
          <w:sz w:val="20"/>
          <w:szCs w:val="20"/>
          <w:u w:val="single"/>
        </w:rPr>
        <w:t>ites of Cellulose Nanoparticles.</w:t>
      </w:r>
      <w:r>
        <w:rPr>
          <w:rFonts w:ascii="Century Gothic" w:hAnsi="Century Gothic" w:cs="Arial"/>
          <w:sz w:val="20"/>
          <w:szCs w:val="20"/>
        </w:rPr>
        <w:t xml:space="preserve">(Eds.  Jitendra K. Pandey, Hitoshi Takagi, Antonio Norio Nakagaito, and Hyun-Joong Kim), Springer Heidelberg, New York, Dordrecht London, 2015, pp. </w:t>
      </w:r>
      <w:r w:rsidRPr="00586D57">
        <w:rPr>
          <w:rFonts w:ascii="Century Gothic" w:hAnsi="Century Gothic" w:cs="Arial"/>
          <w:sz w:val="20"/>
          <w:szCs w:val="20"/>
        </w:rPr>
        <w:t>475-511.</w:t>
      </w:r>
      <w:r>
        <w:rPr>
          <w:rFonts w:ascii="Century Gothic" w:hAnsi="Century Gothic" w:cs="Arial"/>
          <w:sz w:val="20"/>
          <w:szCs w:val="20"/>
        </w:rPr>
        <w:t xml:space="preserve">  ISBN 978-3-642-45232-1.</w:t>
      </w:r>
    </w:p>
    <w:p w:rsidR="00302457" w:rsidRDefault="00302457" w:rsidP="00302457">
      <w:pPr>
        <w:jc w:val="both"/>
        <w:rPr>
          <w:rFonts w:ascii="Century Gothic" w:hAnsi="Century Gothic" w:cs="Arial"/>
          <w:sz w:val="20"/>
          <w:szCs w:val="20"/>
        </w:rPr>
      </w:pPr>
    </w:p>
    <w:p w:rsidR="002F65D8" w:rsidRDefault="002F65D8" w:rsidP="00302457">
      <w:pPr>
        <w:jc w:val="both"/>
        <w:rPr>
          <w:rFonts w:ascii="Century Gothic" w:hAnsi="Century Gothic" w:cs="Arial"/>
          <w:sz w:val="20"/>
          <w:szCs w:val="20"/>
        </w:rPr>
      </w:pPr>
      <w:r>
        <w:rPr>
          <w:rFonts w:ascii="Century Gothic" w:hAnsi="Century Gothic" w:cs="Arial"/>
          <w:sz w:val="20"/>
          <w:szCs w:val="20"/>
        </w:rPr>
        <w:t xml:space="preserve">Lukmanul Hakim Zaini, </w:t>
      </w:r>
      <w:r>
        <w:rPr>
          <w:rFonts w:ascii="Century Gothic" w:hAnsi="Century Gothic" w:cs="Arial"/>
          <w:b/>
          <w:sz w:val="20"/>
          <w:szCs w:val="20"/>
        </w:rPr>
        <w:t xml:space="preserve">M. T. Paridah, </w:t>
      </w:r>
      <w:r>
        <w:rPr>
          <w:rFonts w:ascii="Century Gothic" w:hAnsi="Century Gothic" w:cs="Arial"/>
          <w:sz w:val="20"/>
          <w:szCs w:val="20"/>
        </w:rPr>
        <w:t xml:space="preserve">M. Jawaid, Alothman Y. Othman and A. H. Juliana, Chapter 13:  Effect of Kenaf Cellulose Whiskers on Cellulose Acetate Butyrate Nanocomposites Properties, in </w:t>
      </w:r>
      <w:r>
        <w:rPr>
          <w:rFonts w:ascii="Century Gothic" w:hAnsi="Century Gothic" w:cs="Arial"/>
          <w:i/>
          <w:sz w:val="20"/>
          <w:szCs w:val="20"/>
          <w:u w:val="single"/>
        </w:rPr>
        <w:t>Nanocellulose Polymer Nanocomposites:  Fundamentals and Applications,</w:t>
      </w:r>
      <w:r w:rsidR="008443DD">
        <w:rPr>
          <w:rFonts w:ascii="Century Gothic" w:hAnsi="Century Gothic" w:cs="Arial"/>
          <w:sz w:val="20"/>
          <w:szCs w:val="20"/>
        </w:rPr>
        <w:t>(Eds</w:t>
      </w:r>
      <w:r>
        <w:rPr>
          <w:rFonts w:ascii="Century Gothic" w:hAnsi="Century Gothic" w:cs="Arial"/>
          <w:sz w:val="20"/>
          <w:szCs w:val="20"/>
        </w:rPr>
        <w:t>.  Vijay Kumar Thakur), Scrivener Publishing LLC,</w:t>
      </w:r>
      <w:r w:rsidR="007F1717">
        <w:rPr>
          <w:rFonts w:ascii="Century Gothic" w:hAnsi="Century Gothic" w:cs="Arial"/>
          <w:sz w:val="20"/>
          <w:szCs w:val="20"/>
        </w:rPr>
        <w:t xml:space="preserve"> Salem, Massachusetts, 2015, pp. 341-35</w:t>
      </w:r>
      <w:r w:rsidR="00586D57">
        <w:rPr>
          <w:rFonts w:ascii="Century Gothic" w:hAnsi="Century Gothic" w:cs="Arial"/>
          <w:sz w:val="20"/>
          <w:szCs w:val="20"/>
        </w:rPr>
        <w:t>3</w:t>
      </w:r>
      <w:r w:rsidR="007F1717">
        <w:rPr>
          <w:rFonts w:ascii="Century Gothic" w:hAnsi="Century Gothic" w:cs="Arial"/>
          <w:sz w:val="20"/>
          <w:szCs w:val="20"/>
        </w:rPr>
        <w:t>.ISBN 978-1-118-87190-4.</w:t>
      </w:r>
    </w:p>
    <w:p w:rsidR="00B93C90" w:rsidRDefault="00B93C90" w:rsidP="00302457">
      <w:pPr>
        <w:jc w:val="both"/>
        <w:rPr>
          <w:rFonts w:ascii="Century Gothic" w:hAnsi="Century Gothic"/>
          <w:color w:val="222222"/>
          <w:sz w:val="20"/>
          <w:szCs w:val="20"/>
          <w:shd w:val="clear" w:color="auto" w:fill="FFFFFF"/>
        </w:rPr>
      </w:pPr>
    </w:p>
    <w:p w:rsidR="00586D57" w:rsidRDefault="00586D57" w:rsidP="00586D57">
      <w:pPr>
        <w:shd w:val="clear" w:color="auto" w:fill="FFFFFF" w:themeFill="background1"/>
        <w:jc w:val="both"/>
        <w:rPr>
          <w:rFonts w:ascii="Century Gothic" w:hAnsi="Century Gothic"/>
          <w:color w:val="222222"/>
          <w:sz w:val="20"/>
          <w:szCs w:val="20"/>
          <w:shd w:val="clear" w:color="auto" w:fill="FFFF00"/>
        </w:rPr>
      </w:pPr>
      <w:r>
        <w:rPr>
          <w:rFonts w:ascii="Century Gothic" w:hAnsi="Century Gothic"/>
          <w:color w:val="222222"/>
          <w:sz w:val="20"/>
          <w:szCs w:val="20"/>
          <w:shd w:val="clear" w:color="auto" w:fill="FFFFFF"/>
        </w:rPr>
        <w:t>Adrian C.C.Y., </w:t>
      </w:r>
      <w:r>
        <w:rPr>
          <w:rFonts w:ascii="Century Gothic" w:hAnsi="Century Gothic"/>
          <w:b/>
          <w:bCs/>
          <w:color w:val="222222"/>
          <w:sz w:val="20"/>
          <w:szCs w:val="20"/>
          <w:shd w:val="clear" w:color="auto" w:fill="FFFFFF"/>
        </w:rPr>
        <w:t>Paridah, M.T.</w:t>
      </w:r>
      <w:r>
        <w:rPr>
          <w:rFonts w:ascii="Century Gothic" w:hAnsi="Century Gothic"/>
          <w:color w:val="222222"/>
          <w:sz w:val="20"/>
          <w:szCs w:val="20"/>
          <w:shd w:val="clear" w:color="auto" w:fill="FFFFFF"/>
        </w:rPr>
        <w:t>, Alinaghi K. and Mohd Khairun A.U., Permeability of Selected Tropical Woods, in </w:t>
      </w:r>
      <w:r>
        <w:rPr>
          <w:rFonts w:ascii="Century Gothic" w:hAnsi="Century Gothic"/>
          <w:i/>
          <w:iCs/>
          <w:color w:val="222222"/>
          <w:sz w:val="20"/>
          <w:szCs w:val="20"/>
          <w:u w:val="single"/>
          <w:shd w:val="clear" w:color="auto" w:fill="FFFFFF"/>
        </w:rPr>
        <w:t>Malaysian Forest Goods &amp; Services II</w:t>
      </w:r>
      <w:r>
        <w:rPr>
          <w:rFonts w:ascii="Century Gothic" w:hAnsi="Century Gothic"/>
          <w:i/>
          <w:iCs/>
          <w:color w:val="222222"/>
          <w:sz w:val="20"/>
          <w:szCs w:val="20"/>
          <w:shd w:val="clear" w:color="auto" w:fill="FFFFFF"/>
        </w:rPr>
        <w:t>, </w:t>
      </w:r>
      <w:r>
        <w:rPr>
          <w:rFonts w:ascii="Century Gothic" w:hAnsi="Century Gothic"/>
          <w:color w:val="222222"/>
          <w:sz w:val="20"/>
          <w:szCs w:val="20"/>
          <w:shd w:val="clear" w:color="auto" w:fill="FFFFFF"/>
        </w:rPr>
        <w:t>Zaiton Samdin,</w:t>
      </w:r>
      <w:r>
        <w:rPr>
          <w:rStyle w:val="apple-converted-space"/>
          <w:rFonts w:ascii="Century Gothic" w:hAnsi="Century Gothic"/>
          <w:color w:val="222222"/>
          <w:sz w:val="20"/>
          <w:szCs w:val="20"/>
          <w:shd w:val="clear" w:color="auto" w:fill="FFFFFF"/>
        </w:rPr>
        <w:t xml:space="preserve"> Rosfarizan Mohamad, Norfaryanti Kamaruddin, Paridah, M.T. </w:t>
      </w:r>
      <w:r>
        <w:rPr>
          <w:rFonts w:ascii="Century Gothic" w:hAnsi="Century Gothic"/>
          <w:color w:val="222222"/>
          <w:sz w:val="20"/>
          <w:szCs w:val="20"/>
          <w:shd w:val="clear" w:color="auto" w:fill="FFFFFF"/>
        </w:rPr>
        <w:t xml:space="preserve">(Eds.). UPM Press: Serdang, 2015, pp. 7-13.  </w:t>
      </w:r>
      <w:r>
        <w:rPr>
          <w:rFonts w:ascii="Century Gothic" w:hAnsi="Century Gothic" w:cs="Arial"/>
          <w:sz w:val="20"/>
          <w:szCs w:val="20"/>
        </w:rPr>
        <w:t xml:space="preserve">ISBN </w:t>
      </w:r>
      <w:r w:rsidRPr="007F6B6F">
        <w:rPr>
          <w:rStyle w:val="Strong"/>
          <w:rFonts w:ascii="Century Gothic" w:hAnsi="Century Gothic" w:cs="Tahoma"/>
          <w:b w:val="0"/>
          <w:sz w:val="20"/>
          <w:szCs w:val="20"/>
        </w:rPr>
        <w:t>978-967-344-497-7</w:t>
      </w:r>
    </w:p>
    <w:p w:rsidR="00586D57" w:rsidRDefault="00586D57" w:rsidP="00586D57">
      <w:pPr>
        <w:shd w:val="clear" w:color="auto" w:fill="FFFFFF" w:themeFill="background1"/>
        <w:jc w:val="both"/>
        <w:rPr>
          <w:rFonts w:ascii="Century Gothic" w:hAnsi="Century Gothic"/>
          <w:color w:val="222222"/>
          <w:sz w:val="20"/>
          <w:szCs w:val="20"/>
          <w:shd w:val="clear" w:color="auto" w:fill="FFFFFF"/>
        </w:rPr>
      </w:pPr>
    </w:p>
    <w:p w:rsidR="00586D57" w:rsidRDefault="00586D57" w:rsidP="00586D57">
      <w:pPr>
        <w:shd w:val="clear" w:color="auto" w:fill="FFFFFF" w:themeFill="background1"/>
        <w:jc w:val="both"/>
        <w:rPr>
          <w:rFonts w:ascii="Century Gothic" w:hAnsi="Century Gothic"/>
          <w:color w:val="222222"/>
          <w:sz w:val="20"/>
          <w:szCs w:val="20"/>
          <w:shd w:val="clear" w:color="auto" w:fill="FFFF00"/>
        </w:rPr>
      </w:pPr>
      <w:r>
        <w:rPr>
          <w:rFonts w:ascii="Century Gothic" w:hAnsi="Century Gothic"/>
          <w:b/>
          <w:bCs/>
          <w:color w:val="222222"/>
          <w:sz w:val="20"/>
          <w:szCs w:val="20"/>
          <w:shd w:val="clear" w:color="auto" w:fill="FFFFFF"/>
        </w:rPr>
        <w:t>Paridah, M.T.</w:t>
      </w:r>
      <w:r>
        <w:rPr>
          <w:rFonts w:ascii="Century Gothic" w:hAnsi="Century Gothic"/>
          <w:color w:val="222222"/>
          <w:sz w:val="20"/>
          <w:szCs w:val="20"/>
          <w:shd w:val="clear" w:color="auto" w:fill="FFFFFF"/>
        </w:rPr>
        <w:t>, Zaidon A., SaifulAzry S.O.A., Harmaen A.S., Aisyah H.A. and Juliana A.H., Wood Quality and Particleboard Assessment of Rubber Tree Clone RRIM 3000 Series, in </w:t>
      </w:r>
      <w:r>
        <w:rPr>
          <w:rFonts w:ascii="Century Gothic" w:hAnsi="Century Gothic"/>
          <w:i/>
          <w:iCs/>
          <w:color w:val="222222"/>
          <w:sz w:val="20"/>
          <w:szCs w:val="20"/>
          <w:u w:val="single"/>
          <w:shd w:val="clear" w:color="auto" w:fill="FFFFFF"/>
        </w:rPr>
        <w:t>Malaysian Forest Goods &amp; Services II</w:t>
      </w:r>
      <w:r>
        <w:rPr>
          <w:rFonts w:ascii="Century Gothic" w:hAnsi="Century Gothic"/>
          <w:i/>
          <w:iCs/>
          <w:color w:val="222222"/>
          <w:sz w:val="20"/>
          <w:szCs w:val="20"/>
          <w:shd w:val="clear" w:color="auto" w:fill="FFFFFF"/>
        </w:rPr>
        <w:t>, </w:t>
      </w:r>
      <w:r>
        <w:rPr>
          <w:rFonts w:ascii="Century Gothic" w:hAnsi="Century Gothic"/>
          <w:color w:val="222222"/>
          <w:sz w:val="20"/>
          <w:szCs w:val="20"/>
          <w:shd w:val="clear" w:color="auto" w:fill="FFFFFF"/>
        </w:rPr>
        <w:t>Zaiton Samdin,</w:t>
      </w:r>
      <w:r>
        <w:rPr>
          <w:rStyle w:val="apple-converted-space"/>
          <w:rFonts w:ascii="Century Gothic" w:hAnsi="Century Gothic"/>
          <w:color w:val="222222"/>
          <w:sz w:val="20"/>
          <w:szCs w:val="20"/>
          <w:shd w:val="clear" w:color="auto" w:fill="FFFFFF"/>
        </w:rPr>
        <w:t xml:space="preserve"> Rosfarizan Mohamad, Norfaryanti Kamaruddin, Paridah, M.T. </w:t>
      </w:r>
      <w:r>
        <w:rPr>
          <w:rFonts w:ascii="Century Gothic" w:hAnsi="Century Gothic"/>
          <w:color w:val="222222"/>
          <w:sz w:val="20"/>
          <w:szCs w:val="20"/>
          <w:shd w:val="clear" w:color="auto" w:fill="FFFFFF"/>
        </w:rPr>
        <w:t xml:space="preserve">(Eds.). UPM Press: Serdang, 2015, pp. 15-23.  </w:t>
      </w:r>
      <w:r>
        <w:rPr>
          <w:rFonts w:ascii="Century Gothic" w:hAnsi="Century Gothic" w:cs="Arial"/>
          <w:sz w:val="20"/>
          <w:szCs w:val="20"/>
        </w:rPr>
        <w:t xml:space="preserve">ISBN </w:t>
      </w:r>
      <w:r w:rsidRPr="007F6B6F">
        <w:rPr>
          <w:rStyle w:val="Strong"/>
          <w:rFonts w:ascii="Century Gothic" w:hAnsi="Century Gothic" w:cs="Tahoma"/>
          <w:b w:val="0"/>
          <w:sz w:val="20"/>
          <w:szCs w:val="20"/>
        </w:rPr>
        <w:t>978-967-344-497-7</w:t>
      </w:r>
    </w:p>
    <w:p w:rsidR="00586D57" w:rsidRDefault="00586D57" w:rsidP="00586D57">
      <w:pPr>
        <w:shd w:val="clear" w:color="auto" w:fill="FFFFFF" w:themeFill="background1"/>
        <w:jc w:val="both"/>
        <w:rPr>
          <w:rFonts w:ascii="Century Gothic" w:hAnsi="Century Gothic"/>
          <w:color w:val="222222"/>
          <w:sz w:val="20"/>
          <w:szCs w:val="20"/>
          <w:shd w:val="clear" w:color="auto" w:fill="FFFFFF"/>
        </w:rPr>
      </w:pPr>
    </w:p>
    <w:p w:rsidR="00586D57" w:rsidRDefault="00586D57" w:rsidP="00586D57">
      <w:pPr>
        <w:shd w:val="clear" w:color="auto" w:fill="FFFFFF" w:themeFill="background1"/>
        <w:jc w:val="both"/>
        <w:rPr>
          <w:rStyle w:val="Strong"/>
          <w:rFonts w:ascii="Century Gothic" w:hAnsi="Century Gothic" w:cs="Tahoma"/>
          <w:b w:val="0"/>
          <w:sz w:val="20"/>
          <w:szCs w:val="20"/>
        </w:rPr>
      </w:pPr>
      <w:r>
        <w:rPr>
          <w:rFonts w:ascii="Century Gothic" w:hAnsi="Century Gothic"/>
          <w:bCs/>
          <w:color w:val="222222"/>
          <w:sz w:val="20"/>
          <w:szCs w:val="20"/>
          <w:shd w:val="clear" w:color="auto" w:fill="FFFFFF"/>
        </w:rPr>
        <w:t xml:space="preserve">Wong T.S., </w:t>
      </w:r>
      <w:r>
        <w:rPr>
          <w:rFonts w:ascii="Century Gothic" w:hAnsi="Century Gothic"/>
          <w:b/>
          <w:bCs/>
          <w:color w:val="222222"/>
          <w:sz w:val="20"/>
          <w:szCs w:val="20"/>
          <w:shd w:val="clear" w:color="auto" w:fill="FFFFFF"/>
        </w:rPr>
        <w:t>Paridah, M.T.</w:t>
      </w:r>
      <w:r>
        <w:rPr>
          <w:rFonts w:ascii="Century Gothic" w:hAnsi="Century Gothic"/>
          <w:color w:val="222222"/>
          <w:sz w:val="20"/>
          <w:szCs w:val="20"/>
          <w:shd w:val="clear" w:color="auto" w:fill="FFFFFF"/>
        </w:rPr>
        <w:t>, Zaidon A., Edi S.B., and Azmi I, Effects of Pre-steaming and Pre-determined Compressive Pressure on the Densification of Mahang, in </w:t>
      </w:r>
      <w:r>
        <w:rPr>
          <w:rFonts w:ascii="Century Gothic" w:hAnsi="Century Gothic"/>
          <w:i/>
          <w:iCs/>
          <w:color w:val="222222"/>
          <w:sz w:val="20"/>
          <w:szCs w:val="20"/>
          <w:u w:val="single"/>
          <w:shd w:val="clear" w:color="auto" w:fill="FFFFFF"/>
        </w:rPr>
        <w:t>Malaysian Forest Goods &amp; Services II</w:t>
      </w:r>
      <w:r>
        <w:rPr>
          <w:rFonts w:ascii="Century Gothic" w:hAnsi="Century Gothic"/>
          <w:i/>
          <w:iCs/>
          <w:color w:val="222222"/>
          <w:sz w:val="20"/>
          <w:szCs w:val="20"/>
          <w:shd w:val="clear" w:color="auto" w:fill="FFFFFF"/>
        </w:rPr>
        <w:t>, </w:t>
      </w:r>
      <w:r>
        <w:rPr>
          <w:rFonts w:ascii="Century Gothic" w:hAnsi="Century Gothic"/>
          <w:color w:val="222222"/>
          <w:sz w:val="20"/>
          <w:szCs w:val="20"/>
          <w:shd w:val="clear" w:color="auto" w:fill="FFFFFF"/>
        </w:rPr>
        <w:t>Zaiton Samdin,</w:t>
      </w:r>
      <w:r>
        <w:rPr>
          <w:rStyle w:val="apple-converted-space"/>
          <w:rFonts w:ascii="Century Gothic" w:hAnsi="Century Gothic"/>
          <w:color w:val="222222"/>
          <w:sz w:val="20"/>
          <w:szCs w:val="20"/>
          <w:shd w:val="clear" w:color="auto" w:fill="FFFFFF"/>
        </w:rPr>
        <w:t xml:space="preserve"> Rosfarizan Mohamad, Norfaryanti Kamaruddin, Paridah, M.T. </w:t>
      </w:r>
      <w:r>
        <w:rPr>
          <w:rFonts w:ascii="Century Gothic" w:hAnsi="Century Gothic"/>
          <w:color w:val="222222"/>
          <w:sz w:val="20"/>
          <w:szCs w:val="20"/>
          <w:shd w:val="clear" w:color="auto" w:fill="FFFFFF"/>
        </w:rPr>
        <w:t xml:space="preserve">(Eds.). UPM Press: Serdang, 2015, pp. 32-40.  </w:t>
      </w:r>
      <w:r>
        <w:rPr>
          <w:rFonts w:ascii="Century Gothic" w:hAnsi="Century Gothic" w:cs="Arial"/>
          <w:sz w:val="20"/>
          <w:szCs w:val="20"/>
        </w:rPr>
        <w:t xml:space="preserve">ISBN </w:t>
      </w:r>
      <w:r w:rsidRPr="007F6B6F">
        <w:rPr>
          <w:rStyle w:val="Strong"/>
          <w:rFonts w:ascii="Century Gothic" w:hAnsi="Century Gothic" w:cs="Tahoma"/>
          <w:b w:val="0"/>
          <w:sz w:val="20"/>
          <w:szCs w:val="20"/>
        </w:rPr>
        <w:t>978-967-344-497-7</w:t>
      </w:r>
    </w:p>
    <w:p w:rsidR="00586D57" w:rsidRDefault="00586D57" w:rsidP="00586D57">
      <w:pPr>
        <w:shd w:val="clear" w:color="auto" w:fill="FFFFFF" w:themeFill="background1"/>
        <w:jc w:val="both"/>
        <w:rPr>
          <w:rStyle w:val="Strong"/>
          <w:rFonts w:ascii="Century Gothic" w:hAnsi="Century Gothic" w:cs="Tahoma"/>
          <w:b w:val="0"/>
          <w:sz w:val="20"/>
          <w:szCs w:val="20"/>
        </w:rPr>
      </w:pPr>
    </w:p>
    <w:p w:rsidR="00586D57" w:rsidRDefault="00586D57" w:rsidP="00586D57">
      <w:pPr>
        <w:shd w:val="clear" w:color="auto" w:fill="FFFFFF" w:themeFill="background1"/>
        <w:jc w:val="both"/>
        <w:rPr>
          <w:rFonts w:ascii="Century Gothic" w:hAnsi="Century Gothic"/>
          <w:color w:val="222222"/>
          <w:sz w:val="20"/>
          <w:szCs w:val="20"/>
          <w:shd w:val="clear" w:color="auto" w:fill="FFFF00"/>
        </w:rPr>
      </w:pPr>
      <w:r>
        <w:rPr>
          <w:rFonts w:ascii="Century Gothic" w:hAnsi="Century Gothic"/>
          <w:bCs/>
          <w:color w:val="222222"/>
          <w:sz w:val="20"/>
          <w:szCs w:val="20"/>
          <w:shd w:val="clear" w:color="auto" w:fill="FFFFFF"/>
        </w:rPr>
        <w:lastRenderedPageBreak/>
        <w:t xml:space="preserve">SaifulAzry S.O.A., Norfaryanti K., and </w:t>
      </w:r>
      <w:r>
        <w:rPr>
          <w:rFonts w:ascii="Century Gothic" w:hAnsi="Century Gothic"/>
          <w:b/>
          <w:bCs/>
          <w:color w:val="222222"/>
          <w:sz w:val="20"/>
          <w:szCs w:val="20"/>
          <w:shd w:val="clear" w:color="auto" w:fill="FFFFFF"/>
        </w:rPr>
        <w:t>Paridah, M.T.</w:t>
      </w:r>
      <w:r>
        <w:rPr>
          <w:rFonts w:ascii="Century Gothic" w:hAnsi="Century Gothic"/>
          <w:color w:val="222222"/>
          <w:sz w:val="20"/>
          <w:szCs w:val="20"/>
          <w:shd w:val="clear" w:color="auto" w:fill="FFFFFF"/>
        </w:rPr>
        <w:t>, Oil Palm Frond as Raw Material for Particleboard Manufacturing, in </w:t>
      </w:r>
      <w:r>
        <w:rPr>
          <w:rFonts w:ascii="Century Gothic" w:hAnsi="Century Gothic"/>
          <w:i/>
          <w:iCs/>
          <w:color w:val="222222"/>
          <w:sz w:val="20"/>
          <w:szCs w:val="20"/>
          <w:u w:val="single"/>
          <w:shd w:val="clear" w:color="auto" w:fill="FFFFFF"/>
        </w:rPr>
        <w:t>Malaysian Forest Goods &amp; Services II</w:t>
      </w:r>
      <w:r>
        <w:rPr>
          <w:rFonts w:ascii="Century Gothic" w:hAnsi="Century Gothic"/>
          <w:i/>
          <w:iCs/>
          <w:color w:val="222222"/>
          <w:sz w:val="20"/>
          <w:szCs w:val="20"/>
          <w:shd w:val="clear" w:color="auto" w:fill="FFFFFF"/>
        </w:rPr>
        <w:t>, </w:t>
      </w:r>
      <w:r>
        <w:rPr>
          <w:rFonts w:ascii="Century Gothic" w:hAnsi="Century Gothic"/>
          <w:color w:val="222222"/>
          <w:sz w:val="20"/>
          <w:szCs w:val="20"/>
          <w:shd w:val="clear" w:color="auto" w:fill="FFFFFF"/>
        </w:rPr>
        <w:t>Zaiton Samdin,</w:t>
      </w:r>
      <w:r>
        <w:rPr>
          <w:rStyle w:val="apple-converted-space"/>
          <w:rFonts w:ascii="Century Gothic" w:hAnsi="Century Gothic"/>
          <w:color w:val="222222"/>
          <w:sz w:val="20"/>
          <w:szCs w:val="20"/>
          <w:shd w:val="clear" w:color="auto" w:fill="FFFFFF"/>
        </w:rPr>
        <w:t xml:space="preserve"> Rosfarizan Mohamad, Norfaryanti Kamaruddin, Paridah, M.T. </w:t>
      </w:r>
      <w:r>
        <w:rPr>
          <w:rFonts w:ascii="Century Gothic" w:hAnsi="Century Gothic"/>
          <w:color w:val="222222"/>
          <w:sz w:val="20"/>
          <w:szCs w:val="20"/>
          <w:shd w:val="clear" w:color="auto" w:fill="FFFFFF"/>
        </w:rPr>
        <w:t xml:space="preserve">(Eds.). UPM Press: Serdang, 2015, pp. 41-47.  </w:t>
      </w:r>
      <w:r>
        <w:rPr>
          <w:rFonts w:ascii="Century Gothic" w:hAnsi="Century Gothic" w:cs="Arial"/>
          <w:sz w:val="20"/>
          <w:szCs w:val="20"/>
        </w:rPr>
        <w:t xml:space="preserve">ISBN </w:t>
      </w:r>
      <w:r w:rsidRPr="007F6B6F">
        <w:rPr>
          <w:rStyle w:val="Strong"/>
          <w:rFonts w:ascii="Century Gothic" w:hAnsi="Century Gothic" w:cs="Tahoma"/>
          <w:b w:val="0"/>
          <w:sz w:val="20"/>
          <w:szCs w:val="20"/>
        </w:rPr>
        <w:t>978-967-344-497-7</w:t>
      </w:r>
    </w:p>
    <w:p w:rsidR="00586D57" w:rsidRDefault="00586D57" w:rsidP="00586D57">
      <w:pPr>
        <w:shd w:val="clear" w:color="auto" w:fill="FFFFFF" w:themeFill="background1"/>
        <w:jc w:val="both"/>
        <w:rPr>
          <w:rFonts w:ascii="Century Gothic" w:hAnsi="Century Gothic"/>
          <w:color w:val="222222"/>
          <w:sz w:val="20"/>
          <w:szCs w:val="20"/>
          <w:shd w:val="clear" w:color="auto" w:fill="FFFF00"/>
        </w:rPr>
      </w:pPr>
    </w:p>
    <w:p w:rsidR="00586D57" w:rsidRDefault="00586D57" w:rsidP="00586D57">
      <w:pPr>
        <w:shd w:val="clear" w:color="auto" w:fill="FFFFFF" w:themeFill="background1"/>
        <w:jc w:val="both"/>
        <w:rPr>
          <w:rStyle w:val="Strong"/>
          <w:rFonts w:ascii="Century Gothic" w:hAnsi="Century Gothic" w:cs="Tahoma"/>
          <w:b w:val="0"/>
          <w:sz w:val="20"/>
          <w:szCs w:val="20"/>
        </w:rPr>
      </w:pPr>
      <w:r>
        <w:rPr>
          <w:rFonts w:ascii="Century Gothic" w:hAnsi="Century Gothic"/>
          <w:bCs/>
          <w:color w:val="222222"/>
          <w:sz w:val="20"/>
          <w:szCs w:val="20"/>
          <w:shd w:val="clear" w:color="auto" w:fill="FFFFFF"/>
        </w:rPr>
        <w:t xml:space="preserve">Hunaidah R., Farouq A.A., </w:t>
      </w:r>
      <w:r>
        <w:rPr>
          <w:rFonts w:ascii="Century Gothic" w:hAnsi="Century Gothic"/>
          <w:b/>
          <w:bCs/>
          <w:color w:val="222222"/>
          <w:sz w:val="20"/>
          <w:szCs w:val="20"/>
          <w:shd w:val="clear" w:color="auto" w:fill="FFFFFF"/>
        </w:rPr>
        <w:t>Paridah, M.T.</w:t>
      </w:r>
      <w:r>
        <w:rPr>
          <w:rFonts w:ascii="Century Gothic" w:hAnsi="Century Gothic"/>
          <w:color w:val="222222"/>
          <w:sz w:val="20"/>
          <w:szCs w:val="20"/>
          <w:shd w:val="clear" w:color="auto" w:fill="FFFFFF"/>
        </w:rPr>
        <w:t xml:space="preserve">, Zuhainis W.S. and Rosfarizan M., </w:t>
      </w:r>
      <w:r w:rsidRPr="00FE395D">
        <w:rPr>
          <w:rFonts w:ascii="Century Gothic" w:hAnsi="Century Gothic"/>
          <w:color w:val="222222"/>
          <w:sz w:val="20"/>
          <w:szCs w:val="20"/>
          <w:shd w:val="clear" w:color="auto" w:fill="FFFFFF"/>
        </w:rPr>
        <w:t>Indigenous Lignocelluloly-tic Fungi for Biological Pretreatment of Wood Lignocellulose Biomass</w:t>
      </w:r>
      <w:r>
        <w:rPr>
          <w:rFonts w:ascii="Century Gothic" w:hAnsi="Century Gothic"/>
          <w:color w:val="222222"/>
          <w:sz w:val="20"/>
          <w:szCs w:val="20"/>
          <w:shd w:val="clear" w:color="auto" w:fill="FFFFFF"/>
        </w:rPr>
        <w:t>, in </w:t>
      </w:r>
      <w:r>
        <w:rPr>
          <w:rFonts w:ascii="Century Gothic" w:hAnsi="Century Gothic"/>
          <w:i/>
          <w:iCs/>
          <w:color w:val="222222"/>
          <w:sz w:val="20"/>
          <w:szCs w:val="20"/>
          <w:u w:val="single"/>
          <w:shd w:val="clear" w:color="auto" w:fill="FFFFFF"/>
        </w:rPr>
        <w:t>Malaysian Forest Goods &amp; Services II</w:t>
      </w:r>
      <w:r>
        <w:rPr>
          <w:rFonts w:ascii="Century Gothic" w:hAnsi="Century Gothic"/>
          <w:i/>
          <w:iCs/>
          <w:color w:val="222222"/>
          <w:sz w:val="20"/>
          <w:szCs w:val="20"/>
          <w:shd w:val="clear" w:color="auto" w:fill="FFFFFF"/>
        </w:rPr>
        <w:t>, </w:t>
      </w:r>
      <w:r>
        <w:rPr>
          <w:rFonts w:ascii="Century Gothic" w:hAnsi="Century Gothic"/>
          <w:color w:val="222222"/>
          <w:sz w:val="20"/>
          <w:szCs w:val="20"/>
          <w:shd w:val="clear" w:color="auto" w:fill="FFFFFF"/>
        </w:rPr>
        <w:t>Zaiton Samdin,</w:t>
      </w:r>
      <w:r>
        <w:rPr>
          <w:rStyle w:val="apple-converted-space"/>
          <w:rFonts w:ascii="Century Gothic" w:hAnsi="Century Gothic"/>
          <w:color w:val="222222"/>
          <w:sz w:val="20"/>
          <w:szCs w:val="20"/>
          <w:shd w:val="clear" w:color="auto" w:fill="FFFFFF"/>
        </w:rPr>
        <w:t xml:space="preserve"> Rosfarizan Mohamad, Norfaryanti Kamaruddin, Paridah, M.T. </w:t>
      </w:r>
      <w:r>
        <w:rPr>
          <w:rFonts w:ascii="Century Gothic" w:hAnsi="Century Gothic"/>
          <w:color w:val="222222"/>
          <w:sz w:val="20"/>
          <w:szCs w:val="20"/>
          <w:shd w:val="clear" w:color="auto" w:fill="FFFFFF"/>
        </w:rPr>
        <w:t xml:space="preserve">(Eds.). UPM Press: Serdang, 2015, pp. 48-56.  </w:t>
      </w:r>
      <w:r>
        <w:rPr>
          <w:rFonts w:ascii="Century Gothic" w:hAnsi="Century Gothic" w:cs="Arial"/>
          <w:sz w:val="20"/>
          <w:szCs w:val="20"/>
        </w:rPr>
        <w:t xml:space="preserve">ISBN </w:t>
      </w:r>
      <w:r w:rsidRPr="007F6B6F">
        <w:rPr>
          <w:rStyle w:val="Strong"/>
          <w:rFonts w:ascii="Century Gothic" w:hAnsi="Century Gothic" w:cs="Tahoma"/>
          <w:b w:val="0"/>
          <w:sz w:val="20"/>
          <w:szCs w:val="20"/>
        </w:rPr>
        <w:t>978-967-344-497-7</w:t>
      </w:r>
    </w:p>
    <w:p w:rsidR="00586D57" w:rsidRDefault="00586D57" w:rsidP="00586D57">
      <w:pPr>
        <w:shd w:val="clear" w:color="auto" w:fill="FFFFFF" w:themeFill="background1"/>
        <w:jc w:val="both"/>
        <w:rPr>
          <w:rFonts w:ascii="Century Gothic" w:hAnsi="Century Gothic"/>
          <w:color w:val="222222"/>
          <w:sz w:val="20"/>
          <w:szCs w:val="20"/>
          <w:shd w:val="clear" w:color="auto" w:fill="FFFFFF"/>
        </w:rPr>
      </w:pPr>
    </w:p>
    <w:p w:rsidR="00586D57" w:rsidRDefault="00586D57" w:rsidP="00586D57">
      <w:pPr>
        <w:shd w:val="clear" w:color="auto" w:fill="FFFFFF" w:themeFill="background1"/>
        <w:jc w:val="both"/>
        <w:rPr>
          <w:rStyle w:val="Strong"/>
          <w:rFonts w:ascii="Century Gothic" w:hAnsi="Century Gothic" w:cs="Tahoma"/>
          <w:b w:val="0"/>
          <w:sz w:val="20"/>
          <w:szCs w:val="20"/>
        </w:rPr>
      </w:pPr>
      <w:r>
        <w:rPr>
          <w:rFonts w:ascii="Century Gothic" w:hAnsi="Century Gothic"/>
          <w:bCs/>
          <w:color w:val="222222"/>
          <w:sz w:val="20"/>
          <w:szCs w:val="20"/>
          <w:shd w:val="clear" w:color="auto" w:fill="FFFFFF"/>
        </w:rPr>
        <w:t xml:space="preserve">Gerald U., Ainuddin A.N., Rusea G. and </w:t>
      </w:r>
      <w:r>
        <w:rPr>
          <w:rFonts w:ascii="Century Gothic" w:hAnsi="Century Gothic"/>
          <w:b/>
          <w:bCs/>
          <w:color w:val="222222"/>
          <w:sz w:val="20"/>
          <w:szCs w:val="20"/>
          <w:shd w:val="clear" w:color="auto" w:fill="FFFFFF"/>
        </w:rPr>
        <w:t>Paridah, M.T.</w:t>
      </w:r>
      <w:r>
        <w:rPr>
          <w:rFonts w:ascii="Century Gothic" w:hAnsi="Century Gothic"/>
          <w:color w:val="222222"/>
          <w:sz w:val="20"/>
          <w:szCs w:val="20"/>
          <w:shd w:val="clear" w:color="auto" w:fill="FFFFFF"/>
        </w:rPr>
        <w:t xml:space="preserve">, </w:t>
      </w:r>
      <w:r w:rsidRPr="00FE395D">
        <w:rPr>
          <w:rFonts w:ascii="Century Gothic" w:hAnsi="Century Gothic" w:cs="Tahoma"/>
          <w:sz w:val="20"/>
          <w:szCs w:val="20"/>
          <w:lang w:val="ms-MY"/>
        </w:rPr>
        <w:t>Calorific Values of Selected Species in Peat Swamp Forest</w:t>
      </w:r>
      <w:r>
        <w:rPr>
          <w:rFonts w:ascii="Century Gothic" w:hAnsi="Century Gothic"/>
          <w:color w:val="222222"/>
          <w:sz w:val="20"/>
          <w:szCs w:val="20"/>
          <w:shd w:val="clear" w:color="auto" w:fill="FFFFFF"/>
        </w:rPr>
        <w:t>, in </w:t>
      </w:r>
      <w:r>
        <w:rPr>
          <w:rFonts w:ascii="Century Gothic" w:hAnsi="Century Gothic"/>
          <w:i/>
          <w:iCs/>
          <w:color w:val="222222"/>
          <w:sz w:val="20"/>
          <w:szCs w:val="20"/>
          <w:u w:val="single"/>
          <w:shd w:val="clear" w:color="auto" w:fill="FFFFFF"/>
        </w:rPr>
        <w:t>Malaysian Forest Goods &amp; Services II</w:t>
      </w:r>
      <w:r>
        <w:rPr>
          <w:rFonts w:ascii="Century Gothic" w:hAnsi="Century Gothic"/>
          <w:i/>
          <w:iCs/>
          <w:color w:val="222222"/>
          <w:sz w:val="20"/>
          <w:szCs w:val="20"/>
          <w:shd w:val="clear" w:color="auto" w:fill="FFFFFF"/>
        </w:rPr>
        <w:t>, </w:t>
      </w:r>
      <w:r>
        <w:rPr>
          <w:rFonts w:ascii="Century Gothic" w:hAnsi="Century Gothic"/>
          <w:color w:val="222222"/>
          <w:sz w:val="20"/>
          <w:szCs w:val="20"/>
          <w:shd w:val="clear" w:color="auto" w:fill="FFFFFF"/>
        </w:rPr>
        <w:t>Zaiton Samdin,</w:t>
      </w:r>
      <w:r>
        <w:rPr>
          <w:rStyle w:val="apple-converted-space"/>
          <w:rFonts w:ascii="Century Gothic" w:hAnsi="Century Gothic"/>
          <w:color w:val="222222"/>
          <w:sz w:val="20"/>
          <w:szCs w:val="20"/>
          <w:shd w:val="clear" w:color="auto" w:fill="FFFFFF"/>
        </w:rPr>
        <w:t xml:space="preserve"> Rosfarizan Mohamad, Norfaryanti Kamaruddin, Paridah, M.T. </w:t>
      </w:r>
      <w:r>
        <w:rPr>
          <w:rFonts w:ascii="Century Gothic" w:hAnsi="Century Gothic"/>
          <w:color w:val="222222"/>
          <w:sz w:val="20"/>
          <w:szCs w:val="20"/>
          <w:shd w:val="clear" w:color="auto" w:fill="FFFFFF"/>
        </w:rPr>
        <w:t xml:space="preserve">(Eds.). UPM Press: Serdang, 2015, pp. 74-79.  </w:t>
      </w:r>
      <w:r>
        <w:rPr>
          <w:rFonts w:ascii="Century Gothic" w:hAnsi="Century Gothic" w:cs="Arial"/>
          <w:sz w:val="20"/>
          <w:szCs w:val="20"/>
        </w:rPr>
        <w:t xml:space="preserve">ISBN </w:t>
      </w:r>
      <w:r w:rsidRPr="007F6B6F">
        <w:rPr>
          <w:rStyle w:val="Strong"/>
          <w:rFonts w:ascii="Century Gothic" w:hAnsi="Century Gothic" w:cs="Tahoma"/>
          <w:b w:val="0"/>
          <w:sz w:val="20"/>
          <w:szCs w:val="20"/>
        </w:rPr>
        <w:t>978-967-344-497-7</w:t>
      </w:r>
    </w:p>
    <w:p w:rsidR="00586D57" w:rsidRDefault="00586D57" w:rsidP="00004FC2">
      <w:pPr>
        <w:shd w:val="clear" w:color="auto" w:fill="FFFFFF" w:themeFill="background1"/>
        <w:jc w:val="both"/>
        <w:rPr>
          <w:rFonts w:ascii="Century Gothic" w:hAnsi="Century Gothic"/>
          <w:color w:val="222222"/>
          <w:sz w:val="20"/>
          <w:szCs w:val="20"/>
          <w:shd w:val="clear" w:color="auto" w:fill="FFFFFF"/>
        </w:rPr>
      </w:pPr>
    </w:p>
    <w:p w:rsidR="00004FC2" w:rsidRDefault="00004FC2" w:rsidP="00004FC2">
      <w:pPr>
        <w:shd w:val="clear" w:color="auto" w:fill="FFFFFF" w:themeFill="background1"/>
        <w:jc w:val="both"/>
        <w:rPr>
          <w:rFonts w:ascii="Century Gothic" w:hAnsi="Century Gothic"/>
          <w:color w:val="222222"/>
          <w:sz w:val="20"/>
          <w:szCs w:val="20"/>
          <w:shd w:val="clear" w:color="auto" w:fill="FFFF00"/>
        </w:rPr>
      </w:pPr>
      <w:r>
        <w:rPr>
          <w:rFonts w:ascii="Century Gothic" w:hAnsi="Century Gothic"/>
          <w:color w:val="222222"/>
          <w:sz w:val="20"/>
          <w:szCs w:val="20"/>
          <w:shd w:val="clear" w:color="auto" w:fill="FFFFFF"/>
        </w:rPr>
        <w:t>Hashim, W.S., Anis, M., Loh, Y.F., </w:t>
      </w:r>
      <w:r>
        <w:rPr>
          <w:rFonts w:ascii="Century Gothic" w:hAnsi="Century Gothic"/>
          <w:b/>
          <w:bCs/>
          <w:color w:val="222222"/>
          <w:sz w:val="20"/>
          <w:szCs w:val="20"/>
          <w:shd w:val="clear" w:color="auto" w:fill="FFFFFF"/>
        </w:rPr>
        <w:t>Paridah, M.T.</w:t>
      </w:r>
      <w:r>
        <w:rPr>
          <w:rFonts w:ascii="Century Gothic" w:hAnsi="Century Gothic"/>
          <w:color w:val="222222"/>
          <w:sz w:val="20"/>
          <w:szCs w:val="20"/>
          <w:shd w:val="clear" w:color="auto" w:fill="FFFFFF"/>
        </w:rPr>
        <w:t>, Kamarudin, H. and Puad, E. Manufacturing Process and Properties of Oil Palm Plywood</w:t>
      </w:r>
      <w:r w:rsidR="00B93C90">
        <w:rPr>
          <w:rFonts w:ascii="Century Gothic" w:hAnsi="Century Gothic"/>
          <w:color w:val="222222"/>
          <w:sz w:val="20"/>
          <w:szCs w:val="20"/>
          <w:shd w:val="clear" w:color="auto" w:fill="FFFFFF"/>
        </w:rPr>
        <w:t>,i</w:t>
      </w:r>
      <w:r>
        <w:rPr>
          <w:rFonts w:ascii="Century Gothic" w:hAnsi="Century Gothic"/>
          <w:color w:val="222222"/>
          <w:sz w:val="20"/>
          <w:szCs w:val="20"/>
          <w:shd w:val="clear" w:color="auto" w:fill="FFFFFF"/>
        </w:rPr>
        <w:t>n </w:t>
      </w:r>
      <w:r>
        <w:rPr>
          <w:rFonts w:ascii="Century Gothic" w:hAnsi="Century Gothic"/>
          <w:i/>
          <w:iCs/>
          <w:color w:val="222222"/>
          <w:sz w:val="20"/>
          <w:szCs w:val="20"/>
          <w:shd w:val="clear" w:color="auto" w:fill="FFFFFF"/>
        </w:rPr>
        <w:t>Handbook of Oil Palm Trunk Plywood Manufacturing. </w:t>
      </w:r>
      <w:r>
        <w:rPr>
          <w:rFonts w:ascii="Century Gothic" w:hAnsi="Century Gothic"/>
          <w:color w:val="222222"/>
          <w:sz w:val="20"/>
          <w:szCs w:val="20"/>
          <w:shd w:val="clear" w:color="auto" w:fill="FFFFFF"/>
        </w:rPr>
        <w:t>Loh, Y.F.,</w:t>
      </w:r>
      <w:r>
        <w:rPr>
          <w:rStyle w:val="apple-converted-space"/>
          <w:rFonts w:ascii="Century Gothic" w:hAnsi="Century Gothic"/>
          <w:color w:val="222222"/>
          <w:sz w:val="20"/>
          <w:szCs w:val="20"/>
          <w:shd w:val="clear" w:color="auto" w:fill="FFFFFF"/>
        </w:rPr>
        <w:t xml:space="preserve"> Anis, M., Paridah, M.T., Choong, K.K., Hashim, W.S., and Hoong, Y.B. </w:t>
      </w:r>
      <w:r>
        <w:rPr>
          <w:rFonts w:ascii="Century Gothic" w:hAnsi="Century Gothic"/>
          <w:color w:val="222222"/>
          <w:sz w:val="20"/>
          <w:szCs w:val="20"/>
          <w:shd w:val="clear" w:color="auto" w:fill="FFFFFF"/>
        </w:rPr>
        <w:t>(Eds.). Malaysian Timber Industry Board: Kuala Lumpur</w:t>
      </w:r>
      <w:r w:rsidR="00B93C90">
        <w:rPr>
          <w:rFonts w:ascii="Century Gothic" w:hAnsi="Century Gothic"/>
          <w:color w:val="222222"/>
          <w:sz w:val="20"/>
          <w:szCs w:val="20"/>
          <w:shd w:val="clear" w:color="auto" w:fill="FFFFFF"/>
        </w:rPr>
        <w:t>, 2014, pp. 35-65</w:t>
      </w:r>
      <w:r>
        <w:rPr>
          <w:rFonts w:ascii="Century Gothic" w:hAnsi="Century Gothic"/>
          <w:color w:val="222222"/>
          <w:sz w:val="20"/>
          <w:szCs w:val="20"/>
          <w:shd w:val="clear" w:color="auto" w:fill="FFFFFF"/>
        </w:rPr>
        <w:t>.</w:t>
      </w:r>
      <w:r w:rsidR="00B93C90">
        <w:rPr>
          <w:rFonts w:ascii="Century Gothic" w:hAnsi="Century Gothic" w:cs="Arial"/>
          <w:sz w:val="20"/>
          <w:szCs w:val="20"/>
        </w:rPr>
        <w:t>ISBN 978-967-5384-51-6</w:t>
      </w:r>
      <w:r>
        <w:rPr>
          <w:rFonts w:ascii="Century Gothic" w:hAnsi="Century Gothic"/>
          <w:i/>
          <w:iCs/>
          <w:color w:val="222222"/>
          <w:sz w:val="20"/>
          <w:szCs w:val="20"/>
          <w:shd w:val="clear" w:color="auto" w:fill="FFFFFF"/>
        </w:rPr>
        <w:t> </w:t>
      </w:r>
    </w:p>
    <w:p w:rsidR="00004FC2" w:rsidRDefault="00004FC2" w:rsidP="00BB3AB0">
      <w:pPr>
        <w:jc w:val="both"/>
        <w:rPr>
          <w:rFonts w:ascii="Century Gothic" w:hAnsi="Century Gothic" w:cs="Arial"/>
          <w:sz w:val="20"/>
          <w:szCs w:val="20"/>
        </w:rPr>
      </w:pPr>
    </w:p>
    <w:p w:rsidR="00BB3AB0" w:rsidRDefault="00BB3AB0" w:rsidP="00BB3AB0">
      <w:pPr>
        <w:jc w:val="both"/>
        <w:rPr>
          <w:rFonts w:ascii="Century Gothic" w:hAnsi="Century Gothic" w:cs="Arial"/>
          <w:sz w:val="20"/>
          <w:szCs w:val="20"/>
        </w:rPr>
      </w:pPr>
      <w:r>
        <w:rPr>
          <w:rFonts w:ascii="Century Gothic" w:hAnsi="Century Gothic" w:cs="Arial"/>
          <w:b/>
          <w:sz w:val="20"/>
          <w:szCs w:val="20"/>
        </w:rPr>
        <w:t>Paridah M.T.</w:t>
      </w:r>
      <w:r>
        <w:rPr>
          <w:rFonts w:ascii="Century Gothic" w:hAnsi="Century Gothic" w:cs="Arial"/>
          <w:sz w:val="20"/>
          <w:szCs w:val="20"/>
        </w:rPr>
        <w:t xml:space="preserve">, Hashim W.S., Adrian C.C.Y. and Hoong Y.B., Drying of Oil Palm Veneer, in </w:t>
      </w:r>
      <w:r>
        <w:rPr>
          <w:rFonts w:ascii="Century Gothic" w:hAnsi="Century Gothic" w:cs="Arial"/>
          <w:i/>
          <w:sz w:val="20"/>
          <w:szCs w:val="20"/>
          <w:u w:val="single"/>
        </w:rPr>
        <w:t>Handbook of Oil Palm Trunk Plywood Manufacturing.</w:t>
      </w:r>
      <w:r w:rsidR="00B93C90" w:rsidRPr="00B93C90">
        <w:rPr>
          <w:rFonts w:ascii="Century Gothic" w:hAnsi="Century Gothic" w:cs="Arial"/>
          <w:sz w:val="20"/>
          <w:szCs w:val="20"/>
        </w:rPr>
        <w:t>Loh, Y.F., Anis, M., Paridah, M.T., Choong, K.K., Hashim, W.S., and Hoong, Y.B. (Eds.).</w:t>
      </w:r>
      <w:r>
        <w:rPr>
          <w:rFonts w:ascii="Century Gothic" w:hAnsi="Century Gothic" w:cs="Arial"/>
          <w:sz w:val="20"/>
          <w:szCs w:val="20"/>
        </w:rPr>
        <w:t>Malaysian Timber Industry Board</w:t>
      </w:r>
      <w:r w:rsidR="00B93C90">
        <w:rPr>
          <w:rFonts w:ascii="Century Gothic" w:hAnsi="Century Gothic" w:cs="Arial"/>
          <w:sz w:val="20"/>
          <w:szCs w:val="20"/>
        </w:rPr>
        <w:t>: Kuala Lumpur</w:t>
      </w:r>
      <w:r>
        <w:rPr>
          <w:rFonts w:ascii="Century Gothic" w:hAnsi="Century Gothic" w:cs="Arial"/>
          <w:sz w:val="20"/>
          <w:szCs w:val="20"/>
        </w:rPr>
        <w:t>, 2014, pp. 67-87.  ISBN 978-967-5384-51-6</w:t>
      </w:r>
    </w:p>
    <w:p w:rsidR="00BB3AB0" w:rsidRDefault="00BB3AB0" w:rsidP="00BB3AB0">
      <w:pPr>
        <w:jc w:val="both"/>
        <w:rPr>
          <w:rFonts w:ascii="Century Gothic" w:hAnsi="Century Gothic" w:cs="Arial"/>
          <w:sz w:val="20"/>
          <w:szCs w:val="20"/>
        </w:rPr>
      </w:pPr>
    </w:p>
    <w:p w:rsidR="00BB3AB0" w:rsidRDefault="00BB3AB0" w:rsidP="00BB3AB0">
      <w:pPr>
        <w:jc w:val="both"/>
        <w:rPr>
          <w:rFonts w:ascii="Century Gothic" w:hAnsi="Century Gothic" w:cs="Arial"/>
          <w:sz w:val="20"/>
          <w:szCs w:val="20"/>
        </w:rPr>
      </w:pPr>
      <w:r>
        <w:rPr>
          <w:rFonts w:ascii="Century Gothic" w:hAnsi="Century Gothic" w:cs="Arial"/>
          <w:b/>
          <w:sz w:val="20"/>
          <w:szCs w:val="20"/>
        </w:rPr>
        <w:t>Paridah M.T.</w:t>
      </w:r>
      <w:r>
        <w:rPr>
          <w:rFonts w:ascii="Century Gothic" w:hAnsi="Century Gothic" w:cs="Arial"/>
          <w:sz w:val="20"/>
          <w:szCs w:val="20"/>
        </w:rPr>
        <w:t xml:space="preserve">, Hoong Y.B., Noryuziah M. Y., Loh Y.F., and Hashim W.S., Properties Enhancement of Oil Palm Plywood, in </w:t>
      </w:r>
      <w:r>
        <w:rPr>
          <w:rFonts w:ascii="Century Gothic" w:hAnsi="Century Gothic" w:cs="Arial"/>
          <w:i/>
          <w:sz w:val="20"/>
          <w:szCs w:val="20"/>
          <w:u w:val="single"/>
        </w:rPr>
        <w:t>Handbook of Oil Palm Trunk Plywood Manufacturing.</w:t>
      </w:r>
      <w:r w:rsidR="00B93C90">
        <w:rPr>
          <w:rFonts w:ascii="Century Gothic" w:hAnsi="Century Gothic"/>
          <w:color w:val="222222"/>
          <w:sz w:val="20"/>
          <w:szCs w:val="20"/>
          <w:shd w:val="clear" w:color="auto" w:fill="FFFFFF"/>
        </w:rPr>
        <w:t>Loh, Y.F.,</w:t>
      </w:r>
      <w:r w:rsidR="00B93C90">
        <w:rPr>
          <w:rStyle w:val="apple-converted-space"/>
          <w:rFonts w:ascii="Century Gothic" w:hAnsi="Century Gothic"/>
          <w:color w:val="222222"/>
          <w:sz w:val="20"/>
          <w:szCs w:val="20"/>
          <w:shd w:val="clear" w:color="auto" w:fill="FFFFFF"/>
        </w:rPr>
        <w:t xml:space="preserve"> Anis, M., Paridah, M.T., Choong, K.K., Hashim, W.S., and Hoong, Y.B. </w:t>
      </w:r>
      <w:r w:rsidR="00B93C90">
        <w:rPr>
          <w:rFonts w:ascii="Century Gothic" w:hAnsi="Century Gothic"/>
          <w:color w:val="222222"/>
          <w:sz w:val="20"/>
          <w:szCs w:val="20"/>
          <w:shd w:val="clear" w:color="auto" w:fill="FFFFFF"/>
        </w:rPr>
        <w:t>(Eds.). Malaysian Timber Industry Board: Kuala Lumpur</w:t>
      </w:r>
      <w:r>
        <w:rPr>
          <w:rFonts w:ascii="Century Gothic" w:hAnsi="Century Gothic" w:cs="Arial"/>
          <w:i/>
          <w:sz w:val="20"/>
          <w:szCs w:val="20"/>
        </w:rPr>
        <w:t xml:space="preserve">, </w:t>
      </w:r>
      <w:r>
        <w:rPr>
          <w:rFonts w:ascii="Century Gothic" w:hAnsi="Century Gothic" w:cs="Arial"/>
          <w:sz w:val="20"/>
          <w:szCs w:val="20"/>
        </w:rPr>
        <w:t>2014, pp. 89-108.  ISBN 978-967-5384-51-6</w:t>
      </w:r>
    </w:p>
    <w:p w:rsidR="00BB3AB0" w:rsidRDefault="00BB3AB0" w:rsidP="00BB3AB0">
      <w:pPr>
        <w:jc w:val="both"/>
        <w:rPr>
          <w:rFonts w:ascii="Century Gothic" w:hAnsi="Century Gothic" w:cs="Arial"/>
          <w:sz w:val="20"/>
          <w:szCs w:val="20"/>
        </w:rPr>
      </w:pPr>
    </w:p>
    <w:p w:rsidR="00BB3AB0" w:rsidRDefault="00BB3AB0" w:rsidP="00BB3AB0">
      <w:pPr>
        <w:jc w:val="both"/>
        <w:rPr>
          <w:rFonts w:ascii="Century Gothic" w:hAnsi="Century Gothic" w:cs="Arial"/>
          <w:sz w:val="20"/>
          <w:szCs w:val="20"/>
        </w:rPr>
      </w:pPr>
      <w:r>
        <w:rPr>
          <w:rFonts w:ascii="Century Gothic" w:hAnsi="Century Gothic" w:cs="Arial"/>
          <w:sz w:val="20"/>
          <w:szCs w:val="20"/>
        </w:rPr>
        <w:t xml:space="preserve">Mohd Shahwahid H.O., </w:t>
      </w:r>
      <w:r>
        <w:rPr>
          <w:rFonts w:ascii="Century Gothic" w:hAnsi="Century Gothic" w:cs="Arial"/>
          <w:b/>
          <w:sz w:val="20"/>
          <w:szCs w:val="20"/>
        </w:rPr>
        <w:t>Paridah M.T.</w:t>
      </w:r>
      <w:r>
        <w:rPr>
          <w:rFonts w:ascii="Century Gothic" w:hAnsi="Century Gothic" w:cs="Arial"/>
          <w:sz w:val="20"/>
          <w:szCs w:val="20"/>
        </w:rPr>
        <w:t xml:space="preserve">, and Loh Y.F., Cost of Production in Plywood Manufacturing Utilising Oil Palm Trunk, in </w:t>
      </w:r>
      <w:r>
        <w:rPr>
          <w:rFonts w:ascii="Century Gothic" w:hAnsi="Century Gothic" w:cs="Arial"/>
          <w:i/>
          <w:sz w:val="20"/>
          <w:szCs w:val="20"/>
          <w:u w:val="single"/>
        </w:rPr>
        <w:t>Handbook of Oil Palm Trunk Plywood Manufacturing.</w:t>
      </w:r>
      <w:r w:rsidR="00B93C90">
        <w:rPr>
          <w:rFonts w:ascii="Century Gothic" w:hAnsi="Century Gothic"/>
          <w:color w:val="222222"/>
          <w:sz w:val="20"/>
          <w:szCs w:val="20"/>
          <w:shd w:val="clear" w:color="auto" w:fill="FFFFFF"/>
        </w:rPr>
        <w:t>Loh, Y.F.,</w:t>
      </w:r>
      <w:r w:rsidR="00B93C90">
        <w:rPr>
          <w:rStyle w:val="apple-converted-space"/>
          <w:rFonts w:ascii="Century Gothic" w:hAnsi="Century Gothic"/>
          <w:color w:val="222222"/>
          <w:sz w:val="20"/>
          <w:szCs w:val="20"/>
          <w:shd w:val="clear" w:color="auto" w:fill="FFFFFF"/>
        </w:rPr>
        <w:t xml:space="preserve"> Anis, M., Paridah, M.T., Choong, K.K., Hashim, W.S., and Hoong, Y.B. </w:t>
      </w:r>
      <w:r w:rsidR="00B93C90">
        <w:rPr>
          <w:rFonts w:ascii="Century Gothic" w:hAnsi="Century Gothic"/>
          <w:color w:val="222222"/>
          <w:sz w:val="20"/>
          <w:szCs w:val="20"/>
          <w:shd w:val="clear" w:color="auto" w:fill="FFFFFF"/>
        </w:rPr>
        <w:t>(Eds.). Malaysian Timber Industry Board: Kuala Lumpur</w:t>
      </w:r>
      <w:r>
        <w:rPr>
          <w:rFonts w:ascii="Century Gothic" w:hAnsi="Century Gothic" w:cs="Arial"/>
          <w:sz w:val="20"/>
          <w:szCs w:val="20"/>
        </w:rPr>
        <w:t>, 2014, pp. 110-124.  ISBN 978-967-5384-51-6</w:t>
      </w:r>
    </w:p>
    <w:p w:rsidR="00BB3AB0" w:rsidRDefault="00BB3AB0" w:rsidP="00302457">
      <w:pPr>
        <w:jc w:val="both"/>
        <w:rPr>
          <w:rFonts w:ascii="Century Gothic" w:hAnsi="Century Gothic" w:cs="Arial"/>
          <w:sz w:val="20"/>
          <w:szCs w:val="20"/>
        </w:rPr>
      </w:pPr>
    </w:p>
    <w:p w:rsidR="00510389" w:rsidRPr="00510389" w:rsidRDefault="00510389" w:rsidP="00302457">
      <w:pPr>
        <w:jc w:val="both"/>
        <w:rPr>
          <w:rFonts w:ascii="Century Gothic" w:hAnsi="Century Gothic" w:cs="Arial"/>
          <w:sz w:val="20"/>
          <w:szCs w:val="20"/>
        </w:rPr>
      </w:pPr>
      <w:r w:rsidRPr="00510389">
        <w:rPr>
          <w:rFonts w:ascii="Century Gothic" w:hAnsi="Century Gothic" w:cs="Arial"/>
          <w:sz w:val="20"/>
          <w:szCs w:val="20"/>
        </w:rPr>
        <w:t xml:space="preserve">N. Saba, M. Jawaid, and </w:t>
      </w:r>
      <w:r w:rsidRPr="00510389">
        <w:rPr>
          <w:rFonts w:ascii="Century Gothic" w:hAnsi="Century Gothic" w:cs="Arial"/>
          <w:b/>
          <w:sz w:val="20"/>
          <w:szCs w:val="20"/>
        </w:rPr>
        <w:t>M.T. Paridah</w:t>
      </w:r>
      <w:r w:rsidRPr="00510389">
        <w:rPr>
          <w:rFonts w:ascii="Century Gothic" w:hAnsi="Century Gothic" w:cs="Arial"/>
          <w:sz w:val="20"/>
          <w:szCs w:val="20"/>
        </w:rPr>
        <w:t xml:space="preserve">, Chapter 18:  Application of Biomass-Derived Catalyst, in </w:t>
      </w:r>
      <w:r w:rsidRPr="00510389">
        <w:rPr>
          <w:rFonts w:ascii="Century Gothic" w:hAnsi="Century Gothic" w:cs="Arial"/>
          <w:i/>
          <w:sz w:val="20"/>
          <w:szCs w:val="20"/>
          <w:u w:val="single"/>
        </w:rPr>
        <w:t>Biomass and Bioenergy:  Applications</w:t>
      </w:r>
      <w:r w:rsidRPr="00510389">
        <w:rPr>
          <w:rFonts w:ascii="Century Gothic" w:hAnsi="Century Gothic" w:cs="Arial"/>
          <w:sz w:val="20"/>
          <w:szCs w:val="20"/>
          <w:u w:val="single"/>
        </w:rPr>
        <w:t>,</w:t>
      </w:r>
      <w:r w:rsidRPr="00510389">
        <w:rPr>
          <w:rFonts w:ascii="Century Gothic" w:hAnsi="Century Gothic" w:cs="Arial"/>
          <w:sz w:val="20"/>
          <w:szCs w:val="20"/>
        </w:rPr>
        <w:t xml:space="preserve"> (Editors.  Khalid Rehman Hakeem, Mohammad Jawaid, and Umer Rashid</w:t>
      </w:r>
      <w:r w:rsidR="002F65D8">
        <w:rPr>
          <w:rFonts w:ascii="Century Gothic" w:hAnsi="Century Gothic" w:cs="Arial"/>
          <w:sz w:val="20"/>
          <w:szCs w:val="20"/>
        </w:rPr>
        <w:t>)</w:t>
      </w:r>
      <w:r w:rsidRPr="00510389">
        <w:rPr>
          <w:rFonts w:ascii="Century Gothic" w:hAnsi="Century Gothic" w:cs="Arial"/>
          <w:sz w:val="20"/>
          <w:szCs w:val="20"/>
        </w:rPr>
        <w:t>, Springer Cham Heidelberg, New York, Dordrecht London, 2014, pp. 369-397, ISBN 978-3-319-07577-8.</w:t>
      </w:r>
    </w:p>
    <w:p w:rsidR="00510389" w:rsidRPr="00510389" w:rsidRDefault="00510389" w:rsidP="00302457">
      <w:pPr>
        <w:jc w:val="both"/>
        <w:rPr>
          <w:rFonts w:ascii="Century Gothic" w:hAnsi="Century Gothic" w:cs="Arial"/>
          <w:sz w:val="20"/>
          <w:szCs w:val="20"/>
        </w:rPr>
      </w:pPr>
    </w:p>
    <w:p w:rsidR="00510389" w:rsidRDefault="00510389" w:rsidP="00302457">
      <w:pPr>
        <w:jc w:val="both"/>
        <w:rPr>
          <w:rFonts w:ascii="Century Gothic" w:hAnsi="Century Gothic" w:cs="Arial"/>
          <w:sz w:val="20"/>
          <w:szCs w:val="20"/>
        </w:rPr>
      </w:pPr>
      <w:r w:rsidRPr="00510389">
        <w:rPr>
          <w:rFonts w:ascii="Century Gothic" w:hAnsi="Century Gothic" w:cs="Arial"/>
          <w:sz w:val="20"/>
          <w:szCs w:val="20"/>
        </w:rPr>
        <w:t xml:space="preserve">N. Saba, M. Jawaid, and </w:t>
      </w:r>
      <w:r w:rsidRPr="00510389">
        <w:rPr>
          <w:rFonts w:ascii="Century Gothic" w:hAnsi="Century Gothic" w:cs="Arial"/>
          <w:b/>
          <w:sz w:val="20"/>
          <w:szCs w:val="20"/>
        </w:rPr>
        <w:t>M.T. Paridah</w:t>
      </w:r>
      <w:r w:rsidRPr="00510389">
        <w:rPr>
          <w:rFonts w:ascii="Century Gothic" w:hAnsi="Century Gothic" w:cs="Arial"/>
          <w:sz w:val="20"/>
          <w:szCs w:val="20"/>
        </w:rPr>
        <w:t xml:space="preserve">, Chapter 15:  Lignocellulosic Materials as the Potential Source of Catalyst, in </w:t>
      </w:r>
      <w:r w:rsidRPr="00510389">
        <w:rPr>
          <w:rFonts w:ascii="Century Gothic" w:hAnsi="Century Gothic" w:cs="Arial"/>
          <w:i/>
          <w:sz w:val="20"/>
          <w:szCs w:val="20"/>
          <w:u w:val="single"/>
        </w:rPr>
        <w:t>Biomass and Bioenergy:  Processing and Properties</w:t>
      </w:r>
      <w:r w:rsidRPr="00510389">
        <w:rPr>
          <w:rFonts w:ascii="Century Gothic" w:hAnsi="Century Gothic" w:cs="Arial"/>
          <w:sz w:val="20"/>
          <w:szCs w:val="20"/>
          <w:u w:val="single"/>
        </w:rPr>
        <w:t>,</w:t>
      </w:r>
      <w:r w:rsidRPr="00510389">
        <w:rPr>
          <w:rFonts w:ascii="Century Gothic" w:hAnsi="Century Gothic" w:cs="Arial"/>
          <w:sz w:val="20"/>
          <w:szCs w:val="20"/>
        </w:rPr>
        <w:t xml:space="preserve"> (Editors.  Khalid Rehman Hakeem, Mohammad Jawaid, and Umer Rashid</w:t>
      </w:r>
      <w:r w:rsidR="002F65D8">
        <w:rPr>
          <w:rFonts w:ascii="Century Gothic" w:hAnsi="Century Gothic" w:cs="Arial"/>
          <w:sz w:val="20"/>
          <w:szCs w:val="20"/>
        </w:rPr>
        <w:t>)</w:t>
      </w:r>
      <w:r w:rsidRPr="00510389">
        <w:rPr>
          <w:rFonts w:ascii="Century Gothic" w:hAnsi="Century Gothic" w:cs="Arial"/>
          <w:sz w:val="20"/>
          <w:szCs w:val="20"/>
        </w:rPr>
        <w:t>, Springer Cham Heidelberg, New York, Dordrecht London, 2014, pp. 247-274, ISBN 978-3-319-07640-9.</w:t>
      </w:r>
    </w:p>
    <w:p w:rsidR="00510389" w:rsidRPr="00510389" w:rsidRDefault="00510389" w:rsidP="00302457">
      <w:pPr>
        <w:jc w:val="both"/>
        <w:rPr>
          <w:rFonts w:ascii="Century Gothic" w:hAnsi="Century Gothic" w:cs="Arial"/>
          <w:sz w:val="20"/>
          <w:szCs w:val="20"/>
        </w:rPr>
      </w:pPr>
    </w:p>
    <w:p w:rsidR="00510389" w:rsidRPr="00510389" w:rsidRDefault="00510389" w:rsidP="00302457">
      <w:pPr>
        <w:jc w:val="both"/>
        <w:rPr>
          <w:rFonts w:ascii="Century Gothic" w:hAnsi="Century Gothic" w:cs="Arial"/>
          <w:sz w:val="20"/>
          <w:szCs w:val="20"/>
        </w:rPr>
      </w:pPr>
      <w:r w:rsidRPr="00510389">
        <w:rPr>
          <w:rFonts w:ascii="Century Gothic" w:hAnsi="Century Gothic" w:cs="Arial"/>
          <w:sz w:val="20"/>
          <w:szCs w:val="20"/>
        </w:rPr>
        <w:t xml:space="preserve">K.L. Chin, P.S. H’ng, and </w:t>
      </w:r>
      <w:r w:rsidRPr="00510389">
        <w:rPr>
          <w:rFonts w:ascii="Century Gothic" w:hAnsi="Century Gothic" w:cs="Arial"/>
          <w:b/>
          <w:sz w:val="20"/>
          <w:szCs w:val="20"/>
        </w:rPr>
        <w:t>M.T. Paridah</w:t>
      </w:r>
      <w:r w:rsidRPr="00510389">
        <w:rPr>
          <w:rFonts w:ascii="Century Gothic" w:hAnsi="Century Gothic" w:cs="Arial"/>
          <w:sz w:val="20"/>
          <w:szCs w:val="20"/>
        </w:rPr>
        <w:t xml:space="preserve">, Chapter 15:  Unlocking the Destructive Posers of Wood-Eating Termites:  From Pest to Biopolymer Derivatives Extractor, in </w:t>
      </w:r>
      <w:r w:rsidRPr="00510389">
        <w:rPr>
          <w:rFonts w:ascii="Century Gothic" w:hAnsi="Century Gothic" w:cs="Arial"/>
          <w:i/>
          <w:sz w:val="20"/>
          <w:szCs w:val="20"/>
          <w:u w:val="single"/>
        </w:rPr>
        <w:t>Biomass and Bioenergy:  Applications</w:t>
      </w:r>
      <w:r w:rsidRPr="00510389">
        <w:rPr>
          <w:rFonts w:ascii="Century Gothic" w:hAnsi="Century Gothic" w:cs="Arial"/>
          <w:sz w:val="20"/>
          <w:szCs w:val="20"/>
          <w:u w:val="single"/>
        </w:rPr>
        <w:t>,</w:t>
      </w:r>
      <w:r w:rsidRPr="00510389">
        <w:rPr>
          <w:rFonts w:ascii="Century Gothic" w:hAnsi="Century Gothic" w:cs="Arial"/>
          <w:sz w:val="20"/>
          <w:szCs w:val="20"/>
        </w:rPr>
        <w:t xml:space="preserve"> (Editors.  Khalid Rehman Hakeem, Mohammad Jawaid, and Umer Rashid</w:t>
      </w:r>
      <w:r w:rsidR="002F65D8">
        <w:rPr>
          <w:rFonts w:ascii="Century Gothic" w:hAnsi="Century Gothic" w:cs="Arial"/>
          <w:sz w:val="20"/>
          <w:szCs w:val="20"/>
        </w:rPr>
        <w:t>)</w:t>
      </w:r>
      <w:r w:rsidRPr="00510389">
        <w:rPr>
          <w:rFonts w:ascii="Century Gothic" w:hAnsi="Century Gothic" w:cs="Arial"/>
          <w:sz w:val="20"/>
          <w:szCs w:val="20"/>
        </w:rPr>
        <w:t>, Springer Cham Heidelberg, New York, Dordrecht London, 2014, pp. 369-397, ISBN 978-3-319-07577-8.</w:t>
      </w:r>
    </w:p>
    <w:p w:rsidR="00510389" w:rsidRPr="00510389" w:rsidRDefault="00510389" w:rsidP="00510389">
      <w:pPr>
        <w:rPr>
          <w:rFonts w:ascii="Century Gothic" w:hAnsi="Century Gothic" w:cs="Arial"/>
          <w:sz w:val="20"/>
          <w:szCs w:val="20"/>
        </w:rPr>
      </w:pPr>
    </w:p>
    <w:p w:rsidR="00252B84" w:rsidRDefault="00252B84" w:rsidP="00252B84">
      <w:pPr>
        <w:jc w:val="both"/>
        <w:rPr>
          <w:rFonts w:ascii="Century Gothic" w:hAnsi="Century Gothic"/>
          <w:sz w:val="20"/>
          <w:szCs w:val="20"/>
        </w:rPr>
      </w:pPr>
      <w:r w:rsidRPr="00C46F94">
        <w:rPr>
          <w:rFonts w:ascii="Century Gothic" w:hAnsi="Century Gothic"/>
          <w:sz w:val="20"/>
          <w:szCs w:val="20"/>
        </w:rPr>
        <w:lastRenderedPageBreak/>
        <w:t xml:space="preserve">Abdi, M.M., Chuah, L.A., </w:t>
      </w:r>
      <w:r w:rsidRPr="00510389">
        <w:rPr>
          <w:rFonts w:ascii="Century Gothic" w:hAnsi="Century Gothic"/>
          <w:b/>
          <w:sz w:val="20"/>
          <w:szCs w:val="20"/>
        </w:rPr>
        <w:t>Paridah, M.T.</w:t>
      </w:r>
      <w:r w:rsidRPr="00C46F94">
        <w:rPr>
          <w:rFonts w:ascii="Century Gothic" w:hAnsi="Century Gothic"/>
          <w:sz w:val="20"/>
          <w:szCs w:val="20"/>
        </w:rPr>
        <w:t>, and Zaini, L.H. 2014.  Cellulosic Nanomaterials for Sensing Applications, In Handbook of Green Materials: Processing Technologies, Properties and Applications, Oksman, K., Mathew, A.P., Bismarck, A., Rojas, O., and Sain, M. (Ed.)  World Scientific Publishing Co. Pte. Ltd. Singapore.</w:t>
      </w:r>
    </w:p>
    <w:p w:rsidR="00252B84" w:rsidRDefault="00252B84" w:rsidP="00252B84">
      <w:pPr>
        <w:jc w:val="both"/>
        <w:rPr>
          <w:rFonts w:ascii="Century Gothic" w:hAnsi="Century Gothic"/>
          <w:sz w:val="20"/>
          <w:szCs w:val="20"/>
        </w:rPr>
      </w:pPr>
    </w:p>
    <w:p w:rsidR="00510389" w:rsidRPr="00510389" w:rsidRDefault="00510389" w:rsidP="00FD347E">
      <w:pPr>
        <w:jc w:val="both"/>
        <w:rPr>
          <w:rFonts w:ascii="Century Gothic" w:hAnsi="Century Gothic" w:cs="Arial"/>
          <w:sz w:val="20"/>
          <w:szCs w:val="20"/>
        </w:rPr>
      </w:pPr>
      <w:r w:rsidRPr="002833F8">
        <w:rPr>
          <w:rFonts w:ascii="Century Gothic" w:hAnsi="Century Gothic" w:cs="Arial"/>
          <w:sz w:val="20"/>
          <w:szCs w:val="20"/>
        </w:rPr>
        <w:t xml:space="preserve">Z. Ahmad, M. P. Ansell, D. Smedley, and </w:t>
      </w:r>
      <w:r w:rsidRPr="002833F8">
        <w:rPr>
          <w:rFonts w:ascii="Century Gothic" w:hAnsi="Century Gothic" w:cs="Arial"/>
          <w:b/>
          <w:sz w:val="20"/>
          <w:szCs w:val="20"/>
        </w:rPr>
        <w:t>P. Md Tahir</w:t>
      </w:r>
      <w:r w:rsidRPr="002833F8">
        <w:rPr>
          <w:rFonts w:ascii="Century Gothic" w:hAnsi="Century Gothic" w:cs="Arial"/>
          <w:sz w:val="20"/>
          <w:szCs w:val="20"/>
        </w:rPr>
        <w:t xml:space="preserve">, Chapter 4:  Nanoparticles Filled Epoxy-based Adhesive for  </w:t>
      </w:r>
      <w:r w:rsidRPr="002833F8">
        <w:rPr>
          <w:rFonts w:ascii="Century Gothic" w:hAnsi="Century Gothic" w:cs="Arial"/>
          <w:i/>
          <w:sz w:val="20"/>
          <w:szCs w:val="20"/>
        </w:rPr>
        <w:t xml:space="preserve">in Situ </w:t>
      </w:r>
      <w:r w:rsidRPr="002833F8">
        <w:rPr>
          <w:rFonts w:ascii="Century Gothic" w:hAnsi="Century Gothic" w:cs="Arial"/>
          <w:sz w:val="20"/>
          <w:szCs w:val="20"/>
        </w:rPr>
        <w:t xml:space="preserve">Timber Bonding, in </w:t>
      </w:r>
      <w:r w:rsidRPr="002833F8">
        <w:rPr>
          <w:rFonts w:ascii="Century Gothic" w:hAnsi="Century Gothic" w:cs="Arial"/>
          <w:i/>
          <w:sz w:val="20"/>
          <w:szCs w:val="20"/>
          <w:u w:val="single"/>
        </w:rPr>
        <w:t>Composites and Nanocomposites</w:t>
      </w:r>
      <w:r w:rsidRPr="002833F8">
        <w:rPr>
          <w:rFonts w:ascii="Century Gothic" w:hAnsi="Century Gothic" w:cs="Arial"/>
          <w:sz w:val="20"/>
          <w:szCs w:val="20"/>
        </w:rPr>
        <w:t>, (Editors.  Sabu Thomas, Mathew Sebastian, Anne Geroge, Yang Weimin, A.K. Haghi, Oluwatobi Samuel Oluwafemi, Hanna J. Maria, and Josmin P. Jose), Apple Academic Press, Toronto, New Jersey, 2013, pp. 47-64, ISBN 978-1-926895-28-4.</w:t>
      </w:r>
    </w:p>
    <w:p w:rsidR="00C46F94" w:rsidRDefault="00C46F94" w:rsidP="00AB01E4">
      <w:pPr>
        <w:jc w:val="both"/>
        <w:rPr>
          <w:rFonts w:ascii="Century Gothic" w:hAnsi="Century Gothic"/>
          <w:sz w:val="20"/>
          <w:szCs w:val="20"/>
        </w:rPr>
      </w:pPr>
    </w:p>
    <w:p w:rsidR="00F72086" w:rsidRDefault="00F72086" w:rsidP="00AB01E4">
      <w:pPr>
        <w:jc w:val="both"/>
        <w:rPr>
          <w:rFonts w:ascii="Century Gothic" w:hAnsi="Century Gothic"/>
          <w:sz w:val="20"/>
          <w:szCs w:val="20"/>
        </w:rPr>
      </w:pPr>
      <w:r>
        <w:rPr>
          <w:rFonts w:ascii="Century Gothic" w:hAnsi="Century Gothic"/>
          <w:sz w:val="20"/>
          <w:szCs w:val="20"/>
        </w:rPr>
        <w:t xml:space="preserve">H.P.S. Abdul Khalil, M. Jawaid, A. Hassan, </w:t>
      </w:r>
      <w:r w:rsidRPr="0021214C">
        <w:rPr>
          <w:rFonts w:ascii="Century Gothic" w:hAnsi="Century Gothic"/>
          <w:b/>
          <w:sz w:val="20"/>
          <w:szCs w:val="20"/>
        </w:rPr>
        <w:t>M.T. Paridah</w:t>
      </w:r>
      <w:r>
        <w:rPr>
          <w:rFonts w:ascii="Century Gothic" w:hAnsi="Century Gothic"/>
          <w:sz w:val="20"/>
          <w:szCs w:val="20"/>
        </w:rPr>
        <w:t xml:space="preserve"> and A. Zaidon.  2012.  Oil Palm Biomass Fibres and Recent Advancement in Oil Palm Biomass Fibres Based Hybrid Biocomposites.  Composites and Their Applications.InTech</w:t>
      </w:r>
      <w:r w:rsidR="000602FC">
        <w:rPr>
          <w:rFonts w:ascii="Century Gothic" w:hAnsi="Century Gothic"/>
          <w:sz w:val="20"/>
          <w:szCs w:val="20"/>
        </w:rPr>
        <w:t>.</w:t>
      </w:r>
      <w:r>
        <w:rPr>
          <w:rFonts w:ascii="Century Gothic" w:hAnsi="Century Gothic"/>
          <w:sz w:val="20"/>
          <w:szCs w:val="20"/>
        </w:rPr>
        <w:t>Pp. 187-220.</w:t>
      </w:r>
    </w:p>
    <w:p w:rsidR="00F72086" w:rsidRDefault="00F72086" w:rsidP="00AB01E4">
      <w:pPr>
        <w:jc w:val="both"/>
        <w:rPr>
          <w:rFonts w:ascii="Century Gothic" w:hAnsi="Century Gothic"/>
          <w:sz w:val="20"/>
          <w:szCs w:val="20"/>
        </w:rPr>
      </w:pPr>
    </w:p>
    <w:p w:rsidR="00937684" w:rsidRDefault="00937684" w:rsidP="00AB01E4">
      <w:pPr>
        <w:jc w:val="both"/>
        <w:rPr>
          <w:rFonts w:ascii="Century Gothic" w:hAnsi="Century Gothic"/>
          <w:sz w:val="20"/>
          <w:szCs w:val="20"/>
        </w:rPr>
      </w:pPr>
      <w:r w:rsidRPr="00937684">
        <w:rPr>
          <w:rFonts w:ascii="Century Gothic" w:hAnsi="Century Gothic"/>
          <w:sz w:val="20"/>
          <w:szCs w:val="20"/>
        </w:rPr>
        <w:t>Dahlia N, Rahinah I,</w:t>
      </w:r>
      <w:r>
        <w:rPr>
          <w:rFonts w:ascii="Century Gothic" w:hAnsi="Century Gothic"/>
          <w:b/>
          <w:sz w:val="20"/>
          <w:szCs w:val="20"/>
        </w:rPr>
        <w:t xml:space="preserve"> Paridah M. T.</w:t>
      </w:r>
      <w:r w:rsidR="00586D57">
        <w:rPr>
          <w:rFonts w:ascii="Century Gothic" w:hAnsi="Century Gothic"/>
          <w:b/>
          <w:sz w:val="20"/>
          <w:szCs w:val="20"/>
        </w:rPr>
        <w:t xml:space="preserve"> </w:t>
      </w:r>
      <w:r w:rsidRPr="00937684">
        <w:rPr>
          <w:rFonts w:ascii="Century Gothic" w:hAnsi="Century Gothic"/>
          <w:sz w:val="20"/>
          <w:szCs w:val="20"/>
        </w:rPr>
        <w:t>2011</w:t>
      </w:r>
      <w:r>
        <w:rPr>
          <w:rFonts w:ascii="Century Gothic" w:hAnsi="Century Gothic"/>
          <w:sz w:val="20"/>
          <w:szCs w:val="20"/>
        </w:rPr>
        <w:t>.  Intergrating Biocomposite Material in Hanging Mechanism Design for Sustainable Modular Kitchen Cabinets.  Malaysian Forest Good &amp; Services.  Zaiton Samdin, Norfaryanti &amp;Nor Azizah Haron.  Universiti Putra Malaysia Press, Serdang, Selangor. Pp. 21-327.</w:t>
      </w:r>
    </w:p>
    <w:p w:rsidR="00937684" w:rsidRDefault="00937684" w:rsidP="00AB01E4">
      <w:pPr>
        <w:jc w:val="both"/>
        <w:rPr>
          <w:rFonts w:ascii="Century Gothic" w:hAnsi="Century Gothic"/>
          <w:sz w:val="20"/>
          <w:szCs w:val="20"/>
        </w:rPr>
      </w:pPr>
    </w:p>
    <w:p w:rsidR="00E85728" w:rsidRDefault="00937684" w:rsidP="00E85728">
      <w:pPr>
        <w:jc w:val="both"/>
        <w:rPr>
          <w:rFonts w:ascii="Century Gothic" w:hAnsi="Century Gothic"/>
          <w:sz w:val="20"/>
          <w:szCs w:val="20"/>
        </w:rPr>
      </w:pPr>
      <w:r>
        <w:rPr>
          <w:rFonts w:ascii="Century Gothic" w:hAnsi="Century Gothic"/>
          <w:sz w:val="20"/>
          <w:szCs w:val="20"/>
        </w:rPr>
        <w:t xml:space="preserve">Anwar UMK, </w:t>
      </w:r>
      <w:r w:rsidRPr="00E85728">
        <w:rPr>
          <w:rFonts w:ascii="Century Gothic" w:hAnsi="Century Gothic"/>
          <w:b/>
          <w:sz w:val="20"/>
          <w:szCs w:val="20"/>
        </w:rPr>
        <w:t>Paridah MT</w:t>
      </w:r>
      <w:r>
        <w:rPr>
          <w:rFonts w:ascii="Century Gothic" w:hAnsi="Century Gothic"/>
          <w:sz w:val="20"/>
          <w:szCs w:val="20"/>
        </w:rPr>
        <w:t>, Hamdan H. Abd.Latif M and Saiful Azry, S.O.A. 2011.Bamboo as a Potential Alternative Material to Timber.</w:t>
      </w:r>
      <w:r w:rsidR="00E85728">
        <w:rPr>
          <w:rFonts w:ascii="Century Gothic" w:hAnsi="Century Gothic"/>
          <w:sz w:val="20"/>
          <w:szCs w:val="20"/>
        </w:rPr>
        <w:t>Malaysian Forest Good &amp; Services.  Zaiton Samdin, Norfaryanti &amp;Nor Azizah Haron.  Universiti Putra Malaysia Press, Serdang, Selangor. Pp. 89-104.</w:t>
      </w:r>
    </w:p>
    <w:p w:rsidR="00937684" w:rsidRDefault="00937684" w:rsidP="00AB01E4">
      <w:pPr>
        <w:jc w:val="both"/>
        <w:rPr>
          <w:rFonts w:ascii="Century Gothic" w:hAnsi="Century Gothic"/>
          <w:sz w:val="20"/>
          <w:szCs w:val="20"/>
        </w:rPr>
      </w:pPr>
    </w:p>
    <w:p w:rsidR="00E85728" w:rsidRDefault="00E85728" w:rsidP="00AB01E4">
      <w:pPr>
        <w:jc w:val="both"/>
        <w:rPr>
          <w:rFonts w:ascii="Century Gothic" w:hAnsi="Century Gothic"/>
          <w:sz w:val="20"/>
          <w:szCs w:val="20"/>
        </w:rPr>
      </w:pPr>
      <w:r>
        <w:rPr>
          <w:rFonts w:ascii="Century Gothic" w:hAnsi="Century Gothic"/>
          <w:sz w:val="20"/>
          <w:szCs w:val="20"/>
        </w:rPr>
        <w:t>Janet S.L. &amp;</w:t>
      </w:r>
      <w:r w:rsidR="00586D57">
        <w:rPr>
          <w:rFonts w:ascii="Century Gothic" w:hAnsi="Century Gothic"/>
          <w:sz w:val="20"/>
          <w:szCs w:val="20"/>
        </w:rPr>
        <w:t xml:space="preserve"> </w:t>
      </w:r>
      <w:r w:rsidRPr="00E85728">
        <w:rPr>
          <w:rFonts w:ascii="Century Gothic" w:hAnsi="Century Gothic"/>
          <w:b/>
          <w:sz w:val="20"/>
          <w:szCs w:val="20"/>
        </w:rPr>
        <w:t>Paridah M.T.</w:t>
      </w:r>
      <w:r>
        <w:rPr>
          <w:rFonts w:ascii="Century Gothic" w:hAnsi="Century Gothic"/>
          <w:sz w:val="20"/>
          <w:szCs w:val="20"/>
        </w:rPr>
        <w:t xml:space="preserve"> 2011.  Screw Withdrawal Property of Kenaf-Rubberwood Admixture Particleboard.  Viable Biofibre for Future.  Ahmad Ainuddin Nuruddin, Ainun Zuriyati, Luqman Chuah Abdullah, Paridah Tahir. Pp. 125.</w:t>
      </w:r>
    </w:p>
    <w:p w:rsidR="00937684" w:rsidRDefault="00937684" w:rsidP="00AB01E4">
      <w:pPr>
        <w:jc w:val="both"/>
        <w:rPr>
          <w:rFonts w:ascii="Century Gothic" w:hAnsi="Century Gothic"/>
          <w:b/>
          <w:sz w:val="20"/>
          <w:szCs w:val="20"/>
        </w:rPr>
      </w:pPr>
    </w:p>
    <w:p w:rsidR="00E85728" w:rsidRDefault="00E85728" w:rsidP="00E85728">
      <w:pPr>
        <w:jc w:val="both"/>
        <w:rPr>
          <w:rFonts w:ascii="Century Gothic" w:hAnsi="Century Gothic"/>
          <w:sz w:val="20"/>
          <w:szCs w:val="20"/>
        </w:rPr>
      </w:pPr>
      <w:r w:rsidRPr="00E85728">
        <w:rPr>
          <w:rFonts w:ascii="Century Gothic" w:hAnsi="Century Gothic"/>
          <w:sz w:val="20"/>
          <w:szCs w:val="20"/>
        </w:rPr>
        <w:t>Norani</w:t>
      </w:r>
      <w:r>
        <w:rPr>
          <w:rFonts w:ascii="Century Gothic" w:hAnsi="Century Gothic"/>
          <w:sz w:val="20"/>
          <w:szCs w:val="20"/>
        </w:rPr>
        <w:t xml:space="preserve"> A.K., </w:t>
      </w:r>
      <w:r>
        <w:rPr>
          <w:rFonts w:ascii="Century Gothic" w:hAnsi="Century Gothic"/>
          <w:b/>
          <w:sz w:val="20"/>
          <w:szCs w:val="20"/>
        </w:rPr>
        <w:t xml:space="preserve">Paridah M.T., </w:t>
      </w:r>
      <w:r>
        <w:rPr>
          <w:rFonts w:ascii="Century Gothic" w:hAnsi="Century Gothic"/>
          <w:sz w:val="20"/>
          <w:szCs w:val="20"/>
        </w:rPr>
        <w:t xml:space="preserve">Juliana A.H. &amp; Syeed S.O.  2011.  Swelling Properties of Kenaf </w:t>
      </w:r>
      <w:r w:rsidRPr="00E85728">
        <w:rPr>
          <w:rFonts w:ascii="Century Gothic" w:hAnsi="Century Gothic"/>
          <w:i/>
          <w:sz w:val="20"/>
          <w:szCs w:val="20"/>
        </w:rPr>
        <w:t>(Hibiscus cannabinus L.)</w:t>
      </w:r>
      <w:r>
        <w:rPr>
          <w:rFonts w:ascii="Century Gothic" w:hAnsi="Century Gothic"/>
          <w:sz w:val="20"/>
          <w:szCs w:val="20"/>
        </w:rPr>
        <w:t>Particleboard.Viable Biofibre for Future.  Ahmad Ainuddin Nuruddin, Ainun Zuriyati, Luqman Chuah Abdullah, Paridah Tahir. Pp. 132.</w:t>
      </w:r>
    </w:p>
    <w:p w:rsidR="00E85728" w:rsidRDefault="00E85728" w:rsidP="00E85728">
      <w:pPr>
        <w:jc w:val="both"/>
        <w:rPr>
          <w:rFonts w:ascii="Century Gothic" w:hAnsi="Century Gothic"/>
          <w:sz w:val="20"/>
          <w:szCs w:val="20"/>
        </w:rPr>
      </w:pPr>
    </w:p>
    <w:p w:rsidR="00E85728" w:rsidRDefault="00E85728" w:rsidP="00E85728">
      <w:pPr>
        <w:jc w:val="both"/>
        <w:rPr>
          <w:rFonts w:ascii="Century Gothic" w:hAnsi="Century Gothic"/>
          <w:sz w:val="20"/>
          <w:szCs w:val="20"/>
        </w:rPr>
      </w:pPr>
      <w:r w:rsidRPr="002833F8">
        <w:rPr>
          <w:rFonts w:ascii="Century Gothic" w:hAnsi="Century Gothic"/>
          <w:sz w:val="20"/>
          <w:szCs w:val="20"/>
        </w:rPr>
        <w:t xml:space="preserve">Hong N.S., </w:t>
      </w:r>
      <w:r w:rsidRPr="002833F8">
        <w:rPr>
          <w:rFonts w:ascii="Century Gothic" w:hAnsi="Century Gothic"/>
          <w:b/>
          <w:sz w:val="20"/>
          <w:szCs w:val="20"/>
        </w:rPr>
        <w:t xml:space="preserve">Paridah M.T., </w:t>
      </w:r>
      <w:r w:rsidRPr="002833F8">
        <w:rPr>
          <w:rFonts w:ascii="Century Gothic" w:hAnsi="Century Gothic"/>
          <w:sz w:val="20"/>
          <w:szCs w:val="20"/>
        </w:rPr>
        <w:t>Mohamad R. &amp;  Luqman C. A. 2011.  Production of Lactic Acid (LA) from Pretreated Kenaf Core V36 Material.Viable Biofibre for Future.  Ahmad Ainuddin Nuruddin, Ainun Zuriyati, Luqman Chuah Abdullah, Paridah Tahir. Pp. 27.</w:t>
      </w:r>
    </w:p>
    <w:p w:rsidR="00E85728" w:rsidRDefault="00E85728" w:rsidP="00E85728">
      <w:pPr>
        <w:jc w:val="both"/>
        <w:rPr>
          <w:rFonts w:ascii="Century Gothic" w:hAnsi="Century Gothic"/>
          <w:sz w:val="20"/>
          <w:szCs w:val="20"/>
        </w:rPr>
      </w:pPr>
    </w:p>
    <w:p w:rsidR="00637ABD" w:rsidRDefault="00637ABD" w:rsidP="00AB01E4">
      <w:pPr>
        <w:jc w:val="both"/>
        <w:rPr>
          <w:rFonts w:ascii="Century Gothic" w:hAnsi="Century Gothic"/>
          <w:sz w:val="20"/>
          <w:szCs w:val="20"/>
        </w:rPr>
      </w:pPr>
      <w:r w:rsidRPr="00DC43CD">
        <w:rPr>
          <w:rFonts w:ascii="Century Gothic" w:hAnsi="Century Gothic"/>
          <w:b/>
          <w:sz w:val="20"/>
          <w:szCs w:val="20"/>
        </w:rPr>
        <w:t>Paridah Md. Tahir</w:t>
      </w:r>
      <w:r>
        <w:rPr>
          <w:rFonts w:ascii="Century Gothic" w:hAnsi="Century Gothic"/>
          <w:sz w:val="20"/>
          <w:szCs w:val="20"/>
        </w:rPr>
        <w:t xml:space="preserve"> and Loh Yueh Feng.  2009.  Enhancing the Properties of Oil Palm Stem Plywood via Treatment with Low Molecular Weight Phenol Formaldehyde. Research on Natural Fibre – Reinforced Polymer Composites.Mohd. Sapuan Salit (Ed.) Universiti Putra Malaysia Press, </w:t>
      </w:r>
      <w:r w:rsidR="00712BE2">
        <w:rPr>
          <w:rFonts w:ascii="Century Gothic" w:hAnsi="Century Gothic"/>
          <w:sz w:val="20"/>
          <w:szCs w:val="20"/>
        </w:rPr>
        <w:t>Serdang, Selangor. Pp. 281-299.</w:t>
      </w:r>
    </w:p>
    <w:p w:rsidR="00637ABD" w:rsidRDefault="00637ABD" w:rsidP="00AB01E4">
      <w:pPr>
        <w:jc w:val="both"/>
        <w:rPr>
          <w:rFonts w:ascii="Century Gothic" w:hAnsi="Century Gothic"/>
          <w:sz w:val="20"/>
          <w:szCs w:val="20"/>
        </w:rPr>
      </w:pPr>
    </w:p>
    <w:p w:rsidR="00712BE2" w:rsidRDefault="00712BE2" w:rsidP="00712BE2">
      <w:pPr>
        <w:jc w:val="both"/>
        <w:rPr>
          <w:rFonts w:ascii="Century Gothic" w:hAnsi="Century Gothic"/>
          <w:sz w:val="20"/>
          <w:szCs w:val="20"/>
        </w:rPr>
      </w:pPr>
      <w:r>
        <w:rPr>
          <w:rFonts w:ascii="Century Gothic" w:hAnsi="Century Gothic"/>
          <w:sz w:val="20"/>
          <w:szCs w:val="20"/>
        </w:rPr>
        <w:t>Moh</w:t>
      </w:r>
      <w:r w:rsidR="00DC43CD">
        <w:rPr>
          <w:rFonts w:ascii="Century Gothic" w:hAnsi="Century Gothic"/>
          <w:sz w:val="20"/>
          <w:szCs w:val="20"/>
        </w:rPr>
        <w:t>d</w:t>
      </w:r>
      <w:r>
        <w:rPr>
          <w:rFonts w:ascii="Century Gothic" w:hAnsi="Century Gothic"/>
          <w:sz w:val="20"/>
          <w:szCs w:val="20"/>
        </w:rPr>
        <w:t xml:space="preserve">. Khairun Anwar Uyup, </w:t>
      </w:r>
      <w:r w:rsidRPr="00DC43CD">
        <w:rPr>
          <w:rFonts w:ascii="Century Gothic" w:hAnsi="Century Gothic"/>
          <w:b/>
          <w:sz w:val="20"/>
          <w:szCs w:val="20"/>
        </w:rPr>
        <w:t xml:space="preserve">Paridah Md. </w:t>
      </w:r>
      <w:r w:rsidRPr="00DC43CD">
        <w:rPr>
          <w:rFonts w:ascii="Century Gothic" w:hAnsi="Century Gothic"/>
          <w:b/>
          <w:sz w:val="20"/>
          <w:szCs w:val="20"/>
          <w:lang w:val="fi-FI"/>
        </w:rPr>
        <w:t>Tahir</w:t>
      </w:r>
      <w:r w:rsidRPr="00AE75A7">
        <w:rPr>
          <w:rFonts w:ascii="Century Gothic" w:hAnsi="Century Gothic"/>
          <w:sz w:val="20"/>
          <w:szCs w:val="20"/>
          <w:lang w:val="fi-FI"/>
        </w:rPr>
        <w:t xml:space="preserve">, Hamdan Husain, Mohd. </w:t>
      </w:r>
      <w:r w:rsidRPr="00D61383">
        <w:rPr>
          <w:rFonts w:ascii="Century Gothic" w:hAnsi="Century Gothic"/>
          <w:sz w:val="20"/>
          <w:szCs w:val="20"/>
        </w:rPr>
        <w:t xml:space="preserve">Sapuan Salit and Edi Suhaimi Bakar.  2009.  </w:t>
      </w:r>
      <w:r>
        <w:rPr>
          <w:rFonts w:ascii="Century Gothic" w:hAnsi="Century Gothic"/>
          <w:sz w:val="20"/>
          <w:szCs w:val="20"/>
        </w:rPr>
        <w:t xml:space="preserve">Modification of Plybamboo through Resin Impregnation. Research on Natural Fibre – Reinforced Polymer Composites.Mohd. Sapuan Salit (Ed.) Universiti Putra Malaysia Press, Serdang, Selangor. Pp. </w:t>
      </w:r>
      <w:r w:rsidR="000B5591">
        <w:rPr>
          <w:rFonts w:ascii="Century Gothic" w:hAnsi="Century Gothic"/>
          <w:sz w:val="20"/>
          <w:szCs w:val="20"/>
        </w:rPr>
        <w:t>143-156</w:t>
      </w:r>
      <w:r>
        <w:rPr>
          <w:rFonts w:ascii="Century Gothic" w:hAnsi="Century Gothic"/>
          <w:sz w:val="20"/>
          <w:szCs w:val="20"/>
        </w:rPr>
        <w:t xml:space="preserve">. </w:t>
      </w:r>
    </w:p>
    <w:p w:rsidR="00712BE2" w:rsidRDefault="00712BE2" w:rsidP="00712BE2">
      <w:pPr>
        <w:jc w:val="both"/>
        <w:rPr>
          <w:rFonts w:ascii="Century Gothic" w:hAnsi="Century Gothic"/>
          <w:sz w:val="20"/>
          <w:szCs w:val="20"/>
        </w:rPr>
      </w:pPr>
    </w:p>
    <w:p w:rsidR="00586D57" w:rsidRPr="00911CBE" w:rsidRDefault="00586D57" w:rsidP="00586D57">
      <w:pPr>
        <w:spacing w:after="240"/>
        <w:jc w:val="both"/>
        <w:rPr>
          <w:rFonts w:ascii="Century Gothic" w:hAnsi="Century Gothic" w:cs="Arial"/>
          <w:b/>
          <w:sz w:val="20"/>
          <w:szCs w:val="20"/>
        </w:rPr>
      </w:pPr>
      <w:r w:rsidRPr="00911CBE">
        <w:rPr>
          <w:rFonts w:ascii="Century Gothic" w:hAnsi="Century Gothic" w:cs="Arial"/>
          <w:b/>
          <w:sz w:val="20"/>
          <w:szCs w:val="20"/>
        </w:rPr>
        <w:t>Paridah M. T.</w:t>
      </w:r>
      <w:r w:rsidRPr="00911CBE">
        <w:rPr>
          <w:rFonts w:ascii="Century Gothic" w:hAnsi="Century Gothic" w:cs="Arial"/>
          <w:sz w:val="20"/>
          <w:szCs w:val="20"/>
        </w:rPr>
        <w:t>, NorAini A. S., Khalina A., Jalaluddin H. 2009. Kenaf – A journey towards energizing the biocomposite industry in Malaysia. In: Paridah M. T.,Luqman C.A., Faryanti K. (Eds.) Kenaf Biocomposites, Biopolymers and Economics. pp. 1-29.</w:t>
      </w:r>
    </w:p>
    <w:p w:rsidR="00911CBE" w:rsidRPr="00911CBE" w:rsidRDefault="00911CBE" w:rsidP="00B444E8">
      <w:pPr>
        <w:jc w:val="both"/>
        <w:rPr>
          <w:rFonts w:ascii="Century Gothic" w:hAnsi="Century Gothic" w:cs="Arial"/>
          <w:sz w:val="20"/>
          <w:szCs w:val="20"/>
        </w:rPr>
      </w:pPr>
      <w:r w:rsidRPr="00911CBE">
        <w:rPr>
          <w:rFonts w:ascii="Century Gothic" w:hAnsi="Century Gothic" w:cs="Arial"/>
          <w:b/>
          <w:sz w:val="20"/>
          <w:szCs w:val="20"/>
        </w:rPr>
        <w:t>Paridah M. T.</w:t>
      </w:r>
      <w:r w:rsidRPr="00911CBE">
        <w:rPr>
          <w:rFonts w:ascii="Century Gothic" w:hAnsi="Century Gothic" w:cs="Arial"/>
          <w:sz w:val="20"/>
          <w:szCs w:val="20"/>
        </w:rPr>
        <w:t>, Khafizah M.N. 2009. Low density particleboard manufactured from kenaf and rubberwood blend. In: Paridah M.T., Luqman C.A. Faryanti. K. Rubberwood and Faryanti Kamaruddin (Eds.) Kenaf Biocomposites, Biopolymers and Economics. pp. 29-41.</w:t>
      </w:r>
    </w:p>
    <w:p w:rsidR="00911CBE" w:rsidRPr="00911CBE" w:rsidRDefault="00911CBE" w:rsidP="00B444E8">
      <w:pPr>
        <w:jc w:val="both"/>
        <w:rPr>
          <w:rFonts w:ascii="Century Gothic" w:hAnsi="Century Gothic" w:cs="Arial"/>
          <w:sz w:val="20"/>
          <w:szCs w:val="20"/>
        </w:rPr>
      </w:pPr>
    </w:p>
    <w:p w:rsidR="00911CBE" w:rsidRPr="00911CBE" w:rsidRDefault="00911CBE" w:rsidP="00B444E8">
      <w:pPr>
        <w:jc w:val="both"/>
        <w:rPr>
          <w:rFonts w:ascii="Century Gothic" w:hAnsi="Century Gothic" w:cs="Arial"/>
          <w:sz w:val="20"/>
          <w:szCs w:val="20"/>
        </w:rPr>
      </w:pPr>
      <w:r w:rsidRPr="00911CBE">
        <w:rPr>
          <w:rFonts w:ascii="Century Gothic" w:hAnsi="Century Gothic" w:cs="Arial"/>
          <w:sz w:val="20"/>
          <w:szCs w:val="20"/>
        </w:rPr>
        <w:t xml:space="preserve">Juliana H., </w:t>
      </w:r>
      <w:r w:rsidRPr="00911CBE">
        <w:rPr>
          <w:rFonts w:ascii="Century Gothic" w:hAnsi="Century Gothic" w:cs="Arial"/>
          <w:b/>
          <w:sz w:val="20"/>
          <w:szCs w:val="20"/>
        </w:rPr>
        <w:t>Paridah M. T.</w:t>
      </w:r>
      <w:r w:rsidRPr="00911CBE">
        <w:rPr>
          <w:rFonts w:ascii="Century Gothic" w:hAnsi="Century Gothic" w:cs="Arial"/>
          <w:sz w:val="20"/>
          <w:szCs w:val="20"/>
        </w:rPr>
        <w:t>, Syeed S.O.A. 2009. Utilization of kenaf (</w:t>
      </w:r>
      <w:r w:rsidRPr="00911CBE">
        <w:rPr>
          <w:rFonts w:ascii="Century Gothic" w:hAnsi="Century Gothic" w:cs="Arial"/>
          <w:i/>
          <w:sz w:val="20"/>
          <w:szCs w:val="20"/>
        </w:rPr>
        <w:t>Hibiscus cannabinus</w:t>
      </w:r>
      <w:r w:rsidRPr="00911CBE">
        <w:rPr>
          <w:rFonts w:ascii="Century Gothic" w:hAnsi="Century Gothic" w:cs="Arial"/>
          <w:sz w:val="20"/>
          <w:szCs w:val="20"/>
        </w:rPr>
        <w:t xml:space="preserve"> L.) and rubberwood (</w:t>
      </w:r>
      <w:r w:rsidRPr="00911CBE">
        <w:rPr>
          <w:rFonts w:ascii="Century Gothic" w:hAnsi="Century Gothic" w:cs="Arial"/>
          <w:i/>
          <w:sz w:val="20"/>
          <w:szCs w:val="20"/>
        </w:rPr>
        <w:t>Hevea brasiliensis</w:t>
      </w:r>
      <w:r w:rsidRPr="00911CBE">
        <w:rPr>
          <w:rFonts w:ascii="Century Gothic" w:hAnsi="Century Gothic" w:cs="Arial"/>
          <w:sz w:val="20"/>
          <w:szCs w:val="20"/>
        </w:rPr>
        <w:t>) blends in particleboard manufacture. In: Paridah M. T.,Luqman C.A., Faryanti K. (Eds.) Kenaf Biocomposites, Biopolymers and Economics. pp. 42-55.</w:t>
      </w:r>
    </w:p>
    <w:p w:rsidR="00911CBE" w:rsidRPr="00911CBE" w:rsidRDefault="00911CBE" w:rsidP="00B444E8">
      <w:pPr>
        <w:jc w:val="both"/>
        <w:rPr>
          <w:rFonts w:ascii="Century Gothic" w:hAnsi="Century Gothic" w:cs="Arial"/>
          <w:sz w:val="20"/>
          <w:szCs w:val="20"/>
        </w:rPr>
      </w:pPr>
    </w:p>
    <w:p w:rsidR="00911CBE" w:rsidRPr="00911CBE" w:rsidRDefault="00911CBE" w:rsidP="00B444E8">
      <w:pPr>
        <w:jc w:val="both"/>
        <w:rPr>
          <w:rFonts w:ascii="Century Gothic" w:hAnsi="Century Gothic" w:cs="Arial"/>
          <w:sz w:val="20"/>
          <w:szCs w:val="20"/>
        </w:rPr>
      </w:pPr>
      <w:r w:rsidRPr="00911CBE">
        <w:rPr>
          <w:rFonts w:ascii="Century Gothic" w:hAnsi="Century Gothic" w:cs="Arial"/>
          <w:sz w:val="20"/>
          <w:szCs w:val="20"/>
        </w:rPr>
        <w:t xml:space="preserve">Ng S.H., Rosfarizan.M., </w:t>
      </w:r>
      <w:r w:rsidRPr="00911CBE">
        <w:rPr>
          <w:rFonts w:ascii="Century Gothic" w:hAnsi="Century Gothic" w:cs="Arial"/>
          <w:b/>
          <w:sz w:val="20"/>
          <w:szCs w:val="20"/>
        </w:rPr>
        <w:t>Paridah M.T.,</w:t>
      </w:r>
      <w:r w:rsidRPr="00911CBE">
        <w:rPr>
          <w:rFonts w:ascii="Century Gothic" w:hAnsi="Century Gothic" w:cs="Arial"/>
          <w:sz w:val="20"/>
          <w:szCs w:val="20"/>
        </w:rPr>
        <w:t xml:space="preserve"> Luqman C.A. 2009.Effects of physical and chemical pre-treatment on fermentable sugar production of kenaf core. In: Paridah M. T.,Luqman C.A., Faryanti K. (Eds.) Kenaf Biocomposites, Biopolymers and Economics. pp. 105-113</w:t>
      </w:r>
    </w:p>
    <w:p w:rsidR="00911CBE" w:rsidRPr="00911CBE" w:rsidRDefault="00911CBE" w:rsidP="00B444E8">
      <w:pPr>
        <w:jc w:val="both"/>
        <w:rPr>
          <w:rFonts w:ascii="Century Gothic" w:hAnsi="Century Gothic" w:cs="Arial"/>
          <w:sz w:val="20"/>
          <w:szCs w:val="20"/>
        </w:rPr>
      </w:pPr>
    </w:p>
    <w:p w:rsidR="00911CBE" w:rsidRPr="00911CBE" w:rsidRDefault="00911CBE" w:rsidP="00911CBE">
      <w:pPr>
        <w:spacing w:after="240"/>
        <w:jc w:val="both"/>
        <w:rPr>
          <w:rFonts w:ascii="Century Gothic" w:hAnsi="Century Gothic" w:cs="Arial"/>
          <w:b/>
          <w:sz w:val="20"/>
          <w:szCs w:val="20"/>
        </w:rPr>
      </w:pPr>
      <w:r w:rsidRPr="00911CBE">
        <w:rPr>
          <w:rFonts w:ascii="Century Gothic" w:hAnsi="Century Gothic" w:cs="Arial"/>
          <w:b/>
          <w:sz w:val="20"/>
          <w:szCs w:val="20"/>
        </w:rPr>
        <w:t>Paridah M.T.,</w:t>
      </w:r>
      <w:r w:rsidRPr="00911CBE">
        <w:rPr>
          <w:rFonts w:ascii="Century Gothic" w:hAnsi="Century Gothic" w:cs="Arial"/>
          <w:sz w:val="20"/>
          <w:szCs w:val="20"/>
        </w:rPr>
        <w:t xml:space="preserve"> Ismawati P.,Kamaruddin, H. 2009. Carboxymethylation of kenaf core. In: Paridah M. T.,Luqman C.A., Faryanti K. (Eds.) Kenaf Biocomposites, Biopolymers and Economics. pp. 94-105. </w:t>
      </w:r>
    </w:p>
    <w:p w:rsidR="00911CBE" w:rsidRPr="00911CBE" w:rsidRDefault="00911CBE" w:rsidP="00B444E8">
      <w:pPr>
        <w:jc w:val="both"/>
        <w:rPr>
          <w:rFonts w:ascii="Century Gothic" w:hAnsi="Century Gothic" w:cs="Arial"/>
          <w:sz w:val="20"/>
          <w:szCs w:val="20"/>
        </w:rPr>
      </w:pPr>
      <w:r w:rsidRPr="00911CBE">
        <w:rPr>
          <w:rFonts w:ascii="Century Gothic" w:hAnsi="Century Gothic" w:cs="Arial"/>
          <w:b/>
          <w:sz w:val="20"/>
          <w:szCs w:val="20"/>
        </w:rPr>
        <w:t>Paridah M.T.,</w:t>
      </w:r>
      <w:r w:rsidRPr="00911CBE">
        <w:rPr>
          <w:rFonts w:ascii="Century Gothic" w:hAnsi="Century Gothic" w:cs="Arial"/>
          <w:sz w:val="20"/>
          <w:szCs w:val="20"/>
        </w:rPr>
        <w:t xml:space="preserve"> Anis M. 2008.</w:t>
      </w:r>
      <w:r w:rsidR="00586D57">
        <w:rPr>
          <w:rFonts w:ascii="Century Gothic" w:hAnsi="Century Gothic" w:cs="Arial"/>
          <w:sz w:val="20"/>
          <w:szCs w:val="20"/>
        </w:rPr>
        <w:t xml:space="preserve"> </w:t>
      </w:r>
      <w:r w:rsidRPr="00911CBE">
        <w:rPr>
          <w:rFonts w:ascii="Century Gothic" w:hAnsi="Century Gothic" w:cs="Arial"/>
          <w:sz w:val="20"/>
          <w:szCs w:val="20"/>
        </w:rPr>
        <w:t>Process optimization in the manufacturing of plywood from oil palm trunk. In: Paridah M.T., Luqman C. A., Wan A. I., Ainun Z.M., Anis M., Wan H.W.H., Jalaluddin H. (Eds.) Utilisation of oil palm tree – Strategising for Commercial Exploitation. Pp. 12-24.</w:t>
      </w:r>
    </w:p>
    <w:p w:rsidR="00911CBE" w:rsidRPr="00911CBE" w:rsidRDefault="00911CBE" w:rsidP="00B444E8">
      <w:pPr>
        <w:jc w:val="both"/>
        <w:rPr>
          <w:rFonts w:ascii="Century Gothic" w:hAnsi="Century Gothic" w:cs="Arial"/>
          <w:sz w:val="20"/>
          <w:szCs w:val="20"/>
        </w:rPr>
      </w:pPr>
    </w:p>
    <w:p w:rsidR="00911CBE" w:rsidRPr="00911CBE" w:rsidRDefault="00911CBE" w:rsidP="00B444E8">
      <w:pPr>
        <w:jc w:val="both"/>
        <w:rPr>
          <w:rFonts w:ascii="Century Gothic" w:hAnsi="Century Gothic" w:cs="Arial"/>
          <w:sz w:val="20"/>
          <w:szCs w:val="20"/>
        </w:rPr>
      </w:pPr>
      <w:r w:rsidRPr="00911CBE">
        <w:rPr>
          <w:rFonts w:ascii="Century Gothic" w:hAnsi="Century Gothic" w:cs="Arial"/>
          <w:sz w:val="20"/>
          <w:szCs w:val="20"/>
        </w:rPr>
        <w:t xml:space="preserve">Nor Yuziah M.Y., </w:t>
      </w:r>
      <w:r w:rsidRPr="00911CBE">
        <w:rPr>
          <w:rFonts w:ascii="Century Gothic" w:hAnsi="Century Gothic" w:cs="Arial"/>
          <w:b/>
          <w:sz w:val="20"/>
          <w:szCs w:val="20"/>
        </w:rPr>
        <w:t xml:space="preserve">Paridah M.T. </w:t>
      </w:r>
      <w:r w:rsidRPr="00911CBE">
        <w:rPr>
          <w:rFonts w:ascii="Century Gothic" w:hAnsi="Century Gothic" w:cs="Arial"/>
          <w:sz w:val="20"/>
          <w:szCs w:val="20"/>
        </w:rPr>
        <w:t>2008.Bonding of oil palm fiber biomass for wood-based panels industry. In: Paridah M.T., Luqman C. A., Wan A. I., Ainun Z.M., Anis M., Wan H.W.H., Jalaluddin H. (Eds.) Utilisation of oil palm tree – Strategising for Commercial Exploitation. Pp. 25-37.</w:t>
      </w:r>
    </w:p>
    <w:p w:rsidR="00911CBE" w:rsidRPr="00911CBE" w:rsidRDefault="00911CBE" w:rsidP="00B444E8">
      <w:pPr>
        <w:jc w:val="both"/>
        <w:rPr>
          <w:rFonts w:ascii="Century Gothic" w:hAnsi="Century Gothic" w:cs="Arial"/>
          <w:sz w:val="20"/>
          <w:szCs w:val="20"/>
        </w:rPr>
      </w:pPr>
    </w:p>
    <w:p w:rsidR="00911CBE" w:rsidRDefault="00911CBE" w:rsidP="00B444E8">
      <w:pPr>
        <w:jc w:val="both"/>
        <w:rPr>
          <w:rFonts w:ascii="Century Gothic" w:hAnsi="Century Gothic" w:cs="Arial"/>
          <w:sz w:val="20"/>
          <w:szCs w:val="20"/>
        </w:rPr>
      </w:pPr>
      <w:r w:rsidRPr="00911CBE">
        <w:rPr>
          <w:rFonts w:ascii="Century Gothic" w:hAnsi="Century Gothic" w:cs="Arial"/>
          <w:sz w:val="20"/>
          <w:szCs w:val="20"/>
        </w:rPr>
        <w:t xml:space="preserve">Edi S.B., </w:t>
      </w:r>
      <w:r w:rsidRPr="00911CBE">
        <w:rPr>
          <w:rFonts w:ascii="Century Gothic" w:hAnsi="Century Gothic" w:cs="Arial"/>
          <w:b/>
          <w:sz w:val="20"/>
          <w:szCs w:val="20"/>
        </w:rPr>
        <w:t>Paridah M.T.,</w:t>
      </w:r>
      <w:r w:rsidRPr="00911CBE">
        <w:rPr>
          <w:rFonts w:ascii="Century Gothic" w:hAnsi="Century Gothic" w:cs="Arial"/>
          <w:sz w:val="20"/>
          <w:szCs w:val="20"/>
        </w:rPr>
        <w:t xml:space="preserve"> Fauzi F., Hamami M., Tang W.C. 2008. Properties enhancement of oil-palm wood through modified compreg method: A comprehensive solution to oil palm wood’s properties flaws. In: Paridah M.T., Luqman C. A., Wan A. I., Ainun Z.M., Anis M., Wan H.W.H., Jalaluddin H. (Eds.) Utilisation of oil palm tree – Strategising for Commercial Exploitation. Pp. 99-111.</w:t>
      </w:r>
    </w:p>
    <w:p w:rsidR="00586D57" w:rsidRDefault="00586D57" w:rsidP="00B444E8">
      <w:pPr>
        <w:jc w:val="both"/>
        <w:rPr>
          <w:rFonts w:ascii="Century Gothic" w:hAnsi="Century Gothic" w:cs="Arial"/>
          <w:sz w:val="20"/>
          <w:szCs w:val="20"/>
        </w:rPr>
      </w:pPr>
    </w:p>
    <w:p w:rsidR="00586D57" w:rsidRPr="00911CBE" w:rsidRDefault="00586D57" w:rsidP="00586D57">
      <w:pPr>
        <w:spacing w:after="240"/>
        <w:jc w:val="both"/>
        <w:rPr>
          <w:rFonts w:ascii="Century Gothic" w:hAnsi="Century Gothic" w:cs="Arial"/>
          <w:b/>
          <w:sz w:val="20"/>
          <w:szCs w:val="20"/>
        </w:rPr>
      </w:pPr>
      <w:r w:rsidRPr="00911CBE">
        <w:rPr>
          <w:rFonts w:ascii="Century Gothic" w:hAnsi="Century Gothic" w:cs="Arial"/>
          <w:b/>
          <w:sz w:val="20"/>
          <w:szCs w:val="20"/>
        </w:rPr>
        <w:t>Paridah Md. Tahir</w:t>
      </w:r>
      <w:r w:rsidRPr="00911CBE">
        <w:rPr>
          <w:rFonts w:ascii="Century Gothic" w:hAnsi="Century Gothic" w:cs="Arial"/>
          <w:sz w:val="20"/>
          <w:szCs w:val="20"/>
        </w:rPr>
        <w:t>, Wong</w:t>
      </w:r>
      <w:r w:rsidRPr="00911CBE">
        <w:rPr>
          <w:rFonts w:ascii="Century Gothic" w:hAnsi="Century Gothic" w:cs="Arial"/>
          <w:b/>
          <w:bCs/>
          <w:sz w:val="20"/>
          <w:szCs w:val="20"/>
        </w:rPr>
        <w:t xml:space="preserve">, </w:t>
      </w:r>
      <w:r w:rsidRPr="00911CBE">
        <w:rPr>
          <w:rFonts w:ascii="Century Gothic" w:hAnsi="Century Gothic" w:cs="Arial"/>
          <w:bCs/>
          <w:sz w:val="20"/>
          <w:szCs w:val="20"/>
        </w:rPr>
        <w:t xml:space="preserve">E. D and Ong Lay Lee. 2007. Synthesis and evaluation of low molecular weight phenol formaldehyde resin for the production of highly dimensionally stable oriented strand board.  TANABE </w:t>
      </w:r>
      <w:r w:rsidRPr="00911CBE">
        <w:rPr>
          <w:rFonts w:ascii="Century Gothic" w:hAnsi="Century Gothic" w:cs="Arial"/>
          <w:bCs/>
          <w:i/>
          <w:sz w:val="20"/>
          <w:szCs w:val="20"/>
        </w:rPr>
        <w:t>Research Reports</w:t>
      </w:r>
      <w:r w:rsidRPr="00911CBE">
        <w:rPr>
          <w:rFonts w:ascii="Century Gothic" w:hAnsi="Century Gothic" w:cs="Arial"/>
          <w:bCs/>
          <w:sz w:val="20"/>
          <w:szCs w:val="20"/>
        </w:rPr>
        <w:t xml:space="preserve"> (II): 281-301.</w:t>
      </w:r>
    </w:p>
    <w:p w:rsidR="005C0364" w:rsidRDefault="005C0364" w:rsidP="00B444E8">
      <w:pPr>
        <w:jc w:val="both"/>
        <w:rPr>
          <w:rFonts w:ascii="Century Gothic" w:hAnsi="Century Gothic" w:cs="Arial"/>
          <w:sz w:val="20"/>
          <w:szCs w:val="20"/>
        </w:rPr>
      </w:pPr>
    </w:p>
    <w:p w:rsidR="005C0364" w:rsidRPr="00911CBE" w:rsidRDefault="005C0364" w:rsidP="00B444E8">
      <w:pPr>
        <w:jc w:val="both"/>
        <w:rPr>
          <w:rFonts w:ascii="Century Gothic" w:hAnsi="Century Gothic" w:cs="Arial"/>
          <w:sz w:val="20"/>
          <w:szCs w:val="20"/>
        </w:rPr>
      </w:pPr>
    </w:p>
    <w:p w:rsidR="00AF00D1" w:rsidRPr="00FD099D" w:rsidRDefault="00B444E8" w:rsidP="00AB01E4">
      <w:pPr>
        <w:jc w:val="both"/>
        <w:rPr>
          <w:rFonts w:ascii="Century Gothic" w:hAnsi="Century Gothic" w:cs="Arial"/>
          <w:b/>
          <w:sz w:val="22"/>
          <w:szCs w:val="22"/>
        </w:rPr>
      </w:pPr>
      <w:r w:rsidRPr="00FD099D">
        <w:rPr>
          <w:rFonts w:ascii="Century Gothic" w:hAnsi="Century Gothic" w:cs="Arial"/>
          <w:b/>
          <w:sz w:val="22"/>
          <w:szCs w:val="22"/>
        </w:rPr>
        <w:t>3.</w:t>
      </w:r>
      <w:r w:rsidRPr="00FD099D">
        <w:rPr>
          <w:rFonts w:ascii="Century Gothic" w:hAnsi="Century Gothic" w:cs="Arial"/>
          <w:b/>
          <w:sz w:val="22"/>
          <w:szCs w:val="22"/>
        </w:rPr>
        <w:tab/>
      </w:r>
      <w:r w:rsidR="00C542B4" w:rsidRPr="00FD099D">
        <w:rPr>
          <w:rFonts w:ascii="Century Gothic" w:hAnsi="Century Gothic" w:cs="Arial"/>
          <w:b/>
          <w:sz w:val="22"/>
          <w:szCs w:val="22"/>
        </w:rPr>
        <w:t>PROCEEDINGS</w:t>
      </w:r>
    </w:p>
    <w:p w:rsidR="00AF00D1" w:rsidRPr="00AB01E4" w:rsidRDefault="00AF00D1" w:rsidP="00AB01E4">
      <w:pPr>
        <w:autoSpaceDE w:val="0"/>
        <w:autoSpaceDN w:val="0"/>
        <w:adjustRightInd w:val="0"/>
        <w:rPr>
          <w:rFonts w:ascii="Century Gothic" w:hAnsi="Century Gothic"/>
          <w:sz w:val="20"/>
          <w:szCs w:val="20"/>
          <w:u w:val="single"/>
        </w:rPr>
      </w:pPr>
    </w:p>
    <w:p w:rsidR="00533DB0" w:rsidRDefault="00533DB0" w:rsidP="00031251">
      <w:pPr>
        <w:spacing w:after="200" w:line="276" w:lineRule="auto"/>
        <w:jc w:val="both"/>
        <w:rPr>
          <w:rFonts w:ascii="Arial" w:hAnsi="Arial" w:cs="Arial"/>
          <w:color w:val="222222"/>
          <w:sz w:val="19"/>
          <w:szCs w:val="19"/>
          <w:shd w:val="clear" w:color="auto" w:fill="FFFFFF"/>
        </w:rPr>
      </w:pPr>
    </w:p>
    <w:p w:rsidR="00586D57" w:rsidRDefault="00586D57" w:rsidP="00586D57">
      <w:pPr>
        <w:jc w:val="both"/>
        <w:rPr>
          <w:rFonts w:ascii="Century Gothic" w:hAnsi="Century Gothic" w:cs="Arial"/>
          <w:color w:val="222222"/>
          <w:sz w:val="20"/>
          <w:szCs w:val="20"/>
          <w:shd w:val="clear" w:color="auto" w:fill="FFFFFF"/>
        </w:rPr>
      </w:pPr>
    </w:p>
    <w:p w:rsidR="006A5D09" w:rsidRDefault="006A5D09" w:rsidP="006A5D09">
      <w:pPr>
        <w:shd w:val="clear" w:color="auto" w:fill="FFFFFF"/>
        <w:spacing w:after="200" w:line="224" w:lineRule="atLeast"/>
        <w:contextualSpacing/>
        <w:jc w:val="both"/>
        <w:rPr>
          <w:rFonts w:ascii="Century Gothic" w:hAnsi="Century Gothic"/>
          <w:sz w:val="20"/>
          <w:szCs w:val="20"/>
          <w:lang w:eastAsia="en-MY"/>
        </w:rPr>
      </w:pPr>
      <w:r w:rsidRPr="00607280">
        <w:rPr>
          <w:rFonts w:ascii="Century Gothic" w:hAnsi="Century Gothic" w:cs="Tahoma"/>
          <w:b/>
          <w:sz w:val="20"/>
          <w:szCs w:val="20"/>
          <w:shd w:val="clear" w:color="auto" w:fill="FFFFFF"/>
        </w:rPr>
        <w:t>Paridah, M.T</w:t>
      </w:r>
      <w:r w:rsidRPr="00607280">
        <w:rPr>
          <w:rFonts w:ascii="Century Gothic" w:hAnsi="Century Gothic" w:cs="Tahoma"/>
          <w:sz w:val="20"/>
          <w:szCs w:val="20"/>
          <w:shd w:val="clear" w:color="auto" w:fill="FFFFFF"/>
        </w:rPr>
        <w:t>., Mohd</w:t>
      </w:r>
      <w:r w:rsidRPr="00607280">
        <w:rPr>
          <w:rStyle w:val="apple-converted-space"/>
          <w:rFonts w:ascii="Century Gothic" w:hAnsi="Century Gothic" w:cs="Tahoma"/>
          <w:sz w:val="20"/>
          <w:szCs w:val="20"/>
          <w:shd w:val="clear" w:color="auto" w:fill="FFFFFF"/>
        </w:rPr>
        <w:t> </w:t>
      </w:r>
      <w:r w:rsidRPr="00607280">
        <w:rPr>
          <w:rStyle w:val="il"/>
          <w:rFonts w:ascii="Century Gothic" w:hAnsi="Century Gothic" w:cs="Tahoma"/>
          <w:sz w:val="20"/>
          <w:szCs w:val="20"/>
          <w:shd w:val="clear" w:color="auto" w:fill="FFFFFF"/>
        </w:rPr>
        <w:t>Fariz</w:t>
      </w:r>
      <w:r w:rsidRPr="00607280">
        <w:rPr>
          <w:rStyle w:val="apple-converted-space"/>
          <w:rFonts w:ascii="Century Gothic" w:hAnsi="Century Gothic" w:cs="Tahoma"/>
          <w:sz w:val="20"/>
          <w:szCs w:val="20"/>
          <w:shd w:val="clear" w:color="auto" w:fill="FFFFFF"/>
        </w:rPr>
        <w:t>, A.,</w:t>
      </w:r>
      <w:r w:rsidRPr="00607280">
        <w:rPr>
          <w:rFonts w:ascii="Century Gothic" w:hAnsi="Century Gothic" w:cs="Tahoma"/>
          <w:sz w:val="20"/>
          <w:szCs w:val="20"/>
          <w:shd w:val="clear" w:color="auto" w:fill="FFFFFF"/>
        </w:rPr>
        <w:t xml:space="preserve"> Harmaen, A.S., </w:t>
      </w:r>
      <w:r w:rsidRPr="00607280">
        <w:rPr>
          <w:rFonts w:ascii="Century Gothic" w:hAnsi="Century Gothic" w:cs="Tahoma"/>
          <w:sz w:val="20"/>
          <w:szCs w:val="20"/>
        </w:rPr>
        <w:t>Juliana, A.H. 2015. Thermal properties improvement of kenaf-polypropylene polymer composite (KPPC).</w:t>
      </w:r>
      <w:r>
        <w:rPr>
          <w:rFonts w:ascii="Century Gothic" w:hAnsi="Century Gothic" w:cs="Tahoma"/>
          <w:sz w:val="20"/>
          <w:szCs w:val="20"/>
        </w:rPr>
        <w:t xml:space="preserve">  Paper presented at The 7</w:t>
      </w:r>
      <w:r w:rsidRPr="006A5D09">
        <w:rPr>
          <w:rFonts w:ascii="Century Gothic" w:hAnsi="Century Gothic" w:cs="Tahoma"/>
          <w:sz w:val="20"/>
          <w:szCs w:val="20"/>
          <w:vertAlign w:val="superscript"/>
        </w:rPr>
        <w:t>th</w:t>
      </w:r>
      <w:r>
        <w:rPr>
          <w:rFonts w:ascii="Century Gothic" w:hAnsi="Century Gothic" w:cs="Tahoma"/>
          <w:sz w:val="20"/>
          <w:szCs w:val="20"/>
        </w:rPr>
        <w:t xml:space="preserve"> International Symposium of Indonesian Wood Research Society (</w:t>
      </w:r>
      <w:r w:rsidRPr="00607280">
        <w:rPr>
          <w:rFonts w:ascii="Century Gothic" w:hAnsi="Century Gothic"/>
          <w:sz w:val="20"/>
          <w:szCs w:val="20"/>
          <w:lang w:eastAsia="en-MY"/>
        </w:rPr>
        <w:t>IWoRS</w:t>
      </w:r>
      <w:r>
        <w:rPr>
          <w:rFonts w:ascii="Century Gothic" w:hAnsi="Century Gothic"/>
          <w:sz w:val="20"/>
          <w:szCs w:val="20"/>
          <w:lang w:eastAsia="en-MY"/>
        </w:rPr>
        <w:t>) 5-6 November 2015 at</w:t>
      </w:r>
      <w:r w:rsidRPr="00607280">
        <w:rPr>
          <w:rFonts w:ascii="Century Gothic" w:hAnsi="Century Gothic"/>
          <w:sz w:val="20"/>
          <w:szCs w:val="20"/>
          <w:lang w:eastAsia="en-MY"/>
        </w:rPr>
        <w:t xml:space="preserve"> Bandung.</w:t>
      </w:r>
      <w:r>
        <w:rPr>
          <w:rFonts w:ascii="Century Gothic" w:hAnsi="Century Gothic"/>
          <w:sz w:val="20"/>
          <w:szCs w:val="20"/>
          <w:lang w:eastAsia="en-MY"/>
        </w:rPr>
        <w:t xml:space="preserve">  Pp: 80.</w:t>
      </w:r>
    </w:p>
    <w:p w:rsidR="006A5D09" w:rsidRPr="00607280" w:rsidRDefault="006A5D09" w:rsidP="006A5D09">
      <w:pPr>
        <w:shd w:val="clear" w:color="auto" w:fill="FFFFFF"/>
        <w:spacing w:after="200" w:line="224" w:lineRule="atLeast"/>
        <w:contextualSpacing/>
        <w:jc w:val="both"/>
        <w:rPr>
          <w:rFonts w:ascii="Century Gothic" w:hAnsi="Century Gothic"/>
          <w:sz w:val="20"/>
          <w:szCs w:val="20"/>
          <w:lang w:eastAsia="en-MY"/>
        </w:rPr>
      </w:pPr>
    </w:p>
    <w:p w:rsidR="006A5D09" w:rsidRDefault="006A5D09" w:rsidP="006A5D09">
      <w:pPr>
        <w:shd w:val="clear" w:color="auto" w:fill="FFFFFF"/>
        <w:spacing w:after="200" w:line="224" w:lineRule="atLeast"/>
        <w:contextualSpacing/>
        <w:jc w:val="both"/>
        <w:rPr>
          <w:rFonts w:ascii="Century Gothic" w:hAnsi="Century Gothic"/>
          <w:sz w:val="20"/>
          <w:szCs w:val="20"/>
          <w:lang w:eastAsia="en-MY"/>
        </w:rPr>
      </w:pPr>
      <w:r w:rsidRPr="00607280">
        <w:rPr>
          <w:rFonts w:ascii="Century Gothic" w:hAnsi="Century Gothic" w:cs="Tahoma"/>
          <w:sz w:val="20"/>
          <w:szCs w:val="20"/>
        </w:rPr>
        <w:t xml:space="preserve">Aisyah, H.A., </w:t>
      </w:r>
      <w:r w:rsidRPr="00607280">
        <w:rPr>
          <w:rFonts w:ascii="Century Gothic" w:hAnsi="Century Gothic" w:cs="Tahoma"/>
          <w:b/>
          <w:sz w:val="20"/>
          <w:szCs w:val="20"/>
        </w:rPr>
        <w:t xml:space="preserve">Paridah, M.T. </w:t>
      </w:r>
      <w:r w:rsidRPr="00607280">
        <w:rPr>
          <w:rFonts w:ascii="Century Gothic" w:hAnsi="Century Gothic" w:cs="Tahoma"/>
          <w:sz w:val="20"/>
          <w:szCs w:val="20"/>
        </w:rPr>
        <w:t>2015.</w:t>
      </w:r>
      <w:r>
        <w:rPr>
          <w:rFonts w:ascii="Century Gothic" w:hAnsi="Century Gothic" w:cs="Tahoma"/>
          <w:sz w:val="20"/>
          <w:szCs w:val="20"/>
        </w:rPr>
        <w:t xml:space="preserve">  </w:t>
      </w:r>
      <w:r w:rsidRPr="00607280">
        <w:rPr>
          <w:rFonts w:ascii="Century Gothic" w:hAnsi="Century Gothic"/>
          <w:sz w:val="20"/>
          <w:szCs w:val="20"/>
        </w:rPr>
        <w:t xml:space="preserve">Assessment of Kenaf Yarn Properties for Laminated Sandwich Composite Production. </w:t>
      </w:r>
      <w:r>
        <w:rPr>
          <w:rFonts w:ascii="Century Gothic" w:hAnsi="Century Gothic" w:cs="Tahoma"/>
          <w:sz w:val="20"/>
          <w:szCs w:val="20"/>
        </w:rPr>
        <w:t>Paper presented at The 7</w:t>
      </w:r>
      <w:r w:rsidRPr="006A5D09">
        <w:rPr>
          <w:rFonts w:ascii="Century Gothic" w:hAnsi="Century Gothic" w:cs="Tahoma"/>
          <w:sz w:val="20"/>
          <w:szCs w:val="20"/>
          <w:vertAlign w:val="superscript"/>
        </w:rPr>
        <w:t>th</w:t>
      </w:r>
      <w:r>
        <w:rPr>
          <w:rFonts w:ascii="Century Gothic" w:hAnsi="Century Gothic" w:cs="Tahoma"/>
          <w:sz w:val="20"/>
          <w:szCs w:val="20"/>
        </w:rPr>
        <w:t xml:space="preserve"> International Symposium of Indonesian Wood Research Society (</w:t>
      </w:r>
      <w:r w:rsidRPr="00607280">
        <w:rPr>
          <w:rFonts w:ascii="Century Gothic" w:hAnsi="Century Gothic"/>
          <w:sz w:val="20"/>
          <w:szCs w:val="20"/>
          <w:lang w:eastAsia="en-MY"/>
        </w:rPr>
        <w:t>IWoRS</w:t>
      </w:r>
      <w:r>
        <w:rPr>
          <w:rFonts w:ascii="Century Gothic" w:hAnsi="Century Gothic"/>
          <w:sz w:val="20"/>
          <w:szCs w:val="20"/>
          <w:lang w:eastAsia="en-MY"/>
        </w:rPr>
        <w:t>) 5-6 November 2015 at</w:t>
      </w:r>
      <w:r w:rsidRPr="00607280">
        <w:rPr>
          <w:rFonts w:ascii="Century Gothic" w:hAnsi="Century Gothic"/>
          <w:sz w:val="20"/>
          <w:szCs w:val="20"/>
          <w:lang w:eastAsia="en-MY"/>
        </w:rPr>
        <w:t xml:space="preserve"> Bandung.</w:t>
      </w:r>
      <w:r w:rsidR="00D705BC">
        <w:rPr>
          <w:rFonts w:ascii="Century Gothic" w:hAnsi="Century Gothic"/>
          <w:sz w:val="20"/>
          <w:szCs w:val="20"/>
          <w:lang w:eastAsia="en-MY"/>
        </w:rPr>
        <w:t xml:space="preserve">  Pp: 81.</w:t>
      </w:r>
    </w:p>
    <w:p w:rsidR="006A5D09" w:rsidRDefault="006A5D09" w:rsidP="006A5D09">
      <w:pPr>
        <w:spacing w:line="276" w:lineRule="auto"/>
        <w:jc w:val="both"/>
        <w:rPr>
          <w:rFonts w:ascii="Century Gothic" w:hAnsi="Century Gothic" w:cs="Arial"/>
          <w:color w:val="222222"/>
          <w:sz w:val="20"/>
          <w:szCs w:val="20"/>
          <w:shd w:val="clear" w:color="auto" w:fill="FFFFFF"/>
        </w:rPr>
      </w:pPr>
    </w:p>
    <w:p w:rsidR="006A5D09" w:rsidRDefault="00533DB0" w:rsidP="006A5D09">
      <w:pPr>
        <w:shd w:val="clear" w:color="auto" w:fill="FFFFFF"/>
        <w:spacing w:after="200" w:line="224" w:lineRule="atLeast"/>
        <w:contextualSpacing/>
        <w:jc w:val="both"/>
        <w:rPr>
          <w:rFonts w:ascii="Century Gothic" w:hAnsi="Century Gothic"/>
          <w:sz w:val="20"/>
          <w:szCs w:val="20"/>
          <w:lang w:eastAsia="en-MY"/>
        </w:rPr>
      </w:pPr>
      <w:r w:rsidRPr="00533DB0">
        <w:rPr>
          <w:rFonts w:ascii="Century Gothic" w:hAnsi="Century Gothic" w:cs="Arial"/>
          <w:color w:val="222222"/>
          <w:sz w:val="20"/>
          <w:szCs w:val="20"/>
          <w:shd w:val="clear" w:color="auto" w:fill="FFFFFF"/>
        </w:rPr>
        <w:t xml:space="preserve">Abd. Majid J, </w:t>
      </w:r>
      <w:r w:rsidRPr="00533DB0">
        <w:rPr>
          <w:rFonts w:ascii="Century Gothic" w:hAnsi="Century Gothic" w:cs="Arial"/>
          <w:b/>
          <w:color w:val="222222"/>
          <w:sz w:val="20"/>
          <w:szCs w:val="20"/>
          <w:shd w:val="clear" w:color="auto" w:fill="FFFFFF"/>
        </w:rPr>
        <w:t>Paridah MT</w:t>
      </w:r>
      <w:r w:rsidRPr="00533DB0">
        <w:rPr>
          <w:rFonts w:ascii="Century Gothic" w:hAnsi="Century Gothic" w:cs="Arial"/>
          <w:color w:val="222222"/>
          <w:sz w:val="20"/>
          <w:szCs w:val="20"/>
          <w:shd w:val="clear" w:color="auto" w:fill="FFFFFF"/>
        </w:rPr>
        <w:t>, Nor Azah MA, Anwar UMK, and Saidatul Husni S.</w:t>
      </w:r>
      <w:r w:rsidRPr="00533DB0">
        <w:rPr>
          <w:rStyle w:val="apple-converted-space"/>
          <w:rFonts w:ascii="Century Gothic" w:hAnsi="Century Gothic" w:cs="Arial"/>
          <w:color w:val="222222"/>
          <w:sz w:val="20"/>
          <w:szCs w:val="20"/>
          <w:shd w:val="clear" w:color="auto" w:fill="FFFFFF"/>
          <w:vertAlign w:val="superscript"/>
        </w:rPr>
        <w:t> </w:t>
      </w:r>
      <w:r w:rsidRPr="00533DB0">
        <w:rPr>
          <w:rFonts w:ascii="Century Gothic" w:hAnsi="Century Gothic" w:cs="Arial"/>
          <w:color w:val="222222"/>
          <w:sz w:val="20"/>
          <w:szCs w:val="20"/>
          <w:shd w:val="clear" w:color="auto" w:fill="FFFFFF"/>
        </w:rPr>
        <w:t>Determination of Agarwood Resin Content from Different Formation Method and Grades in Peninsular Malaysia.</w:t>
      </w:r>
      <w:r w:rsidR="00586D57">
        <w:rPr>
          <w:rFonts w:ascii="Century Gothic" w:hAnsi="Century Gothic" w:cs="Arial"/>
          <w:color w:val="222222"/>
          <w:sz w:val="20"/>
          <w:szCs w:val="20"/>
          <w:shd w:val="clear" w:color="auto" w:fill="FFFFFF"/>
        </w:rPr>
        <w:t xml:space="preserve"> </w:t>
      </w:r>
      <w:r w:rsidR="006A5D09">
        <w:rPr>
          <w:rFonts w:ascii="Century Gothic" w:hAnsi="Century Gothic" w:cs="Tahoma"/>
          <w:sz w:val="20"/>
          <w:szCs w:val="20"/>
        </w:rPr>
        <w:t>Paper presented at The 7</w:t>
      </w:r>
      <w:r w:rsidR="006A5D09" w:rsidRPr="006A5D09">
        <w:rPr>
          <w:rFonts w:ascii="Century Gothic" w:hAnsi="Century Gothic" w:cs="Tahoma"/>
          <w:sz w:val="20"/>
          <w:szCs w:val="20"/>
          <w:vertAlign w:val="superscript"/>
        </w:rPr>
        <w:t>th</w:t>
      </w:r>
      <w:r w:rsidR="006A5D09">
        <w:rPr>
          <w:rFonts w:ascii="Century Gothic" w:hAnsi="Century Gothic" w:cs="Tahoma"/>
          <w:sz w:val="20"/>
          <w:szCs w:val="20"/>
        </w:rPr>
        <w:t xml:space="preserve"> International Symposium of Indonesian Wood Research Society (</w:t>
      </w:r>
      <w:r w:rsidR="006A5D09" w:rsidRPr="00607280">
        <w:rPr>
          <w:rFonts w:ascii="Century Gothic" w:hAnsi="Century Gothic"/>
          <w:sz w:val="20"/>
          <w:szCs w:val="20"/>
          <w:lang w:eastAsia="en-MY"/>
        </w:rPr>
        <w:t>IWoRS</w:t>
      </w:r>
      <w:r w:rsidR="006A5D09">
        <w:rPr>
          <w:rFonts w:ascii="Century Gothic" w:hAnsi="Century Gothic"/>
          <w:sz w:val="20"/>
          <w:szCs w:val="20"/>
          <w:lang w:eastAsia="en-MY"/>
        </w:rPr>
        <w:t>) 5-6 November 2015 at</w:t>
      </w:r>
      <w:r w:rsidR="006A5D09" w:rsidRPr="00607280">
        <w:rPr>
          <w:rFonts w:ascii="Century Gothic" w:hAnsi="Century Gothic"/>
          <w:sz w:val="20"/>
          <w:szCs w:val="20"/>
          <w:lang w:eastAsia="en-MY"/>
        </w:rPr>
        <w:t xml:space="preserve"> Bandung.</w:t>
      </w:r>
      <w:r w:rsidR="00D705BC">
        <w:rPr>
          <w:rFonts w:ascii="Century Gothic" w:hAnsi="Century Gothic"/>
          <w:sz w:val="20"/>
          <w:szCs w:val="20"/>
          <w:lang w:eastAsia="en-MY"/>
        </w:rPr>
        <w:t xml:space="preserve">  Pp: 104.</w:t>
      </w:r>
    </w:p>
    <w:p w:rsidR="006A5D09" w:rsidRDefault="006A5D09" w:rsidP="006A5D09">
      <w:pPr>
        <w:spacing w:line="276" w:lineRule="auto"/>
        <w:jc w:val="both"/>
        <w:rPr>
          <w:rFonts w:ascii="Century Gothic" w:hAnsi="Century Gothic" w:cs="Arial"/>
          <w:color w:val="222222"/>
          <w:sz w:val="20"/>
          <w:szCs w:val="20"/>
          <w:shd w:val="clear" w:color="auto" w:fill="FFFFFF"/>
        </w:rPr>
      </w:pPr>
    </w:p>
    <w:p w:rsidR="006A5D09" w:rsidRPr="00533DB0" w:rsidRDefault="006A5D09" w:rsidP="006A5D09">
      <w:pPr>
        <w:spacing w:after="200" w:line="276" w:lineRule="auto"/>
        <w:jc w:val="both"/>
        <w:rPr>
          <w:rFonts w:ascii="Century Gothic" w:hAnsi="Century Gothic" w:cs="Arial"/>
          <w:color w:val="222222"/>
          <w:sz w:val="20"/>
          <w:szCs w:val="20"/>
          <w:shd w:val="clear" w:color="auto" w:fill="FFFFFF"/>
        </w:rPr>
      </w:pPr>
      <w:r w:rsidRPr="00533DB0">
        <w:rPr>
          <w:rFonts w:ascii="Century Gothic" w:hAnsi="Century Gothic" w:cs="Arial"/>
          <w:color w:val="222222"/>
          <w:sz w:val="20"/>
          <w:szCs w:val="20"/>
          <w:shd w:val="clear" w:color="auto" w:fill="FFFFFF"/>
        </w:rPr>
        <w:t xml:space="preserve">Abd. Majid J, </w:t>
      </w:r>
      <w:r w:rsidRPr="00533DB0">
        <w:rPr>
          <w:rFonts w:ascii="Century Gothic" w:hAnsi="Century Gothic" w:cs="Arial"/>
          <w:b/>
          <w:color w:val="222222"/>
          <w:sz w:val="20"/>
          <w:szCs w:val="20"/>
          <w:shd w:val="clear" w:color="auto" w:fill="FFFFFF"/>
        </w:rPr>
        <w:t>Paridah MT</w:t>
      </w:r>
      <w:r w:rsidRPr="00533DB0">
        <w:rPr>
          <w:rFonts w:ascii="Century Gothic" w:hAnsi="Century Gothic" w:cs="Arial"/>
          <w:color w:val="222222"/>
          <w:sz w:val="20"/>
          <w:szCs w:val="20"/>
          <w:shd w:val="clear" w:color="auto" w:fill="FFFFFF"/>
        </w:rPr>
        <w:t>, Nor Azah MA, Anwar UMK, Saidatul Husni S.2015. Assessment of Volatiles Compounds from Selected Agarwood. Poster presented at ISNaC  21-23 September 2015 at PWTC Kuala Lumpur.</w:t>
      </w:r>
    </w:p>
    <w:p w:rsidR="006A5D09" w:rsidRDefault="006A5D09" w:rsidP="006A5D09">
      <w:pPr>
        <w:jc w:val="both"/>
        <w:rPr>
          <w:rFonts w:ascii="Century Gothic" w:hAnsi="Century Gothic" w:cs="Arial"/>
          <w:color w:val="222222"/>
          <w:sz w:val="20"/>
          <w:szCs w:val="20"/>
          <w:shd w:val="clear" w:color="auto" w:fill="FFFFFF"/>
        </w:rPr>
      </w:pPr>
      <w:r>
        <w:rPr>
          <w:rFonts w:ascii="Century Gothic" w:hAnsi="Century Gothic" w:cs="Arial"/>
          <w:b/>
          <w:color w:val="222222"/>
          <w:sz w:val="20"/>
          <w:szCs w:val="20"/>
          <w:shd w:val="clear" w:color="auto" w:fill="FFFFFF"/>
        </w:rPr>
        <w:t xml:space="preserve">Paridah M.T., </w:t>
      </w:r>
      <w:r>
        <w:rPr>
          <w:rFonts w:ascii="Century Gothic" w:hAnsi="Century Gothic" w:cs="Arial"/>
          <w:sz w:val="20"/>
          <w:szCs w:val="20"/>
        </w:rPr>
        <w:t xml:space="preserve">Seyed FariborzH.D., </w:t>
      </w:r>
      <w:r>
        <w:rPr>
          <w:rFonts w:ascii="Century Gothic" w:hAnsi="Century Gothic" w:cs="Arial"/>
          <w:color w:val="222222"/>
          <w:sz w:val="20"/>
          <w:szCs w:val="20"/>
          <w:shd w:val="clear" w:color="auto" w:fill="FFFFFF"/>
        </w:rPr>
        <w:t>Madsen B. 2015.  Voids formation and volumetric composition assessment of pultruded hybrid kenaf/glass composites.  Paper presented at The Advances in Composite Materials and Structures (CACMS 2015), 13-15 April 2015, Istanbul, Turkey.</w:t>
      </w:r>
      <w:r w:rsidR="00D705BC">
        <w:rPr>
          <w:rFonts w:ascii="Century Gothic" w:hAnsi="Century Gothic" w:cs="Arial"/>
          <w:color w:val="222222"/>
          <w:sz w:val="20"/>
          <w:szCs w:val="20"/>
          <w:shd w:val="clear" w:color="auto" w:fill="FFFFFF"/>
        </w:rPr>
        <w:t xml:space="preserve"> </w:t>
      </w:r>
      <w:r>
        <w:rPr>
          <w:rFonts w:ascii="Century Gothic" w:hAnsi="Century Gothic" w:cs="Arial"/>
          <w:color w:val="222222"/>
          <w:sz w:val="20"/>
          <w:szCs w:val="20"/>
          <w:shd w:val="clear" w:color="auto" w:fill="FFFFFF"/>
        </w:rPr>
        <w:t>Pp; 128.</w:t>
      </w:r>
    </w:p>
    <w:p w:rsidR="006A5D09" w:rsidRDefault="006A5D09" w:rsidP="006A5D09">
      <w:pPr>
        <w:spacing w:line="276" w:lineRule="auto"/>
        <w:jc w:val="both"/>
        <w:rPr>
          <w:rFonts w:ascii="Century Gothic" w:hAnsi="Century Gothic" w:cs="Arial"/>
          <w:color w:val="222222"/>
          <w:sz w:val="20"/>
          <w:szCs w:val="20"/>
          <w:shd w:val="clear" w:color="auto" w:fill="FFFFFF"/>
        </w:rPr>
      </w:pPr>
    </w:p>
    <w:p w:rsidR="00FD347E" w:rsidRDefault="00FD347E" w:rsidP="00031251">
      <w:pPr>
        <w:spacing w:after="200" w:line="276" w:lineRule="auto"/>
        <w:jc w:val="both"/>
        <w:rPr>
          <w:rFonts w:ascii="Century Gothic" w:hAnsi="Century Gothic" w:cs="Arial"/>
          <w:color w:val="222222"/>
          <w:sz w:val="20"/>
          <w:szCs w:val="20"/>
          <w:shd w:val="clear" w:color="auto" w:fill="FFFFFF"/>
        </w:rPr>
      </w:pPr>
      <w:r w:rsidRPr="00EF60BA">
        <w:rPr>
          <w:rFonts w:ascii="Century Gothic" w:hAnsi="Century Gothic" w:cs="Arial"/>
          <w:color w:val="222222"/>
          <w:sz w:val="20"/>
          <w:szCs w:val="20"/>
          <w:shd w:val="clear" w:color="auto" w:fill="FFFFFF"/>
        </w:rPr>
        <w:t xml:space="preserve">Abdalla, </w:t>
      </w:r>
      <w:r w:rsidR="001D6FF6">
        <w:rPr>
          <w:rFonts w:ascii="Century Gothic" w:hAnsi="Century Gothic" w:cs="Arial"/>
          <w:color w:val="222222"/>
          <w:sz w:val="20"/>
          <w:szCs w:val="20"/>
          <w:shd w:val="clear" w:color="auto" w:fill="FFFFFF"/>
        </w:rPr>
        <w:t xml:space="preserve">A. </w:t>
      </w:r>
      <w:r>
        <w:rPr>
          <w:rFonts w:ascii="Century Gothic" w:hAnsi="Century Gothic" w:cs="Arial"/>
          <w:color w:val="222222"/>
          <w:sz w:val="20"/>
          <w:szCs w:val="20"/>
          <w:shd w:val="clear" w:color="auto" w:fill="FFFFFF"/>
        </w:rPr>
        <w:t>N</w:t>
      </w:r>
      <w:r w:rsidRPr="00EF60BA">
        <w:rPr>
          <w:rFonts w:ascii="Century Gothic" w:hAnsi="Century Gothic" w:cs="Arial"/>
          <w:color w:val="222222"/>
          <w:sz w:val="20"/>
          <w:szCs w:val="20"/>
          <w:shd w:val="clear" w:color="auto" w:fill="FFFFFF"/>
        </w:rPr>
        <w:t>.</w:t>
      </w:r>
      <w:r>
        <w:rPr>
          <w:rFonts w:ascii="Century Gothic" w:hAnsi="Century Gothic" w:cs="Arial"/>
          <w:color w:val="222222"/>
          <w:sz w:val="20"/>
          <w:szCs w:val="20"/>
          <w:shd w:val="clear" w:color="auto" w:fill="FFFFFF"/>
        </w:rPr>
        <w:t>,</w:t>
      </w:r>
      <w:r w:rsidRPr="00EF60BA">
        <w:rPr>
          <w:rFonts w:ascii="Century Gothic" w:hAnsi="Century Gothic" w:cs="Arial"/>
          <w:color w:val="222222"/>
          <w:sz w:val="20"/>
          <w:szCs w:val="20"/>
          <w:shd w:val="clear" w:color="auto" w:fill="FFFFFF"/>
        </w:rPr>
        <w:t xml:space="preserve"> Abdelrhman, H. A., </w:t>
      </w:r>
      <w:r>
        <w:rPr>
          <w:rFonts w:ascii="Century Gothic" w:hAnsi="Century Gothic" w:cs="Arial"/>
          <w:color w:val="222222"/>
          <w:sz w:val="20"/>
          <w:szCs w:val="20"/>
          <w:shd w:val="clear" w:color="auto" w:fill="FFFFFF"/>
        </w:rPr>
        <w:t xml:space="preserve">Noureldeen, H. A., </w:t>
      </w:r>
      <w:r w:rsidRPr="00EF60BA">
        <w:rPr>
          <w:rFonts w:ascii="Century Gothic" w:hAnsi="Century Gothic" w:cs="Arial"/>
          <w:color w:val="222222"/>
          <w:sz w:val="20"/>
          <w:szCs w:val="20"/>
          <w:shd w:val="clear" w:color="auto" w:fill="FFFFFF"/>
        </w:rPr>
        <w:t>Shahwahid, M.,</w:t>
      </w:r>
      <w:r>
        <w:rPr>
          <w:rFonts w:ascii="Century Gothic" w:hAnsi="Century Gothic" w:cs="Arial"/>
          <w:color w:val="222222"/>
          <w:sz w:val="20"/>
          <w:szCs w:val="20"/>
          <w:shd w:val="clear" w:color="auto" w:fill="FFFFFF"/>
        </w:rPr>
        <w:t xml:space="preserve"> and </w:t>
      </w:r>
      <w:r w:rsidRPr="00EF60BA">
        <w:rPr>
          <w:rFonts w:ascii="Century Gothic" w:hAnsi="Century Gothic" w:cs="Arial"/>
          <w:b/>
          <w:color w:val="222222"/>
          <w:sz w:val="20"/>
          <w:szCs w:val="20"/>
          <w:shd w:val="clear" w:color="auto" w:fill="FFFFFF"/>
        </w:rPr>
        <w:t>Paridah, M. T.</w:t>
      </w:r>
      <w:r w:rsidRPr="00EF60BA">
        <w:rPr>
          <w:rFonts w:ascii="Century Gothic" w:hAnsi="Century Gothic" w:cs="Arial"/>
          <w:color w:val="222222"/>
          <w:sz w:val="20"/>
          <w:szCs w:val="20"/>
          <w:shd w:val="clear" w:color="auto" w:fill="FFFFFF"/>
        </w:rPr>
        <w:t xml:space="preserve"> 2015.The </w:t>
      </w:r>
      <w:r>
        <w:rPr>
          <w:rFonts w:ascii="Century Gothic" w:hAnsi="Century Gothic" w:cs="Arial"/>
          <w:color w:val="222222"/>
          <w:sz w:val="20"/>
          <w:szCs w:val="20"/>
          <w:shd w:val="clear" w:color="auto" w:fill="FFFFFF"/>
        </w:rPr>
        <w:t xml:space="preserve">influence of Seed Origin and Soil Media on </w:t>
      </w:r>
      <w:r w:rsidRPr="001D6FF6">
        <w:rPr>
          <w:rFonts w:ascii="Century Gothic" w:hAnsi="Century Gothic" w:cs="Arial"/>
          <w:i/>
          <w:color w:val="222222"/>
          <w:sz w:val="20"/>
          <w:szCs w:val="20"/>
          <w:shd w:val="clear" w:color="auto" w:fill="FFFFFF"/>
        </w:rPr>
        <w:t>Acacia Polycantha</w:t>
      </w:r>
      <w:r>
        <w:rPr>
          <w:rFonts w:ascii="Century Gothic" w:hAnsi="Century Gothic" w:cs="Arial"/>
          <w:color w:val="222222"/>
          <w:sz w:val="20"/>
          <w:szCs w:val="20"/>
          <w:shd w:val="clear" w:color="auto" w:fill="FFFFFF"/>
        </w:rPr>
        <w:t>nutrient Concentration</w:t>
      </w:r>
      <w:r w:rsidRPr="00EF60BA">
        <w:rPr>
          <w:rFonts w:ascii="Century Gothic" w:hAnsi="Century Gothic" w:cs="Arial"/>
          <w:color w:val="222222"/>
          <w:sz w:val="20"/>
          <w:szCs w:val="20"/>
          <w:shd w:val="clear" w:color="auto" w:fill="FFFFFF"/>
        </w:rPr>
        <w:t>.</w:t>
      </w:r>
      <w:r w:rsidR="001D6FF6">
        <w:rPr>
          <w:rFonts w:ascii="Century Gothic" w:hAnsi="Century Gothic" w:cs="Arial"/>
          <w:color w:val="222222"/>
          <w:sz w:val="20"/>
          <w:szCs w:val="20"/>
          <w:shd w:val="clear" w:color="auto" w:fill="FFFFFF"/>
        </w:rPr>
        <w:t>Proceedings of the International Conference on Agriculture, Veterinary &amp; Life Sciences (ICAVLS2015) 30-31 January 2015, India.</w:t>
      </w:r>
      <w:r w:rsidR="006A5D09">
        <w:rPr>
          <w:rFonts w:ascii="Century Gothic" w:hAnsi="Century Gothic" w:cs="Arial"/>
          <w:color w:val="222222"/>
          <w:sz w:val="20"/>
          <w:szCs w:val="20"/>
          <w:shd w:val="clear" w:color="auto" w:fill="FFFFFF"/>
        </w:rPr>
        <w:t xml:space="preserve">  </w:t>
      </w:r>
      <w:r w:rsidR="001D6FF6">
        <w:rPr>
          <w:rFonts w:ascii="Century Gothic" w:hAnsi="Century Gothic" w:cs="Arial"/>
          <w:color w:val="222222"/>
          <w:sz w:val="20"/>
          <w:szCs w:val="20"/>
          <w:shd w:val="clear" w:color="auto" w:fill="FFFFFF"/>
        </w:rPr>
        <w:t>Pp; 17.</w:t>
      </w:r>
    </w:p>
    <w:p w:rsidR="00D705BC" w:rsidRDefault="00D705BC" w:rsidP="00D705BC">
      <w:pPr>
        <w:shd w:val="clear" w:color="auto" w:fill="FFFFFF"/>
        <w:spacing w:after="200" w:line="224" w:lineRule="atLeast"/>
        <w:contextualSpacing/>
        <w:jc w:val="both"/>
        <w:rPr>
          <w:rFonts w:ascii="Century Gothic" w:hAnsi="Century Gothic"/>
          <w:sz w:val="20"/>
          <w:szCs w:val="20"/>
        </w:rPr>
      </w:pPr>
      <w:r>
        <w:rPr>
          <w:rFonts w:ascii="Century Gothic" w:hAnsi="Century Gothic" w:cs="Tahoma"/>
          <w:sz w:val="20"/>
          <w:szCs w:val="20"/>
        </w:rPr>
        <w:t xml:space="preserve">Amin, M., </w:t>
      </w:r>
      <w:r w:rsidRPr="00607280">
        <w:rPr>
          <w:rFonts w:ascii="Century Gothic" w:hAnsi="Century Gothic" w:cs="Tahoma"/>
          <w:b/>
          <w:sz w:val="20"/>
          <w:szCs w:val="20"/>
        </w:rPr>
        <w:t>Paridah, M.T.</w:t>
      </w:r>
      <w:r>
        <w:rPr>
          <w:rFonts w:ascii="Century Gothic" w:hAnsi="Century Gothic" w:cs="Tahoma"/>
          <w:sz w:val="20"/>
          <w:szCs w:val="20"/>
        </w:rPr>
        <w:t xml:space="preserve"> Ainun, Z.M., Rasmina, H. </w:t>
      </w:r>
      <w:r w:rsidRPr="00607280">
        <w:rPr>
          <w:rFonts w:ascii="Century Gothic" w:hAnsi="Century Gothic" w:cs="Tahoma"/>
          <w:sz w:val="20"/>
          <w:szCs w:val="20"/>
        </w:rPr>
        <w:t>2015.</w:t>
      </w:r>
      <w:r>
        <w:rPr>
          <w:rFonts w:ascii="Century Gothic" w:hAnsi="Century Gothic" w:cs="Tahoma"/>
          <w:sz w:val="20"/>
          <w:szCs w:val="20"/>
        </w:rPr>
        <w:t xml:space="preserve">  Evaluation of Properties of Kraft Pulp Made from Bamboo </w:t>
      </w:r>
      <w:r>
        <w:rPr>
          <w:rFonts w:ascii="Century Gothic" w:hAnsi="Century Gothic" w:cs="Tahoma"/>
          <w:i/>
          <w:sz w:val="20"/>
          <w:szCs w:val="20"/>
        </w:rPr>
        <w:t>(Gigantochloa Scortechinii)</w:t>
      </w:r>
      <w:r>
        <w:rPr>
          <w:rFonts w:ascii="Century Gothic" w:hAnsi="Century Gothic" w:cs="Tahoma"/>
          <w:sz w:val="20"/>
          <w:szCs w:val="20"/>
        </w:rPr>
        <w:t>.  IRC 2015, Kuala Lumpur.</w:t>
      </w:r>
    </w:p>
    <w:p w:rsidR="00D705BC" w:rsidRDefault="00D705BC" w:rsidP="00D705BC">
      <w:pPr>
        <w:autoSpaceDE w:val="0"/>
        <w:autoSpaceDN w:val="0"/>
        <w:adjustRightInd w:val="0"/>
        <w:rPr>
          <w:rFonts w:ascii="Century Gothic" w:hAnsi="Century Gothic"/>
          <w:sz w:val="20"/>
          <w:szCs w:val="20"/>
          <w:u w:val="single"/>
        </w:rPr>
      </w:pPr>
    </w:p>
    <w:p w:rsidR="00D705BC" w:rsidRDefault="00D705BC" w:rsidP="00D705BC">
      <w:pPr>
        <w:shd w:val="clear" w:color="auto" w:fill="FFFFFF"/>
        <w:spacing w:after="200" w:line="224" w:lineRule="atLeast"/>
        <w:contextualSpacing/>
        <w:jc w:val="both"/>
        <w:rPr>
          <w:rFonts w:ascii="Century Gothic" w:hAnsi="Century Gothic"/>
          <w:sz w:val="20"/>
          <w:szCs w:val="20"/>
        </w:rPr>
      </w:pPr>
      <w:r>
        <w:rPr>
          <w:rFonts w:ascii="Century Gothic" w:hAnsi="Century Gothic" w:cs="Tahoma"/>
          <w:sz w:val="20"/>
          <w:szCs w:val="20"/>
        </w:rPr>
        <w:t xml:space="preserve">Nurhanisah, M.H., Jawaid, M., </w:t>
      </w:r>
      <w:r w:rsidRPr="00607280">
        <w:rPr>
          <w:rFonts w:ascii="Century Gothic" w:hAnsi="Century Gothic" w:cs="Tahoma"/>
          <w:b/>
          <w:sz w:val="20"/>
          <w:szCs w:val="20"/>
        </w:rPr>
        <w:t>Paridah, M.T.</w:t>
      </w:r>
      <w:r>
        <w:rPr>
          <w:rFonts w:ascii="Century Gothic" w:hAnsi="Century Gothic" w:cs="Tahoma"/>
          <w:sz w:val="20"/>
          <w:szCs w:val="20"/>
        </w:rPr>
        <w:t xml:space="preserve">  </w:t>
      </w:r>
      <w:r w:rsidRPr="00607280">
        <w:rPr>
          <w:rFonts w:ascii="Century Gothic" w:hAnsi="Century Gothic" w:cs="Tahoma"/>
          <w:sz w:val="20"/>
          <w:szCs w:val="20"/>
        </w:rPr>
        <w:t>2015.</w:t>
      </w:r>
      <w:r>
        <w:rPr>
          <w:rFonts w:ascii="Century Gothic" w:hAnsi="Century Gothic" w:cs="Tahoma"/>
          <w:sz w:val="20"/>
          <w:szCs w:val="20"/>
        </w:rPr>
        <w:t xml:space="preserve">  A Review on Comfortable Socket for Lower Limb.  IRC 2015, Kuala Lumpur.</w:t>
      </w:r>
    </w:p>
    <w:p w:rsidR="00D705BC" w:rsidRDefault="00D705BC" w:rsidP="00D705BC">
      <w:pPr>
        <w:autoSpaceDE w:val="0"/>
        <w:autoSpaceDN w:val="0"/>
        <w:adjustRightInd w:val="0"/>
        <w:rPr>
          <w:rFonts w:ascii="Century Gothic" w:hAnsi="Century Gothic"/>
          <w:sz w:val="20"/>
          <w:szCs w:val="20"/>
          <w:u w:val="single"/>
        </w:rPr>
      </w:pPr>
    </w:p>
    <w:p w:rsidR="00D705BC" w:rsidRDefault="00D705BC" w:rsidP="00D705BC">
      <w:pPr>
        <w:shd w:val="clear" w:color="auto" w:fill="FFFFFF"/>
        <w:spacing w:after="200" w:line="224" w:lineRule="atLeast"/>
        <w:contextualSpacing/>
        <w:jc w:val="both"/>
        <w:rPr>
          <w:rFonts w:ascii="Century Gothic" w:hAnsi="Century Gothic"/>
          <w:sz w:val="20"/>
          <w:szCs w:val="20"/>
        </w:rPr>
      </w:pPr>
      <w:r>
        <w:rPr>
          <w:rFonts w:ascii="Century Gothic" w:hAnsi="Century Gothic" w:cs="Tahoma"/>
          <w:sz w:val="20"/>
          <w:szCs w:val="20"/>
        </w:rPr>
        <w:t xml:space="preserve">A.K. Sudari, A.A. Shamsuri, E.S. Zainudin, </w:t>
      </w:r>
      <w:r w:rsidRPr="00607280">
        <w:rPr>
          <w:rFonts w:ascii="Century Gothic" w:hAnsi="Century Gothic" w:cs="Tahoma"/>
          <w:b/>
          <w:sz w:val="20"/>
          <w:szCs w:val="20"/>
        </w:rPr>
        <w:t>Paridah, M.T.</w:t>
      </w:r>
      <w:r>
        <w:rPr>
          <w:rFonts w:ascii="Century Gothic" w:hAnsi="Century Gothic" w:cs="Tahoma"/>
          <w:sz w:val="20"/>
          <w:szCs w:val="20"/>
        </w:rPr>
        <w:t xml:space="preserve">  </w:t>
      </w:r>
      <w:r w:rsidRPr="00607280">
        <w:rPr>
          <w:rFonts w:ascii="Century Gothic" w:hAnsi="Century Gothic" w:cs="Tahoma"/>
          <w:sz w:val="20"/>
          <w:szCs w:val="20"/>
        </w:rPr>
        <w:t>2015.</w:t>
      </w:r>
      <w:r>
        <w:rPr>
          <w:rFonts w:ascii="Century Gothic" w:hAnsi="Century Gothic" w:cs="Tahoma"/>
          <w:sz w:val="20"/>
          <w:szCs w:val="20"/>
        </w:rPr>
        <w:t xml:space="preserve">  The Effect of Cationic, Anionic and Non-Ionic Surfactants on the Chemical Properties of HDPE/LDPE/Cellulose Biocomposites.  IRC 2015, Kuala Lumpur.</w:t>
      </w:r>
    </w:p>
    <w:p w:rsidR="00D705BC" w:rsidRDefault="00D705BC" w:rsidP="00D705BC">
      <w:pPr>
        <w:shd w:val="clear" w:color="auto" w:fill="FFFFFF"/>
        <w:spacing w:after="200" w:line="224" w:lineRule="atLeast"/>
        <w:contextualSpacing/>
        <w:jc w:val="both"/>
        <w:rPr>
          <w:rFonts w:ascii="Century Gothic" w:hAnsi="Century Gothic" w:cs="Tahoma"/>
          <w:sz w:val="20"/>
          <w:szCs w:val="20"/>
        </w:rPr>
      </w:pPr>
    </w:p>
    <w:p w:rsidR="00D705BC" w:rsidRDefault="00D705BC" w:rsidP="00D705BC">
      <w:pPr>
        <w:shd w:val="clear" w:color="auto" w:fill="FFFFFF"/>
        <w:spacing w:after="200" w:line="224" w:lineRule="atLeast"/>
        <w:contextualSpacing/>
        <w:jc w:val="both"/>
        <w:rPr>
          <w:rFonts w:ascii="Century Gothic" w:hAnsi="Century Gothic"/>
          <w:sz w:val="20"/>
          <w:szCs w:val="20"/>
          <w:lang w:eastAsia="en-MY"/>
        </w:rPr>
      </w:pPr>
      <w:r>
        <w:rPr>
          <w:rFonts w:ascii="Century Gothic" w:hAnsi="Century Gothic" w:cs="Tahoma"/>
          <w:sz w:val="20"/>
          <w:szCs w:val="20"/>
        </w:rPr>
        <w:t xml:space="preserve">Elroda, A.I.E., Ainuddin, A.N., </w:t>
      </w:r>
      <w:r w:rsidRPr="00607280">
        <w:rPr>
          <w:rFonts w:ascii="Century Gothic" w:hAnsi="Century Gothic" w:cs="Tahoma"/>
          <w:b/>
          <w:sz w:val="20"/>
          <w:szCs w:val="20"/>
        </w:rPr>
        <w:t>Paridah, M.T.</w:t>
      </w:r>
      <w:r w:rsidRPr="000822E8">
        <w:rPr>
          <w:rFonts w:ascii="Century Gothic" w:hAnsi="Century Gothic" w:cs="Tahoma"/>
          <w:sz w:val="20"/>
          <w:szCs w:val="20"/>
        </w:rPr>
        <w:t>,</w:t>
      </w:r>
      <w:r>
        <w:rPr>
          <w:rFonts w:ascii="Century Gothic" w:hAnsi="Century Gothic" w:cs="Tahoma"/>
          <w:sz w:val="20"/>
          <w:szCs w:val="20"/>
        </w:rPr>
        <w:t xml:space="preserve"> Hazandy, A.H., Shahwahid, M.H.O. </w:t>
      </w:r>
      <w:r w:rsidRPr="00607280">
        <w:rPr>
          <w:rFonts w:ascii="Century Gothic" w:hAnsi="Century Gothic" w:cs="Tahoma"/>
          <w:sz w:val="20"/>
          <w:szCs w:val="20"/>
        </w:rPr>
        <w:t>2015.</w:t>
      </w:r>
      <w:r>
        <w:rPr>
          <w:rFonts w:ascii="Century Gothic" w:hAnsi="Century Gothic" w:cs="Tahoma"/>
          <w:sz w:val="20"/>
          <w:szCs w:val="20"/>
        </w:rPr>
        <w:t xml:space="preserve">  </w:t>
      </w:r>
      <w:r>
        <w:rPr>
          <w:rFonts w:ascii="Century Gothic" w:hAnsi="Century Gothic"/>
          <w:sz w:val="20"/>
          <w:szCs w:val="20"/>
        </w:rPr>
        <w:t>Kenaf Physiological Response Under Stress</w:t>
      </w:r>
      <w:r w:rsidRPr="00607280">
        <w:rPr>
          <w:rFonts w:ascii="Century Gothic" w:hAnsi="Century Gothic"/>
          <w:sz w:val="20"/>
          <w:szCs w:val="20"/>
        </w:rPr>
        <w:t xml:space="preserve">. </w:t>
      </w:r>
      <w:r>
        <w:rPr>
          <w:rFonts w:ascii="Century Gothic" w:hAnsi="Century Gothic"/>
          <w:sz w:val="20"/>
          <w:szCs w:val="20"/>
        </w:rPr>
        <w:t xml:space="preserve"> </w:t>
      </w:r>
      <w:r w:rsidRPr="00607280">
        <w:rPr>
          <w:rFonts w:ascii="Century Gothic" w:hAnsi="Century Gothic"/>
          <w:sz w:val="20"/>
          <w:szCs w:val="20"/>
          <w:lang w:eastAsia="en-MY"/>
        </w:rPr>
        <w:t>IR</w:t>
      </w:r>
      <w:r>
        <w:rPr>
          <w:rFonts w:ascii="Century Gothic" w:hAnsi="Century Gothic"/>
          <w:sz w:val="20"/>
          <w:szCs w:val="20"/>
          <w:lang w:eastAsia="en-MY"/>
        </w:rPr>
        <w:t>C 2</w:t>
      </w:r>
      <w:r w:rsidRPr="00607280">
        <w:rPr>
          <w:rFonts w:ascii="Century Gothic" w:hAnsi="Century Gothic"/>
          <w:sz w:val="20"/>
          <w:szCs w:val="20"/>
          <w:lang w:eastAsia="en-MY"/>
        </w:rPr>
        <w:t xml:space="preserve">015, </w:t>
      </w:r>
      <w:r>
        <w:rPr>
          <w:rFonts w:ascii="Century Gothic" w:hAnsi="Century Gothic"/>
          <w:sz w:val="20"/>
          <w:szCs w:val="20"/>
          <w:lang w:eastAsia="en-MY"/>
        </w:rPr>
        <w:t>Kuala Lumpur</w:t>
      </w:r>
      <w:r w:rsidRPr="00607280">
        <w:rPr>
          <w:rFonts w:ascii="Century Gothic" w:hAnsi="Century Gothic"/>
          <w:sz w:val="20"/>
          <w:szCs w:val="20"/>
          <w:lang w:eastAsia="en-MY"/>
        </w:rPr>
        <w:t>.</w:t>
      </w:r>
    </w:p>
    <w:p w:rsidR="00D705BC" w:rsidRDefault="00D705BC" w:rsidP="00D705BC">
      <w:pPr>
        <w:autoSpaceDE w:val="0"/>
        <w:autoSpaceDN w:val="0"/>
        <w:adjustRightInd w:val="0"/>
        <w:rPr>
          <w:rFonts w:ascii="Century Gothic" w:hAnsi="Century Gothic"/>
          <w:sz w:val="20"/>
          <w:szCs w:val="20"/>
          <w:u w:val="single"/>
        </w:rPr>
      </w:pPr>
    </w:p>
    <w:p w:rsidR="00D705BC" w:rsidRDefault="00D705BC" w:rsidP="00D705BC">
      <w:pPr>
        <w:shd w:val="clear" w:color="auto" w:fill="FFFFFF"/>
        <w:spacing w:after="200" w:line="224" w:lineRule="atLeast"/>
        <w:contextualSpacing/>
        <w:jc w:val="both"/>
        <w:rPr>
          <w:rFonts w:ascii="Century Gothic" w:hAnsi="Century Gothic"/>
          <w:sz w:val="20"/>
          <w:szCs w:val="20"/>
          <w:lang w:eastAsia="en-MY"/>
        </w:rPr>
      </w:pPr>
      <w:r>
        <w:rPr>
          <w:rFonts w:ascii="Century Gothic" w:hAnsi="Century Gothic" w:cs="Tahoma"/>
          <w:sz w:val="20"/>
          <w:szCs w:val="20"/>
        </w:rPr>
        <w:t xml:space="preserve">Ong, C.L., Shahwahid, M.H.O, </w:t>
      </w:r>
      <w:r w:rsidRPr="00607280">
        <w:rPr>
          <w:rFonts w:ascii="Century Gothic" w:hAnsi="Century Gothic" w:cs="Tahoma"/>
          <w:b/>
          <w:sz w:val="20"/>
          <w:szCs w:val="20"/>
        </w:rPr>
        <w:t>Paridah, M.T.</w:t>
      </w:r>
      <w:r w:rsidRPr="000822E8">
        <w:rPr>
          <w:rFonts w:ascii="Century Gothic" w:hAnsi="Century Gothic" w:cs="Tahoma"/>
          <w:sz w:val="20"/>
          <w:szCs w:val="20"/>
        </w:rPr>
        <w:t xml:space="preserve">, </w:t>
      </w:r>
      <w:r>
        <w:rPr>
          <w:rFonts w:ascii="Century Gothic" w:hAnsi="Century Gothic" w:cs="Tahoma"/>
          <w:sz w:val="20"/>
          <w:szCs w:val="20"/>
        </w:rPr>
        <w:t xml:space="preserve">Elroda, A.I.E.  </w:t>
      </w:r>
      <w:r w:rsidRPr="00607280">
        <w:rPr>
          <w:rFonts w:ascii="Century Gothic" w:hAnsi="Century Gothic" w:cs="Tahoma"/>
          <w:sz w:val="20"/>
          <w:szCs w:val="20"/>
        </w:rPr>
        <w:t>2015.</w:t>
      </w:r>
      <w:r>
        <w:rPr>
          <w:rFonts w:ascii="Century Gothic" w:hAnsi="Century Gothic" w:cs="Tahoma"/>
          <w:sz w:val="20"/>
          <w:szCs w:val="20"/>
        </w:rPr>
        <w:t xml:space="preserve">  </w:t>
      </w:r>
      <w:r>
        <w:rPr>
          <w:rFonts w:ascii="Century Gothic" w:hAnsi="Century Gothic"/>
          <w:sz w:val="20"/>
          <w:szCs w:val="20"/>
        </w:rPr>
        <w:t>Cost Benefit Analysis of Kenaf as Bio-Materials for Automotive Components</w:t>
      </w:r>
      <w:r w:rsidRPr="00607280">
        <w:rPr>
          <w:rFonts w:ascii="Century Gothic" w:hAnsi="Century Gothic"/>
          <w:sz w:val="20"/>
          <w:szCs w:val="20"/>
        </w:rPr>
        <w:t xml:space="preserve">. </w:t>
      </w:r>
      <w:r>
        <w:rPr>
          <w:rFonts w:ascii="Century Gothic" w:hAnsi="Century Gothic"/>
          <w:sz w:val="20"/>
          <w:szCs w:val="20"/>
        </w:rPr>
        <w:t xml:space="preserve"> </w:t>
      </w:r>
      <w:r w:rsidRPr="00607280">
        <w:rPr>
          <w:rFonts w:ascii="Century Gothic" w:hAnsi="Century Gothic"/>
          <w:sz w:val="20"/>
          <w:szCs w:val="20"/>
          <w:lang w:eastAsia="en-MY"/>
        </w:rPr>
        <w:t>IR</w:t>
      </w:r>
      <w:r>
        <w:rPr>
          <w:rFonts w:ascii="Century Gothic" w:hAnsi="Century Gothic"/>
          <w:sz w:val="20"/>
          <w:szCs w:val="20"/>
          <w:lang w:eastAsia="en-MY"/>
        </w:rPr>
        <w:t>C 2</w:t>
      </w:r>
      <w:r w:rsidRPr="00607280">
        <w:rPr>
          <w:rFonts w:ascii="Century Gothic" w:hAnsi="Century Gothic"/>
          <w:sz w:val="20"/>
          <w:szCs w:val="20"/>
          <w:lang w:eastAsia="en-MY"/>
        </w:rPr>
        <w:t xml:space="preserve">015, </w:t>
      </w:r>
      <w:r>
        <w:rPr>
          <w:rFonts w:ascii="Century Gothic" w:hAnsi="Century Gothic"/>
          <w:sz w:val="20"/>
          <w:szCs w:val="20"/>
          <w:lang w:eastAsia="en-MY"/>
        </w:rPr>
        <w:t>Kuala Lumpur</w:t>
      </w:r>
      <w:r w:rsidRPr="00607280">
        <w:rPr>
          <w:rFonts w:ascii="Century Gothic" w:hAnsi="Century Gothic"/>
          <w:sz w:val="20"/>
          <w:szCs w:val="20"/>
          <w:lang w:eastAsia="en-MY"/>
        </w:rPr>
        <w:t>.</w:t>
      </w:r>
    </w:p>
    <w:p w:rsidR="00D705BC" w:rsidRDefault="00D705BC" w:rsidP="00D705BC">
      <w:pPr>
        <w:autoSpaceDE w:val="0"/>
        <w:autoSpaceDN w:val="0"/>
        <w:adjustRightInd w:val="0"/>
        <w:rPr>
          <w:rFonts w:ascii="Century Gothic" w:hAnsi="Century Gothic"/>
          <w:sz w:val="20"/>
          <w:szCs w:val="20"/>
          <w:u w:val="single"/>
        </w:rPr>
      </w:pPr>
    </w:p>
    <w:p w:rsidR="00D705BC" w:rsidRDefault="00D705BC" w:rsidP="00D705BC">
      <w:pPr>
        <w:shd w:val="clear" w:color="auto" w:fill="FFFFFF"/>
        <w:spacing w:after="200" w:line="224" w:lineRule="atLeast"/>
        <w:contextualSpacing/>
        <w:jc w:val="both"/>
        <w:rPr>
          <w:rFonts w:ascii="Century Gothic" w:hAnsi="Century Gothic"/>
          <w:sz w:val="20"/>
          <w:szCs w:val="20"/>
          <w:lang w:eastAsia="en-MY"/>
        </w:rPr>
      </w:pPr>
      <w:r>
        <w:rPr>
          <w:rFonts w:ascii="Century Gothic" w:hAnsi="Century Gothic" w:cs="Tahoma"/>
          <w:sz w:val="20"/>
          <w:szCs w:val="20"/>
        </w:rPr>
        <w:t xml:space="preserve">Chin, K.L., H’ng P.S., </w:t>
      </w:r>
      <w:r w:rsidRPr="00607280">
        <w:rPr>
          <w:rFonts w:ascii="Century Gothic" w:hAnsi="Century Gothic" w:cs="Tahoma"/>
          <w:b/>
          <w:sz w:val="20"/>
          <w:szCs w:val="20"/>
        </w:rPr>
        <w:t>Paridah, M.T.</w:t>
      </w:r>
      <w:r w:rsidRPr="000822E8">
        <w:rPr>
          <w:rFonts w:ascii="Century Gothic" w:hAnsi="Century Gothic" w:cs="Tahoma"/>
          <w:sz w:val="20"/>
          <w:szCs w:val="20"/>
        </w:rPr>
        <w:t xml:space="preserve">, </w:t>
      </w:r>
      <w:r>
        <w:rPr>
          <w:rFonts w:ascii="Century Gothic" w:hAnsi="Century Gothic" w:cs="Tahoma"/>
          <w:sz w:val="20"/>
          <w:szCs w:val="20"/>
        </w:rPr>
        <w:t xml:space="preserve">Chuah, L.A., Maminski, M.  </w:t>
      </w:r>
      <w:r w:rsidRPr="00607280">
        <w:rPr>
          <w:rFonts w:ascii="Century Gothic" w:hAnsi="Century Gothic" w:cs="Tahoma"/>
          <w:sz w:val="20"/>
          <w:szCs w:val="20"/>
        </w:rPr>
        <w:t>2015.</w:t>
      </w:r>
      <w:r>
        <w:rPr>
          <w:rFonts w:ascii="Century Gothic" w:hAnsi="Century Gothic" w:cs="Tahoma"/>
          <w:sz w:val="20"/>
          <w:szCs w:val="20"/>
        </w:rPr>
        <w:t xml:space="preserve">  </w:t>
      </w:r>
      <w:r>
        <w:rPr>
          <w:rFonts w:ascii="Century Gothic" w:hAnsi="Century Gothic"/>
          <w:sz w:val="20"/>
          <w:szCs w:val="20"/>
        </w:rPr>
        <w:t>Controlled Batch Leaching Conditions for Optimal Upgrading of Oil Palm Biomass</w:t>
      </w:r>
      <w:r w:rsidRPr="00607280">
        <w:rPr>
          <w:rFonts w:ascii="Century Gothic" w:hAnsi="Century Gothic"/>
          <w:sz w:val="20"/>
          <w:szCs w:val="20"/>
        </w:rPr>
        <w:t xml:space="preserve">. </w:t>
      </w:r>
      <w:r>
        <w:rPr>
          <w:rFonts w:ascii="Century Gothic" w:hAnsi="Century Gothic"/>
          <w:sz w:val="20"/>
          <w:szCs w:val="20"/>
        </w:rPr>
        <w:t xml:space="preserve"> </w:t>
      </w:r>
      <w:r w:rsidRPr="00607280">
        <w:rPr>
          <w:rFonts w:ascii="Century Gothic" w:hAnsi="Century Gothic"/>
          <w:sz w:val="20"/>
          <w:szCs w:val="20"/>
          <w:lang w:eastAsia="en-MY"/>
        </w:rPr>
        <w:t>IR</w:t>
      </w:r>
      <w:r>
        <w:rPr>
          <w:rFonts w:ascii="Century Gothic" w:hAnsi="Century Gothic"/>
          <w:sz w:val="20"/>
          <w:szCs w:val="20"/>
          <w:lang w:eastAsia="en-MY"/>
        </w:rPr>
        <w:t>C 2</w:t>
      </w:r>
      <w:r w:rsidRPr="00607280">
        <w:rPr>
          <w:rFonts w:ascii="Century Gothic" w:hAnsi="Century Gothic"/>
          <w:sz w:val="20"/>
          <w:szCs w:val="20"/>
          <w:lang w:eastAsia="en-MY"/>
        </w:rPr>
        <w:t xml:space="preserve">015, </w:t>
      </w:r>
      <w:r>
        <w:rPr>
          <w:rFonts w:ascii="Century Gothic" w:hAnsi="Century Gothic"/>
          <w:sz w:val="20"/>
          <w:szCs w:val="20"/>
          <w:lang w:eastAsia="en-MY"/>
        </w:rPr>
        <w:t>Kuala Lumpur</w:t>
      </w:r>
      <w:r w:rsidRPr="00607280">
        <w:rPr>
          <w:rFonts w:ascii="Century Gothic" w:hAnsi="Century Gothic"/>
          <w:sz w:val="20"/>
          <w:szCs w:val="20"/>
          <w:lang w:eastAsia="en-MY"/>
        </w:rPr>
        <w:t>.</w:t>
      </w:r>
    </w:p>
    <w:p w:rsidR="00D705BC" w:rsidRDefault="00D705BC" w:rsidP="00D705BC">
      <w:pPr>
        <w:shd w:val="clear" w:color="auto" w:fill="FFFFFF"/>
        <w:spacing w:after="200" w:line="224" w:lineRule="atLeast"/>
        <w:contextualSpacing/>
        <w:jc w:val="both"/>
        <w:rPr>
          <w:rFonts w:ascii="Century Gothic" w:hAnsi="Century Gothic" w:cs="Tahoma"/>
          <w:sz w:val="20"/>
          <w:szCs w:val="20"/>
        </w:rPr>
      </w:pPr>
    </w:p>
    <w:p w:rsidR="00D705BC" w:rsidRDefault="00D705BC" w:rsidP="00D705BC">
      <w:pPr>
        <w:shd w:val="clear" w:color="auto" w:fill="FFFFFF"/>
        <w:spacing w:after="200" w:line="224" w:lineRule="atLeast"/>
        <w:contextualSpacing/>
        <w:jc w:val="both"/>
        <w:rPr>
          <w:rFonts w:ascii="Century Gothic" w:hAnsi="Century Gothic"/>
          <w:sz w:val="20"/>
          <w:szCs w:val="20"/>
          <w:lang w:eastAsia="en-MY"/>
        </w:rPr>
      </w:pPr>
      <w:r>
        <w:rPr>
          <w:rFonts w:ascii="Century Gothic" w:hAnsi="Century Gothic" w:cs="Tahoma"/>
          <w:sz w:val="20"/>
          <w:szCs w:val="20"/>
        </w:rPr>
        <w:t xml:space="preserve">Irma, R.Z., </w:t>
      </w:r>
      <w:r w:rsidRPr="00607280">
        <w:rPr>
          <w:rFonts w:ascii="Century Gothic" w:hAnsi="Century Gothic" w:cs="Tahoma"/>
          <w:b/>
          <w:sz w:val="20"/>
          <w:szCs w:val="20"/>
        </w:rPr>
        <w:t>Paridah, M.T.</w:t>
      </w:r>
      <w:r w:rsidRPr="000822E8">
        <w:rPr>
          <w:rFonts w:ascii="Century Gothic" w:hAnsi="Century Gothic" w:cs="Tahoma"/>
          <w:sz w:val="20"/>
          <w:szCs w:val="20"/>
        </w:rPr>
        <w:t xml:space="preserve">, </w:t>
      </w:r>
      <w:r>
        <w:rPr>
          <w:rFonts w:ascii="Century Gothic" w:hAnsi="Century Gothic" w:cs="Tahoma"/>
          <w:sz w:val="20"/>
          <w:szCs w:val="20"/>
        </w:rPr>
        <w:t xml:space="preserve">Rosfarizan, M., Kamaruddin, H. </w:t>
      </w:r>
      <w:r w:rsidRPr="00607280">
        <w:rPr>
          <w:rFonts w:ascii="Century Gothic" w:hAnsi="Century Gothic" w:cs="Tahoma"/>
          <w:sz w:val="20"/>
          <w:szCs w:val="20"/>
        </w:rPr>
        <w:t>2015.</w:t>
      </w:r>
      <w:r>
        <w:rPr>
          <w:rFonts w:ascii="Century Gothic" w:hAnsi="Century Gothic" w:cs="Tahoma"/>
          <w:sz w:val="20"/>
          <w:szCs w:val="20"/>
        </w:rPr>
        <w:t xml:space="preserve">  </w:t>
      </w:r>
      <w:r w:rsidRPr="008B40C0">
        <w:rPr>
          <w:rFonts w:ascii="Century Gothic" w:hAnsi="Century Gothic"/>
          <w:sz w:val="20"/>
          <w:szCs w:val="20"/>
        </w:rPr>
        <w:t>Effects</w:t>
      </w:r>
      <w:r>
        <w:rPr>
          <w:rFonts w:ascii="Century Gothic" w:hAnsi="Century Gothic"/>
          <w:sz w:val="20"/>
          <w:szCs w:val="20"/>
        </w:rPr>
        <w:t xml:space="preserve"> of Degree Substitution of Carboyxmethyl Starch Mixed With Plasticizer on Hydrogel Production</w:t>
      </w:r>
      <w:r w:rsidRPr="00607280">
        <w:rPr>
          <w:rFonts w:ascii="Century Gothic" w:hAnsi="Century Gothic"/>
          <w:sz w:val="20"/>
          <w:szCs w:val="20"/>
        </w:rPr>
        <w:t xml:space="preserve">. </w:t>
      </w:r>
      <w:r>
        <w:rPr>
          <w:rFonts w:ascii="Century Gothic" w:hAnsi="Century Gothic"/>
          <w:sz w:val="20"/>
          <w:szCs w:val="20"/>
        </w:rPr>
        <w:t xml:space="preserve"> </w:t>
      </w:r>
      <w:r w:rsidRPr="00607280">
        <w:rPr>
          <w:rFonts w:ascii="Century Gothic" w:hAnsi="Century Gothic"/>
          <w:sz w:val="20"/>
          <w:szCs w:val="20"/>
          <w:lang w:eastAsia="en-MY"/>
        </w:rPr>
        <w:t>IR</w:t>
      </w:r>
      <w:r>
        <w:rPr>
          <w:rFonts w:ascii="Century Gothic" w:hAnsi="Century Gothic"/>
          <w:sz w:val="20"/>
          <w:szCs w:val="20"/>
          <w:lang w:eastAsia="en-MY"/>
        </w:rPr>
        <w:t>C 2</w:t>
      </w:r>
      <w:r w:rsidRPr="00607280">
        <w:rPr>
          <w:rFonts w:ascii="Century Gothic" w:hAnsi="Century Gothic"/>
          <w:sz w:val="20"/>
          <w:szCs w:val="20"/>
          <w:lang w:eastAsia="en-MY"/>
        </w:rPr>
        <w:t xml:space="preserve">015, </w:t>
      </w:r>
      <w:r>
        <w:rPr>
          <w:rFonts w:ascii="Century Gothic" w:hAnsi="Century Gothic"/>
          <w:sz w:val="20"/>
          <w:szCs w:val="20"/>
          <w:lang w:eastAsia="en-MY"/>
        </w:rPr>
        <w:t>Kuala Lumpur</w:t>
      </w:r>
      <w:r w:rsidRPr="00607280">
        <w:rPr>
          <w:rFonts w:ascii="Century Gothic" w:hAnsi="Century Gothic"/>
          <w:sz w:val="20"/>
          <w:szCs w:val="20"/>
          <w:lang w:eastAsia="en-MY"/>
        </w:rPr>
        <w:t>.</w:t>
      </w:r>
    </w:p>
    <w:p w:rsidR="00D705BC" w:rsidRDefault="00D705BC" w:rsidP="00D705BC">
      <w:pPr>
        <w:shd w:val="clear" w:color="auto" w:fill="FFFFFF"/>
        <w:spacing w:after="200" w:line="224" w:lineRule="atLeast"/>
        <w:contextualSpacing/>
        <w:jc w:val="both"/>
        <w:rPr>
          <w:rFonts w:ascii="Century Gothic" w:hAnsi="Century Gothic" w:cs="Tahoma"/>
          <w:sz w:val="20"/>
          <w:szCs w:val="20"/>
        </w:rPr>
      </w:pPr>
    </w:p>
    <w:p w:rsidR="00D705BC" w:rsidRDefault="00D705BC" w:rsidP="00D705BC">
      <w:pPr>
        <w:shd w:val="clear" w:color="auto" w:fill="FFFFFF"/>
        <w:spacing w:after="200" w:line="224" w:lineRule="atLeast"/>
        <w:contextualSpacing/>
        <w:jc w:val="both"/>
        <w:rPr>
          <w:rFonts w:ascii="Century Gothic" w:hAnsi="Century Gothic"/>
          <w:sz w:val="20"/>
          <w:szCs w:val="20"/>
          <w:lang w:eastAsia="en-MY"/>
        </w:rPr>
      </w:pPr>
      <w:r>
        <w:rPr>
          <w:rFonts w:ascii="Century Gothic" w:hAnsi="Century Gothic" w:cs="Tahoma"/>
          <w:sz w:val="20"/>
          <w:szCs w:val="20"/>
        </w:rPr>
        <w:t xml:space="preserve">Saba, N., </w:t>
      </w:r>
      <w:r w:rsidRPr="00607280">
        <w:rPr>
          <w:rFonts w:ascii="Century Gothic" w:hAnsi="Century Gothic" w:cs="Tahoma"/>
          <w:b/>
          <w:sz w:val="20"/>
          <w:szCs w:val="20"/>
        </w:rPr>
        <w:t>Paridah, M.T.</w:t>
      </w:r>
      <w:r w:rsidRPr="000822E8">
        <w:rPr>
          <w:rFonts w:ascii="Century Gothic" w:hAnsi="Century Gothic" w:cs="Tahoma"/>
          <w:sz w:val="20"/>
          <w:szCs w:val="20"/>
        </w:rPr>
        <w:t xml:space="preserve">, </w:t>
      </w:r>
      <w:r>
        <w:rPr>
          <w:rFonts w:ascii="Century Gothic" w:hAnsi="Century Gothic" w:cs="Tahoma"/>
          <w:sz w:val="20"/>
          <w:szCs w:val="20"/>
        </w:rPr>
        <w:t xml:space="preserve">Khalina, A. </w:t>
      </w:r>
      <w:r w:rsidRPr="00607280">
        <w:rPr>
          <w:rFonts w:ascii="Century Gothic" w:hAnsi="Century Gothic" w:cs="Tahoma"/>
          <w:sz w:val="20"/>
          <w:szCs w:val="20"/>
        </w:rPr>
        <w:t>2015.</w:t>
      </w:r>
      <w:r>
        <w:rPr>
          <w:rFonts w:ascii="Century Gothic" w:hAnsi="Century Gothic" w:cs="Tahoma"/>
          <w:sz w:val="20"/>
          <w:szCs w:val="20"/>
        </w:rPr>
        <w:t xml:space="preserve">  </w:t>
      </w:r>
      <w:r w:rsidRPr="008B40C0">
        <w:rPr>
          <w:rFonts w:ascii="Century Gothic" w:hAnsi="Century Gothic"/>
          <w:sz w:val="20"/>
          <w:szCs w:val="20"/>
        </w:rPr>
        <w:t>A Review on Nano Fiber Technology in Polymer Composite</w:t>
      </w:r>
      <w:r w:rsidRPr="00607280">
        <w:rPr>
          <w:rFonts w:ascii="Century Gothic" w:hAnsi="Century Gothic"/>
          <w:sz w:val="20"/>
          <w:szCs w:val="20"/>
        </w:rPr>
        <w:t xml:space="preserve">. </w:t>
      </w:r>
      <w:r>
        <w:rPr>
          <w:rFonts w:ascii="Century Gothic" w:hAnsi="Century Gothic"/>
          <w:sz w:val="20"/>
          <w:szCs w:val="20"/>
        </w:rPr>
        <w:t xml:space="preserve"> </w:t>
      </w:r>
      <w:r w:rsidRPr="00607280">
        <w:rPr>
          <w:rFonts w:ascii="Century Gothic" w:hAnsi="Century Gothic"/>
          <w:sz w:val="20"/>
          <w:szCs w:val="20"/>
          <w:lang w:eastAsia="en-MY"/>
        </w:rPr>
        <w:t>IR</w:t>
      </w:r>
      <w:r>
        <w:rPr>
          <w:rFonts w:ascii="Century Gothic" w:hAnsi="Century Gothic"/>
          <w:sz w:val="20"/>
          <w:szCs w:val="20"/>
          <w:lang w:eastAsia="en-MY"/>
        </w:rPr>
        <w:t>C 2</w:t>
      </w:r>
      <w:r w:rsidRPr="00607280">
        <w:rPr>
          <w:rFonts w:ascii="Century Gothic" w:hAnsi="Century Gothic"/>
          <w:sz w:val="20"/>
          <w:szCs w:val="20"/>
          <w:lang w:eastAsia="en-MY"/>
        </w:rPr>
        <w:t xml:space="preserve">015, </w:t>
      </w:r>
      <w:r>
        <w:rPr>
          <w:rFonts w:ascii="Century Gothic" w:hAnsi="Century Gothic"/>
          <w:sz w:val="20"/>
          <w:szCs w:val="20"/>
          <w:lang w:eastAsia="en-MY"/>
        </w:rPr>
        <w:t>Kuala Lumpur</w:t>
      </w:r>
      <w:r w:rsidRPr="00607280">
        <w:rPr>
          <w:rFonts w:ascii="Century Gothic" w:hAnsi="Century Gothic"/>
          <w:sz w:val="20"/>
          <w:szCs w:val="20"/>
          <w:lang w:eastAsia="en-MY"/>
        </w:rPr>
        <w:t>.</w:t>
      </w:r>
    </w:p>
    <w:p w:rsidR="00D705BC" w:rsidRDefault="00D705BC" w:rsidP="00D705BC">
      <w:pPr>
        <w:shd w:val="clear" w:color="auto" w:fill="FFFFFF"/>
        <w:spacing w:after="200" w:line="224" w:lineRule="atLeast"/>
        <w:contextualSpacing/>
        <w:jc w:val="both"/>
        <w:rPr>
          <w:rFonts w:ascii="Century Gothic" w:hAnsi="Century Gothic" w:cs="Tahoma"/>
          <w:b/>
          <w:sz w:val="20"/>
          <w:szCs w:val="20"/>
        </w:rPr>
      </w:pPr>
    </w:p>
    <w:p w:rsidR="00D705BC" w:rsidRDefault="00D705BC" w:rsidP="00D705BC">
      <w:pPr>
        <w:shd w:val="clear" w:color="auto" w:fill="FFFFFF"/>
        <w:spacing w:after="200" w:line="224" w:lineRule="atLeast"/>
        <w:contextualSpacing/>
        <w:jc w:val="both"/>
        <w:rPr>
          <w:rFonts w:ascii="Century Gothic" w:hAnsi="Century Gothic"/>
          <w:sz w:val="20"/>
          <w:szCs w:val="20"/>
          <w:lang w:eastAsia="en-MY"/>
        </w:rPr>
      </w:pPr>
      <w:r w:rsidRPr="00607280">
        <w:rPr>
          <w:rFonts w:ascii="Century Gothic" w:hAnsi="Century Gothic" w:cs="Tahoma"/>
          <w:b/>
          <w:sz w:val="20"/>
          <w:szCs w:val="20"/>
        </w:rPr>
        <w:t>Paridah, M.T.</w:t>
      </w:r>
      <w:r w:rsidRPr="000822E8">
        <w:rPr>
          <w:rFonts w:ascii="Century Gothic" w:hAnsi="Century Gothic" w:cs="Tahoma"/>
          <w:sz w:val="20"/>
          <w:szCs w:val="20"/>
        </w:rPr>
        <w:t xml:space="preserve">, </w:t>
      </w:r>
      <w:r>
        <w:rPr>
          <w:rFonts w:ascii="Century Gothic" w:hAnsi="Century Gothic" w:cs="Tahoma"/>
          <w:sz w:val="20"/>
          <w:szCs w:val="20"/>
        </w:rPr>
        <w:t xml:space="preserve">Juliana, A.H. </w:t>
      </w:r>
      <w:r w:rsidRPr="00607280">
        <w:rPr>
          <w:rFonts w:ascii="Century Gothic" w:hAnsi="Century Gothic" w:cs="Tahoma"/>
          <w:sz w:val="20"/>
          <w:szCs w:val="20"/>
        </w:rPr>
        <w:t>2015.</w:t>
      </w:r>
      <w:r>
        <w:rPr>
          <w:rFonts w:ascii="Century Gothic" w:hAnsi="Century Gothic" w:cs="Tahoma"/>
          <w:sz w:val="20"/>
          <w:szCs w:val="20"/>
        </w:rPr>
        <w:t xml:space="preserve">  </w:t>
      </w:r>
      <w:r>
        <w:rPr>
          <w:rFonts w:ascii="Century Gothic" w:hAnsi="Century Gothic"/>
          <w:i/>
          <w:sz w:val="20"/>
          <w:szCs w:val="20"/>
        </w:rPr>
        <w:t xml:space="preserve">Acacia Mangium Tannin </w:t>
      </w:r>
      <w:r>
        <w:rPr>
          <w:rFonts w:ascii="Century Gothic" w:hAnsi="Century Gothic"/>
          <w:sz w:val="20"/>
          <w:szCs w:val="20"/>
        </w:rPr>
        <w:t>for Adhesive Application</w:t>
      </w:r>
      <w:r w:rsidRPr="00607280">
        <w:rPr>
          <w:rFonts w:ascii="Century Gothic" w:hAnsi="Century Gothic"/>
          <w:sz w:val="20"/>
          <w:szCs w:val="20"/>
        </w:rPr>
        <w:t xml:space="preserve">. </w:t>
      </w:r>
      <w:r>
        <w:rPr>
          <w:rFonts w:ascii="Century Gothic" w:hAnsi="Century Gothic"/>
          <w:sz w:val="20"/>
          <w:szCs w:val="20"/>
        </w:rPr>
        <w:t xml:space="preserve"> </w:t>
      </w:r>
      <w:r w:rsidRPr="00607280">
        <w:rPr>
          <w:rFonts w:ascii="Century Gothic" w:hAnsi="Century Gothic"/>
          <w:sz w:val="20"/>
          <w:szCs w:val="20"/>
          <w:lang w:eastAsia="en-MY"/>
        </w:rPr>
        <w:t>IR</w:t>
      </w:r>
      <w:r>
        <w:rPr>
          <w:rFonts w:ascii="Century Gothic" w:hAnsi="Century Gothic"/>
          <w:sz w:val="20"/>
          <w:szCs w:val="20"/>
          <w:lang w:eastAsia="en-MY"/>
        </w:rPr>
        <w:t>C 2</w:t>
      </w:r>
      <w:r w:rsidRPr="00607280">
        <w:rPr>
          <w:rFonts w:ascii="Century Gothic" w:hAnsi="Century Gothic"/>
          <w:sz w:val="20"/>
          <w:szCs w:val="20"/>
          <w:lang w:eastAsia="en-MY"/>
        </w:rPr>
        <w:t xml:space="preserve">015, </w:t>
      </w:r>
      <w:r>
        <w:rPr>
          <w:rFonts w:ascii="Century Gothic" w:hAnsi="Century Gothic"/>
          <w:sz w:val="20"/>
          <w:szCs w:val="20"/>
          <w:lang w:eastAsia="en-MY"/>
        </w:rPr>
        <w:t>Kuala Lumpur</w:t>
      </w:r>
      <w:r w:rsidRPr="00607280">
        <w:rPr>
          <w:rFonts w:ascii="Century Gothic" w:hAnsi="Century Gothic"/>
          <w:sz w:val="20"/>
          <w:szCs w:val="20"/>
          <w:lang w:eastAsia="en-MY"/>
        </w:rPr>
        <w:t>.</w:t>
      </w:r>
    </w:p>
    <w:p w:rsidR="00D705BC" w:rsidRDefault="00D705BC" w:rsidP="00D705BC">
      <w:pPr>
        <w:autoSpaceDE w:val="0"/>
        <w:autoSpaceDN w:val="0"/>
        <w:adjustRightInd w:val="0"/>
        <w:rPr>
          <w:rFonts w:ascii="Century Gothic" w:hAnsi="Century Gothic"/>
          <w:sz w:val="20"/>
          <w:szCs w:val="20"/>
          <w:u w:val="single"/>
        </w:rPr>
      </w:pPr>
    </w:p>
    <w:p w:rsidR="00D705BC" w:rsidRDefault="00D705BC" w:rsidP="00D705BC">
      <w:pPr>
        <w:shd w:val="clear" w:color="auto" w:fill="FFFFFF"/>
        <w:spacing w:after="200" w:line="224" w:lineRule="atLeast"/>
        <w:contextualSpacing/>
        <w:jc w:val="both"/>
        <w:rPr>
          <w:rFonts w:ascii="Century Gothic" w:hAnsi="Century Gothic"/>
          <w:sz w:val="20"/>
          <w:szCs w:val="20"/>
          <w:lang w:eastAsia="en-MY"/>
        </w:rPr>
      </w:pPr>
      <w:r>
        <w:rPr>
          <w:rFonts w:ascii="Century Gothic" w:hAnsi="Century Gothic" w:cs="Tahoma"/>
          <w:sz w:val="20"/>
          <w:szCs w:val="20"/>
        </w:rPr>
        <w:t>Shazwan, J.M.</w:t>
      </w:r>
      <w:r w:rsidRPr="00607280">
        <w:rPr>
          <w:rFonts w:ascii="Century Gothic" w:hAnsi="Century Gothic" w:cs="Tahoma"/>
          <w:sz w:val="20"/>
          <w:szCs w:val="20"/>
        </w:rPr>
        <w:t xml:space="preserve">, </w:t>
      </w:r>
      <w:r w:rsidRPr="00607280">
        <w:rPr>
          <w:rFonts w:ascii="Century Gothic" w:hAnsi="Century Gothic" w:cs="Tahoma"/>
          <w:b/>
          <w:sz w:val="20"/>
          <w:szCs w:val="20"/>
        </w:rPr>
        <w:t>Paridah, M.T.</w:t>
      </w:r>
      <w:r w:rsidRPr="000822E8">
        <w:rPr>
          <w:rFonts w:ascii="Century Gothic" w:hAnsi="Century Gothic" w:cs="Tahoma"/>
          <w:sz w:val="20"/>
          <w:szCs w:val="20"/>
        </w:rPr>
        <w:t xml:space="preserve">, </w:t>
      </w:r>
      <w:r>
        <w:rPr>
          <w:rFonts w:ascii="Century Gothic" w:hAnsi="Century Gothic" w:cs="Tahoma"/>
          <w:sz w:val="20"/>
          <w:szCs w:val="20"/>
        </w:rPr>
        <w:t xml:space="preserve">Khalina, A., Rosfarizan, M., Khairunnisa, M. </w:t>
      </w:r>
      <w:r w:rsidRPr="00607280">
        <w:rPr>
          <w:rFonts w:ascii="Century Gothic" w:hAnsi="Century Gothic" w:cs="Tahoma"/>
          <w:sz w:val="20"/>
          <w:szCs w:val="20"/>
        </w:rPr>
        <w:t>2015.</w:t>
      </w:r>
      <w:r>
        <w:rPr>
          <w:rFonts w:ascii="Century Gothic" w:hAnsi="Century Gothic" w:cs="Tahoma"/>
          <w:sz w:val="20"/>
          <w:szCs w:val="20"/>
        </w:rPr>
        <w:t xml:space="preserve">  </w:t>
      </w:r>
      <w:r>
        <w:rPr>
          <w:rFonts w:ascii="Century Gothic" w:hAnsi="Century Gothic"/>
          <w:sz w:val="20"/>
          <w:szCs w:val="20"/>
        </w:rPr>
        <w:t>Development of Kenaf Hybrid Technical Textile Suitable for Blast-Proof Composites</w:t>
      </w:r>
      <w:r w:rsidRPr="00607280">
        <w:rPr>
          <w:rFonts w:ascii="Century Gothic" w:hAnsi="Century Gothic"/>
          <w:sz w:val="20"/>
          <w:szCs w:val="20"/>
        </w:rPr>
        <w:t xml:space="preserve">. </w:t>
      </w:r>
      <w:r>
        <w:rPr>
          <w:rFonts w:ascii="Century Gothic" w:hAnsi="Century Gothic"/>
          <w:sz w:val="20"/>
          <w:szCs w:val="20"/>
        </w:rPr>
        <w:t xml:space="preserve"> </w:t>
      </w:r>
      <w:r w:rsidRPr="00607280">
        <w:rPr>
          <w:rFonts w:ascii="Century Gothic" w:hAnsi="Century Gothic"/>
          <w:sz w:val="20"/>
          <w:szCs w:val="20"/>
          <w:lang w:eastAsia="en-MY"/>
        </w:rPr>
        <w:t>IR</w:t>
      </w:r>
      <w:r>
        <w:rPr>
          <w:rFonts w:ascii="Century Gothic" w:hAnsi="Century Gothic"/>
          <w:sz w:val="20"/>
          <w:szCs w:val="20"/>
          <w:lang w:eastAsia="en-MY"/>
        </w:rPr>
        <w:t>C 2</w:t>
      </w:r>
      <w:r w:rsidRPr="00607280">
        <w:rPr>
          <w:rFonts w:ascii="Century Gothic" w:hAnsi="Century Gothic"/>
          <w:sz w:val="20"/>
          <w:szCs w:val="20"/>
          <w:lang w:eastAsia="en-MY"/>
        </w:rPr>
        <w:t xml:space="preserve">015, </w:t>
      </w:r>
      <w:r>
        <w:rPr>
          <w:rFonts w:ascii="Century Gothic" w:hAnsi="Century Gothic"/>
          <w:sz w:val="20"/>
          <w:szCs w:val="20"/>
          <w:lang w:eastAsia="en-MY"/>
        </w:rPr>
        <w:t>Kuala Lumpur</w:t>
      </w:r>
      <w:r w:rsidRPr="00607280">
        <w:rPr>
          <w:rFonts w:ascii="Century Gothic" w:hAnsi="Century Gothic"/>
          <w:sz w:val="20"/>
          <w:szCs w:val="20"/>
          <w:lang w:eastAsia="en-MY"/>
        </w:rPr>
        <w:t>.</w:t>
      </w:r>
    </w:p>
    <w:p w:rsidR="00D705BC" w:rsidRDefault="00D705BC" w:rsidP="00D705BC">
      <w:pPr>
        <w:autoSpaceDE w:val="0"/>
        <w:autoSpaceDN w:val="0"/>
        <w:adjustRightInd w:val="0"/>
        <w:rPr>
          <w:rFonts w:ascii="Century Gothic" w:hAnsi="Century Gothic"/>
          <w:sz w:val="20"/>
          <w:szCs w:val="20"/>
          <w:u w:val="single"/>
        </w:rPr>
      </w:pPr>
    </w:p>
    <w:p w:rsidR="00D705BC" w:rsidRDefault="00D705BC" w:rsidP="00D705BC">
      <w:pPr>
        <w:shd w:val="clear" w:color="auto" w:fill="FFFFFF"/>
        <w:spacing w:after="200" w:line="224" w:lineRule="atLeast"/>
        <w:contextualSpacing/>
        <w:jc w:val="both"/>
        <w:rPr>
          <w:rFonts w:ascii="Century Gothic" w:hAnsi="Century Gothic"/>
          <w:sz w:val="20"/>
          <w:szCs w:val="20"/>
          <w:lang w:eastAsia="en-MY"/>
        </w:rPr>
      </w:pPr>
      <w:r>
        <w:rPr>
          <w:rFonts w:ascii="Century Gothic" w:hAnsi="Century Gothic" w:cs="Tahoma"/>
          <w:sz w:val="20"/>
          <w:szCs w:val="20"/>
        </w:rPr>
        <w:t>Fadhlia, A.R.N</w:t>
      </w:r>
      <w:r w:rsidRPr="00607280">
        <w:rPr>
          <w:rFonts w:ascii="Century Gothic" w:hAnsi="Century Gothic" w:cs="Tahoma"/>
          <w:sz w:val="20"/>
          <w:szCs w:val="20"/>
        </w:rPr>
        <w:t xml:space="preserve">, </w:t>
      </w:r>
      <w:r w:rsidRPr="00607280">
        <w:rPr>
          <w:rFonts w:ascii="Century Gothic" w:hAnsi="Century Gothic" w:cs="Tahoma"/>
          <w:b/>
          <w:sz w:val="20"/>
          <w:szCs w:val="20"/>
        </w:rPr>
        <w:t>Paridah, M.T.</w:t>
      </w:r>
      <w:r w:rsidRPr="000822E8">
        <w:rPr>
          <w:rFonts w:ascii="Century Gothic" w:hAnsi="Century Gothic" w:cs="Tahoma"/>
          <w:sz w:val="20"/>
          <w:szCs w:val="20"/>
        </w:rPr>
        <w:t xml:space="preserve">, </w:t>
      </w:r>
      <w:r>
        <w:rPr>
          <w:rFonts w:ascii="Century Gothic" w:hAnsi="Century Gothic" w:cs="Tahoma"/>
          <w:sz w:val="20"/>
          <w:szCs w:val="20"/>
        </w:rPr>
        <w:t xml:space="preserve">Anwar, U.M.K., Juliana, A.H. </w:t>
      </w:r>
      <w:r w:rsidRPr="00607280">
        <w:rPr>
          <w:rFonts w:ascii="Century Gothic" w:hAnsi="Century Gothic" w:cs="Tahoma"/>
          <w:sz w:val="20"/>
          <w:szCs w:val="20"/>
        </w:rPr>
        <w:t>2015.</w:t>
      </w:r>
      <w:r>
        <w:rPr>
          <w:rFonts w:ascii="Century Gothic" w:hAnsi="Century Gothic" w:cs="Tahoma"/>
          <w:sz w:val="20"/>
          <w:szCs w:val="20"/>
        </w:rPr>
        <w:t xml:space="preserve">  </w:t>
      </w:r>
      <w:r>
        <w:rPr>
          <w:rFonts w:ascii="Century Gothic" w:hAnsi="Century Gothic"/>
          <w:sz w:val="20"/>
          <w:szCs w:val="20"/>
        </w:rPr>
        <w:t>Chemical Modification of Bamboo Silvers with Medium MW Phenol Formaldehyde Resin and Its Influence on Adhesion and Thermal Properties</w:t>
      </w:r>
      <w:r w:rsidRPr="00607280">
        <w:rPr>
          <w:rFonts w:ascii="Century Gothic" w:hAnsi="Century Gothic"/>
          <w:sz w:val="20"/>
          <w:szCs w:val="20"/>
        </w:rPr>
        <w:t xml:space="preserve">. </w:t>
      </w:r>
      <w:r>
        <w:rPr>
          <w:rFonts w:ascii="Century Gothic" w:hAnsi="Century Gothic"/>
          <w:sz w:val="20"/>
          <w:szCs w:val="20"/>
        </w:rPr>
        <w:t xml:space="preserve"> </w:t>
      </w:r>
      <w:r w:rsidRPr="00607280">
        <w:rPr>
          <w:rFonts w:ascii="Century Gothic" w:hAnsi="Century Gothic"/>
          <w:sz w:val="20"/>
          <w:szCs w:val="20"/>
          <w:lang w:eastAsia="en-MY"/>
        </w:rPr>
        <w:t>IR</w:t>
      </w:r>
      <w:r>
        <w:rPr>
          <w:rFonts w:ascii="Century Gothic" w:hAnsi="Century Gothic"/>
          <w:sz w:val="20"/>
          <w:szCs w:val="20"/>
          <w:lang w:eastAsia="en-MY"/>
        </w:rPr>
        <w:t>C 2</w:t>
      </w:r>
      <w:r w:rsidRPr="00607280">
        <w:rPr>
          <w:rFonts w:ascii="Century Gothic" w:hAnsi="Century Gothic"/>
          <w:sz w:val="20"/>
          <w:szCs w:val="20"/>
          <w:lang w:eastAsia="en-MY"/>
        </w:rPr>
        <w:t xml:space="preserve">015, </w:t>
      </w:r>
      <w:r>
        <w:rPr>
          <w:rFonts w:ascii="Century Gothic" w:hAnsi="Century Gothic"/>
          <w:sz w:val="20"/>
          <w:szCs w:val="20"/>
          <w:lang w:eastAsia="en-MY"/>
        </w:rPr>
        <w:t>Kuala Lumpur</w:t>
      </w:r>
      <w:r w:rsidRPr="00607280">
        <w:rPr>
          <w:rFonts w:ascii="Century Gothic" w:hAnsi="Century Gothic"/>
          <w:sz w:val="20"/>
          <w:szCs w:val="20"/>
          <w:lang w:eastAsia="en-MY"/>
        </w:rPr>
        <w:t>.</w:t>
      </w:r>
    </w:p>
    <w:p w:rsidR="00D705BC" w:rsidRDefault="00D705BC" w:rsidP="00D705BC">
      <w:pPr>
        <w:autoSpaceDE w:val="0"/>
        <w:autoSpaceDN w:val="0"/>
        <w:adjustRightInd w:val="0"/>
        <w:rPr>
          <w:rFonts w:ascii="Century Gothic" w:hAnsi="Century Gothic"/>
          <w:sz w:val="20"/>
          <w:szCs w:val="20"/>
          <w:u w:val="single"/>
        </w:rPr>
      </w:pPr>
    </w:p>
    <w:p w:rsidR="00D705BC" w:rsidRDefault="00D705BC" w:rsidP="00D705BC">
      <w:pPr>
        <w:shd w:val="clear" w:color="auto" w:fill="FFFFFF"/>
        <w:spacing w:after="200" w:line="224" w:lineRule="atLeast"/>
        <w:contextualSpacing/>
        <w:jc w:val="both"/>
        <w:rPr>
          <w:rFonts w:ascii="Century Gothic" w:hAnsi="Century Gothic"/>
          <w:sz w:val="20"/>
          <w:szCs w:val="20"/>
          <w:lang w:eastAsia="en-MY"/>
        </w:rPr>
      </w:pPr>
      <w:r>
        <w:rPr>
          <w:rFonts w:ascii="Century Gothic" w:hAnsi="Century Gothic" w:cs="Tahoma"/>
          <w:sz w:val="20"/>
          <w:szCs w:val="20"/>
        </w:rPr>
        <w:lastRenderedPageBreak/>
        <w:t>Thenmoli</w:t>
      </w:r>
      <w:r w:rsidRPr="00607280">
        <w:rPr>
          <w:rFonts w:ascii="Century Gothic" w:hAnsi="Century Gothic" w:cs="Tahoma"/>
          <w:sz w:val="20"/>
          <w:szCs w:val="20"/>
        </w:rPr>
        <w:t xml:space="preserve">, </w:t>
      </w:r>
      <w:r>
        <w:rPr>
          <w:rFonts w:ascii="Century Gothic" w:hAnsi="Century Gothic" w:cs="Tahoma"/>
          <w:sz w:val="20"/>
          <w:szCs w:val="20"/>
        </w:rPr>
        <w:t>T</w:t>
      </w:r>
      <w:r w:rsidRPr="00607280">
        <w:rPr>
          <w:rFonts w:ascii="Century Gothic" w:hAnsi="Century Gothic" w:cs="Tahoma"/>
          <w:sz w:val="20"/>
          <w:szCs w:val="20"/>
        </w:rPr>
        <w:t xml:space="preserve">., </w:t>
      </w:r>
      <w:r w:rsidRPr="00607280">
        <w:rPr>
          <w:rFonts w:ascii="Century Gothic" w:hAnsi="Century Gothic" w:cs="Tahoma"/>
          <w:b/>
          <w:sz w:val="20"/>
          <w:szCs w:val="20"/>
        </w:rPr>
        <w:t>Paridah, M.T.</w:t>
      </w:r>
      <w:r w:rsidRPr="000822E8">
        <w:rPr>
          <w:rFonts w:ascii="Century Gothic" w:hAnsi="Century Gothic" w:cs="Tahoma"/>
          <w:sz w:val="20"/>
          <w:szCs w:val="20"/>
        </w:rPr>
        <w:t xml:space="preserve">, </w:t>
      </w:r>
      <w:r>
        <w:rPr>
          <w:rFonts w:ascii="Century Gothic" w:hAnsi="Century Gothic" w:cs="Tahoma"/>
          <w:sz w:val="20"/>
          <w:szCs w:val="20"/>
        </w:rPr>
        <w:t>Hamdan</w:t>
      </w:r>
      <w:r w:rsidRPr="000822E8">
        <w:rPr>
          <w:rFonts w:ascii="Century Gothic" w:hAnsi="Century Gothic" w:cs="Tahoma"/>
          <w:sz w:val="20"/>
          <w:szCs w:val="20"/>
        </w:rPr>
        <w:t xml:space="preserve">, </w:t>
      </w:r>
      <w:r>
        <w:rPr>
          <w:rFonts w:ascii="Century Gothic" w:hAnsi="Century Gothic" w:cs="Tahoma"/>
          <w:sz w:val="20"/>
          <w:szCs w:val="20"/>
        </w:rPr>
        <w:t>H</w:t>
      </w:r>
      <w:r w:rsidRPr="000822E8">
        <w:rPr>
          <w:rFonts w:ascii="Century Gothic" w:hAnsi="Century Gothic" w:cs="Tahoma"/>
          <w:sz w:val="20"/>
          <w:szCs w:val="20"/>
        </w:rPr>
        <w:t>.</w:t>
      </w:r>
      <w:r>
        <w:rPr>
          <w:rFonts w:ascii="Century Gothic" w:hAnsi="Century Gothic" w:cs="Tahoma"/>
          <w:sz w:val="20"/>
          <w:szCs w:val="20"/>
        </w:rPr>
        <w:t xml:space="preserve">, Anwar, U.M.K., Juliana, A.H., Zaidon, A. </w:t>
      </w:r>
      <w:r w:rsidRPr="00607280">
        <w:rPr>
          <w:rFonts w:ascii="Century Gothic" w:hAnsi="Century Gothic" w:cs="Tahoma"/>
          <w:b/>
          <w:sz w:val="20"/>
          <w:szCs w:val="20"/>
        </w:rPr>
        <w:t xml:space="preserve"> </w:t>
      </w:r>
      <w:r w:rsidRPr="00607280">
        <w:rPr>
          <w:rFonts w:ascii="Century Gothic" w:hAnsi="Century Gothic" w:cs="Tahoma"/>
          <w:sz w:val="20"/>
          <w:szCs w:val="20"/>
        </w:rPr>
        <w:t>2015.</w:t>
      </w:r>
      <w:r>
        <w:rPr>
          <w:rFonts w:ascii="Century Gothic" w:hAnsi="Century Gothic" w:cs="Tahoma"/>
          <w:sz w:val="20"/>
          <w:szCs w:val="20"/>
        </w:rPr>
        <w:t xml:space="preserve">  </w:t>
      </w:r>
      <w:r>
        <w:rPr>
          <w:rFonts w:ascii="Century Gothic" w:hAnsi="Century Gothic"/>
          <w:sz w:val="20"/>
          <w:szCs w:val="20"/>
        </w:rPr>
        <w:t xml:space="preserve">Effects of Multi Layered of Cross Laminated Bamboo (CLB) Made From </w:t>
      </w:r>
      <w:r>
        <w:rPr>
          <w:rFonts w:ascii="Century Gothic" w:hAnsi="Century Gothic"/>
          <w:i/>
          <w:sz w:val="20"/>
          <w:szCs w:val="20"/>
        </w:rPr>
        <w:t xml:space="preserve">Gigantochloa Scortechinii </w:t>
      </w:r>
      <w:r>
        <w:rPr>
          <w:rFonts w:ascii="Century Gothic" w:hAnsi="Century Gothic"/>
          <w:sz w:val="20"/>
          <w:szCs w:val="20"/>
        </w:rPr>
        <w:t>on Its Physical and Mechanical Properties</w:t>
      </w:r>
      <w:r w:rsidRPr="00607280">
        <w:rPr>
          <w:rFonts w:ascii="Century Gothic" w:hAnsi="Century Gothic"/>
          <w:sz w:val="20"/>
          <w:szCs w:val="20"/>
        </w:rPr>
        <w:t xml:space="preserve">. </w:t>
      </w:r>
      <w:r>
        <w:rPr>
          <w:rFonts w:ascii="Century Gothic" w:hAnsi="Century Gothic"/>
          <w:sz w:val="20"/>
          <w:szCs w:val="20"/>
        </w:rPr>
        <w:t xml:space="preserve"> </w:t>
      </w:r>
      <w:r w:rsidRPr="00607280">
        <w:rPr>
          <w:rFonts w:ascii="Century Gothic" w:hAnsi="Century Gothic"/>
          <w:sz w:val="20"/>
          <w:szCs w:val="20"/>
          <w:lang w:eastAsia="en-MY"/>
        </w:rPr>
        <w:t>IR</w:t>
      </w:r>
      <w:r>
        <w:rPr>
          <w:rFonts w:ascii="Century Gothic" w:hAnsi="Century Gothic"/>
          <w:sz w:val="20"/>
          <w:szCs w:val="20"/>
          <w:lang w:eastAsia="en-MY"/>
        </w:rPr>
        <w:t>C 2</w:t>
      </w:r>
      <w:r w:rsidRPr="00607280">
        <w:rPr>
          <w:rFonts w:ascii="Century Gothic" w:hAnsi="Century Gothic"/>
          <w:sz w:val="20"/>
          <w:szCs w:val="20"/>
          <w:lang w:eastAsia="en-MY"/>
        </w:rPr>
        <w:t xml:space="preserve">015, </w:t>
      </w:r>
      <w:r>
        <w:rPr>
          <w:rFonts w:ascii="Century Gothic" w:hAnsi="Century Gothic"/>
          <w:sz w:val="20"/>
          <w:szCs w:val="20"/>
          <w:lang w:eastAsia="en-MY"/>
        </w:rPr>
        <w:t>Kuala Lumpur</w:t>
      </w:r>
      <w:r w:rsidRPr="00607280">
        <w:rPr>
          <w:rFonts w:ascii="Century Gothic" w:hAnsi="Century Gothic"/>
          <w:sz w:val="20"/>
          <w:szCs w:val="20"/>
          <w:lang w:eastAsia="en-MY"/>
        </w:rPr>
        <w:t>.</w:t>
      </w:r>
    </w:p>
    <w:p w:rsidR="00D705BC" w:rsidRDefault="00D705BC" w:rsidP="00D705BC">
      <w:pPr>
        <w:autoSpaceDE w:val="0"/>
        <w:autoSpaceDN w:val="0"/>
        <w:adjustRightInd w:val="0"/>
        <w:rPr>
          <w:rFonts w:ascii="Century Gothic" w:hAnsi="Century Gothic"/>
          <w:sz w:val="20"/>
          <w:szCs w:val="20"/>
          <w:u w:val="single"/>
        </w:rPr>
      </w:pPr>
    </w:p>
    <w:p w:rsidR="00D705BC" w:rsidRDefault="00D705BC" w:rsidP="00D705BC">
      <w:pPr>
        <w:shd w:val="clear" w:color="auto" w:fill="FFFFFF"/>
        <w:spacing w:after="200" w:line="224" w:lineRule="atLeast"/>
        <w:contextualSpacing/>
        <w:jc w:val="both"/>
        <w:rPr>
          <w:rFonts w:ascii="Century Gothic" w:hAnsi="Century Gothic"/>
          <w:sz w:val="20"/>
          <w:szCs w:val="20"/>
          <w:lang w:eastAsia="en-MY"/>
        </w:rPr>
      </w:pPr>
      <w:r>
        <w:rPr>
          <w:rFonts w:ascii="Century Gothic" w:hAnsi="Century Gothic" w:cs="Tahoma"/>
          <w:sz w:val="20"/>
          <w:szCs w:val="20"/>
        </w:rPr>
        <w:t>Fariborz</w:t>
      </w:r>
      <w:r w:rsidRPr="00607280">
        <w:rPr>
          <w:rFonts w:ascii="Century Gothic" w:hAnsi="Century Gothic" w:cs="Tahoma"/>
          <w:sz w:val="20"/>
          <w:szCs w:val="20"/>
        </w:rPr>
        <w:t xml:space="preserve">, </w:t>
      </w:r>
      <w:r>
        <w:rPr>
          <w:rFonts w:ascii="Century Gothic" w:hAnsi="Century Gothic" w:cs="Tahoma"/>
          <w:sz w:val="20"/>
          <w:szCs w:val="20"/>
        </w:rPr>
        <w:t>H</w:t>
      </w:r>
      <w:r w:rsidRPr="00607280">
        <w:rPr>
          <w:rFonts w:ascii="Century Gothic" w:hAnsi="Century Gothic" w:cs="Tahoma"/>
          <w:sz w:val="20"/>
          <w:szCs w:val="20"/>
        </w:rPr>
        <w:t xml:space="preserve">., </w:t>
      </w:r>
      <w:r w:rsidRPr="00607280">
        <w:rPr>
          <w:rFonts w:ascii="Century Gothic" w:hAnsi="Century Gothic" w:cs="Tahoma"/>
          <w:b/>
          <w:sz w:val="20"/>
          <w:szCs w:val="20"/>
        </w:rPr>
        <w:t>Paridah, M.T.</w:t>
      </w:r>
      <w:r w:rsidRPr="000822E8">
        <w:rPr>
          <w:rFonts w:ascii="Century Gothic" w:hAnsi="Century Gothic" w:cs="Tahoma"/>
          <w:sz w:val="20"/>
          <w:szCs w:val="20"/>
        </w:rPr>
        <w:t>, Jawaid, M.</w:t>
      </w:r>
      <w:r w:rsidRPr="00607280">
        <w:rPr>
          <w:rFonts w:ascii="Century Gothic" w:hAnsi="Century Gothic" w:cs="Tahoma"/>
          <w:b/>
          <w:sz w:val="20"/>
          <w:szCs w:val="20"/>
        </w:rPr>
        <w:t xml:space="preserve"> </w:t>
      </w:r>
      <w:r w:rsidRPr="00607280">
        <w:rPr>
          <w:rFonts w:ascii="Century Gothic" w:hAnsi="Century Gothic" w:cs="Tahoma"/>
          <w:sz w:val="20"/>
          <w:szCs w:val="20"/>
        </w:rPr>
        <w:t>2015.</w:t>
      </w:r>
      <w:r>
        <w:rPr>
          <w:rFonts w:ascii="Century Gothic" w:hAnsi="Century Gothic" w:cs="Tahoma"/>
          <w:sz w:val="20"/>
          <w:szCs w:val="20"/>
        </w:rPr>
        <w:t xml:space="preserve">  </w:t>
      </w:r>
      <w:r>
        <w:rPr>
          <w:rFonts w:ascii="Century Gothic" w:hAnsi="Century Gothic"/>
          <w:sz w:val="20"/>
          <w:szCs w:val="20"/>
        </w:rPr>
        <w:t>Compression of Pultruded Kenaf/Glass Fiber Hybrid Composites</w:t>
      </w:r>
      <w:r w:rsidRPr="00607280">
        <w:rPr>
          <w:rFonts w:ascii="Century Gothic" w:hAnsi="Century Gothic"/>
          <w:sz w:val="20"/>
          <w:szCs w:val="20"/>
        </w:rPr>
        <w:t xml:space="preserve">. </w:t>
      </w:r>
      <w:r>
        <w:rPr>
          <w:rFonts w:ascii="Century Gothic" w:hAnsi="Century Gothic"/>
          <w:sz w:val="20"/>
          <w:szCs w:val="20"/>
        </w:rPr>
        <w:t xml:space="preserve"> </w:t>
      </w:r>
      <w:r w:rsidRPr="00607280">
        <w:rPr>
          <w:rFonts w:ascii="Century Gothic" w:hAnsi="Century Gothic"/>
          <w:sz w:val="20"/>
          <w:szCs w:val="20"/>
          <w:lang w:eastAsia="en-MY"/>
        </w:rPr>
        <w:t>IR</w:t>
      </w:r>
      <w:r>
        <w:rPr>
          <w:rFonts w:ascii="Century Gothic" w:hAnsi="Century Gothic"/>
          <w:sz w:val="20"/>
          <w:szCs w:val="20"/>
          <w:lang w:eastAsia="en-MY"/>
        </w:rPr>
        <w:t>C 2</w:t>
      </w:r>
      <w:r w:rsidRPr="00607280">
        <w:rPr>
          <w:rFonts w:ascii="Century Gothic" w:hAnsi="Century Gothic"/>
          <w:sz w:val="20"/>
          <w:szCs w:val="20"/>
          <w:lang w:eastAsia="en-MY"/>
        </w:rPr>
        <w:t xml:space="preserve">015, </w:t>
      </w:r>
      <w:r>
        <w:rPr>
          <w:rFonts w:ascii="Century Gothic" w:hAnsi="Century Gothic"/>
          <w:sz w:val="20"/>
          <w:szCs w:val="20"/>
          <w:lang w:eastAsia="en-MY"/>
        </w:rPr>
        <w:t>Kuala Lumpur</w:t>
      </w:r>
      <w:r w:rsidRPr="00607280">
        <w:rPr>
          <w:rFonts w:ascii="Century Gothic" w:hAnsi="Century Gothic"/>
          <w:sz w:val="20"/>
          <w:szCs w:val="20"/>
          <w:lang w:eastAsia="en-MY"/>
        </w:rPr>
        <w:t>.</w:t>
      </w:r>
    </w:p>
    <w:p w:rsidR="00D705BC" w:rsidRPr="00AB01E4" w:rsidRDefault="00D705BC" w:rsidP="00D705BC">
      <w:pPr>
        <w:autoSpaceDE w:val="0"/>
        <w:autoSpaceDN w:val="0"/>
        <w:adjustRightInd w:val="0"/>
        <w:rPr>
          <w:rFonts w:ascii="Century Gothic" w:hAnsi="Century Gothic"/>
          <w:sz w:val="20"/>
          <w:szCs w:val="20"/>
          <w:u w:val="single"/>
        </w:rPr>
      </w:pPr>
    </w:p>
    <w:p w:rsidR="00D705BC" w:rsidRDefault="00D705BC" w:rsidP="00D705BC">
      <w:pPr>
        <w:shd w:val="clear" w:color="auto" w:fill="FFFFFF"/>
        <w:spacing w:after="200" w:line="224" w:lineRule="atLeast"/>
        <w:contextualSpacing/>
        <w:jc w:val="both"/>
        <w:rPr>
          <w:rFonts w:ascii="Century Gothic" w:hAnsi="Century Gothic"/>
          <w:sz w:val="20"/>
          <w:szCs w:val="20"/>
          <w:lang w:eastAsia="en-MY"/>
        </w:rPr>
      </w:pPr>
      <w:r w:rsidRPr="00607280">
        <w:rPr>
          <w:rFonts w:ascii="Century Gothic" w:hAnsi="Century Gothic" w:cs="Tahoma"/>
          <w:sz w:val="20"/>
          <w:szCs w:val="20"/>
        </w:rPr>
        <w:t xml:space="preserve">Aisyah, H.A., </w:t>
      </w:r>
      <w:r w:rsidRPr="00607280">
        <w:rPr>
          <w:rFonts w:ascii="Century Gothic" w:hAnsi="Century Gothic" w:cs="Tahoma"/>
          <w:b/>
          <w:sz w:val="20"/>
          <w:szCs w:val="20"/>
        </w:rPr>
        <w:t xml:space="preserve">Paridah, M.T. </w:t>
      </w:r>
      <w:r w:rsidRPr="00607280">
        <w:rPr>
          <w:rFonts w:ascii="Century Gothic" w:hAnsi="Century Gothic" w:cs="Tahoma"/>
          <w:sz w:val="20"/>
          <w:szCs w:val="20"/>
        </w:rPr>
        <w:t>2015.</w:t>
      </w:r>
      <w:r>
        <w:rPr>
          <w:rFonts w:ascii="Century Gothic" w:hAnsi="Century Gothic" w:cs="Tahoma"/>
          <w:sz w:val="20"/>
          <w:szCs w:val="20"/>
        </w:rPr>
        <w:t xml:space="preserve">  </w:t>
      </w:r>
      <w:r w:rsidRPr="00607280">
        <w:rPr>
          <w:rFonts w:ascii="Century Gothic" w:hAnsi="Century Gothic"/>
          <w:sz w:val="20"/>
          <w:szCs w:val="20"/>
        </w:rPr>
        <w:t>A</w:t>
      </w:r>
      <w:r>
        <w:rPr>
          <w:rFonts w:ascii="Century Gothic" w:hAnsi="Century Gothic"/>
          <w:sz w:val="20"/>
          <w:szCs w:val="20"/>
        </w:rPr>
        <w:t>nalysis Properties of Kenaf Yarn for Composite Fabrication</w:t>
      </w:r>
      <w:r w:rsidRPr="00607280">
        <w:rPr>
          <w:rFonts w:ascii="Century Gothic" w:hAnsi="Century Gothic"/>
          <w:sz w:val="20"/>
          <w:szCs w:val="20"/>
        </w:rPr>
        <w:t xml:space="preserve">. </w:t>
      </w:r>
      <w:r w:rsidRPr="00607280">
        <w:rPr>
          <w:rFonts w:ascii="Century Gothic" w:hAnsi="Century Gothic"/>
          <w:sz w:val="20"/>
          <w:szCs w:val="20"/>
          <w:lang w:eastAsia="en-MY"/>
        </w:rPr>
        <w:t>IR</w:t>
      </w:r>
      <w:r>
        <w:rPr>
          <w:rFonts w:ascii="Century Gothic" w:hAnsi="Century Gothic"/>
          <w:sz w:val="20"/>
          <w:szCs w:val="20"/>
          <w:lang w:eastAsia="en-MY"/>
        </w:rPr>
        <w:t>C 2</w:t>
      </w:r>
      <w:r w:rsidRPr="00607280">
        <w:rPr>
          <w:rFonts w:ascii="Century Gothic" w:hAnsi="Century Gothic"/>
          <w:sz w:val="20"/>
          <w:szCs w:val="20"/>
          <w:lang w:eastAsia="en-MY"/>
        </w:rPr>
        <w:t xml:space="preserve">015, </w:t>
      </w:r>
      <w:r>
        <w:rPr>
          <w:rFonts w:ascii="Century Gothic" w:hAnsi="Century Gothic"/>
          <w:sz w:val="20"/>
          <w:szCs w:val="20"/>
          <w:lang w:eastAsia="en-MY"/>
        </w:rPr>
        <w:t>Kuala Lumpur</w:t>
      </w:r>
      <w:r w:rsidRPr="00607280">
        <w:rPr>
          <w:rFonts w:ascii="Century Gothic" w:hAnsi="Century Gothic"/>
          <w:sz w:val="20"/>
          <w:szCs w:val="20"/>
          <w:lang w:eastAsia="en-MY"/>
        </w:rPr>
        <w:t>.</w:t>
      </w:r>
    </w:p>
    <w:p w:rsidR="00D705BC" w:rsidRDefault="00D705BC" w:rsidP="00D705BC">
      <w:pPr>
        <w:shd w:val="clear" w:color="auto" w:fill="FFFFFF"/>
        <w:spacing w:after="200" w:line="224" w:lineRule="atLeast"/>
        <w:contextualSpacing/>
        <w:jc w:val="both"/>
        <w:rPr>
          <w:rFonts w:ascii="Century Gothic" w:hAnsi="Century Gothic"/>
          <w:sz w:val="20"/>
          <w:szCs w:val="20"/>
          <w:lang w:eastAsia="en-MY"/>
        </w:rPr>
      </w:pPr>
    </w:p>
    <w:p w:rsidR="00D705BC" w:rsidRDefault="00D705BC" w:rsidP="00D705BC">
      <w:pPr>
        <w:shd w:val="clear" w:color="auto" w:fill="FFFFFF"/>
        <w:spacing w:after="200" w:line="224" w:lineRule="atLeast"/>
        <w:contextualSpacing/>
        <w:jc w:val="both"/>
        <w:rPr>
          <w:rFonts w:ascii="Century Gothic" w:hAnsi="Century Gothic"/>
          <w:sz w:val="20"/>
          <w:szCs w:val="20"/>
          <w:lang w:eastAsia="en-MY"/>
        </w:rPr>
      </w:pPr>
      <w:r>
        <w:rPr>
          <w:rFonts w:ascii="Century Gothic" w:hAnsi="Century Gothic"/>
          <w:sz w:val="20"/>
          <w:szCs w:val="20"/>
          <w:lang w:eastAsia="en-MY"/>
        </w:rPr>
        <w:t xml:space="preserve">Mahdi, M.S., </w:t>
      </w:r>
      <w:r w:rsidRPr="00607280">
        <w:rPr>
          <w:rFonts w:ascii="Century Gothic" w:hAnsi="Century Gothic" w:cs="Tahoma"/>
          <w:b/>
          <w:sz w:val="20"/>
          <w:szCs w:val="20"/>
        </w:rPr>
        <w:t>Paridah, M.T.</w:t>
      </w:r>
      <w:r>
        <w:rPr>
          <w:rFonts w:ascii="Century Gothic" w:hAnsi="Century Gothic" w:cs="Tahoma"/>
          <w:b/>
          <w:sz w:val="20"/>
          <w:szCs w:val="20"/>
        </w:rPr>
        <w:t xml:space="preserve">, </w:t>
      </w:r>
      <w:r>
        <w:rPr>
          <w:rFonts w:ascii="Century Gothic" w:hAnsi="Century Gothic" w:cs="Tahoma"/>
          <w:sz w:val="20"/>
          <w:szCs w:val="20"/>
        </w:rPr>
        <w:t>Hamdan, H.</w:t>
      </w:r>
      <w:r w:rsidRPr="00607280">
        <w:rPr>
          <w:rFonts w:ascii="Century Gothic" w:hAnsi="Century Gothic" w:cs="Tahoma"/>
          <w:b/>
          <w:sz w:val="20"/>
          <w:szCs w:val="20"/>
        </w:rPr>
        <w:t xml:space="preserve"> </w:t>
      </w:r>
      <w:r w:rsidRPr="00607280">
        <w:rPr>
          <w:rFonts w:ascii="Century Gothic" w:hAnsi="Century Gothic" w:cs="Tahoma"/>
          <w:sz w:val="20"/>
          <w:szCs w:val="20"/>
        </w:rPr>
        <w:t>2015.</w:t>
      </w:r>
      <w:r>
        <w:rPr>
          <w:rFonts w:ascii="Century Gothic" w:hAnsi="Century Gothic" w:cs="Tahoma"/>
          <w:sz w:val="20"/>
          <w:szCs w:val="20"/>
        </w:rPr>
        <w:t xml:space="preserve">  </w:t>
      </w:r>
      <w:r>
        <w:rPr>
          <w:rFonts w:ascii="Century Gothic" w:hAnsi="Century Gothic"/>
          <w:sz w:val="20"/>
          <w:szCs w:val="20"/>
        </w:rPr>
        <w:t>Design of Drop Ceiling’s Structure Utilising Pultruded Bio-Composite Materials</w:t>
      </w:r>
      <w:r w:rsidRPr="00607280">
        <w:rPr>
          <w:rFonts w:ascii="Century Gothic" w:hAnsi="Century Gothic"/>
          <w:sz w:val="20"/>
          <w:szCs w:val="20"/>
        </w:rPr>
        <w:t xml:space="preserve">. </w:t>
      </w:r>
      <w:r w:rsidRPr="00607280">
        <w:rPr>
          <w:rFonts w:ascii="Century Gothic" w:hAnsi="Century Gothic"/>
          <w:sz w:val="20"/>
          <w:szCs w:val="20"/>
          <w:lang w:eastAsia="en-MY"/>
        </w:rPr>
        <w:t>IR</w:t>
      </w:r>
      <w:r>
        <w:rPr>
          <w:rFonts w:ascii="Century Gothic" w:hAnsi="Century Gothic"/>
          <w:sz w:val="20"/>
          <w:szCs w:val="20"/>
          <w:lang w:eastAsia="en-MY"/>
        </w:rPr>
        <w:t>C 2</w:t>
      </w:r>
      <w:r w:rsidRPr="00607280">
        <w:rPr>
          <w:rFonts w:ascii="Century Gothic" w:hAnsi="Century Gothic"/>
          <w:sz w:val="20"/>
          <w:szCs w:val="20"/>
          <w:lang w:eastAsia="en-MY"/>
        </w:rPr>
        <w:t xml:space="preserve">015, </w:t>
      </w:r>
      <w:r>
        <w:rPr>
          <w:rFonts w:ascii="Century Gothic" w:hAnsi="Century Gothic"/>
          <w:sz w:val="20"/>
          <w:szCs w:val="20"/>
          <w:lang w:eastAsia="en-MY"/>
        </w:rPr>
        <w:t>Kuala Lumpur</w:t>
      </w:r>
      <w:r w:rsidRPr="00607280">
        <w:rPr>
          <w:rFonts w:ascii="Century Gothic" w:hAnsi="Century Gothic"/>
          <w:sz w:val="20"/>
          <w:szCs w:val="20"/>
          <w:lang w:eastAsia="en-MY"/>
        </w:rPr>
        <w:t>.</w:t>
      </w:r>
    </w:p>
    <w:p w:rsidR="00D705BC" w:rsidRPr="00607280" w:rsidRDefault="00D705BC" w:rsidP="00D705BC">
      <w:pPr>
        <w:shd w:val="clear" w:color="auto" w:fill="FFFFFF"/>
        <w:spacing w:after="200" w:line="224" w:lineRule="atLeast"/>
        <w:contextualSpacing/>
        <w:jc w:val="both"/>
        <w:rPr>
          <w:rFonts w:ascii="Century Gothic" w:hAnsi="Century Gothic"/>
          <w:sz w:val="20"/>
          <w:szCs w:val="20"/>
          <w:lang w:eastAsia="en-MY"/>
        </w:rPr>
      </w:pPr>
    </w:p>
    <w:p w:rsidR="00921FE8" w:rsidRDefault="00921FE8" w:rsidP="00031251">
      <w:pPr>
        <w:spacing w:after="200" w:line="276" w:lineRule="auto"/>
        <w:jc w:val="both"/>
        <w:rPr>
          <w:rFonts w:ascii="Century Gothic" w:hAnsi="Century Gothic" w:cs="Arial"/>
          <w:sz w:val="20"/>
          <w:szCs w:val="20"/>
          <w:lang w:val="en-MY"/>
        </w:rPr>
      </w:pPr>
      <w:r>
        <w:rPr>
          <w:rFonts w:ascii="Century Gothic" w:hAnsi="Century Gothic" w:cs="Arial"/>
          <w:sz w:val="20"/>
          <w:szCs w:val="20"/>
          <w:lang w:val="en-MY"/>
        </w:rPr>
        <w:t>Juliana, A.H.</w:t>
      </w:r>
      <w:r w:rsidRPr="00B67BDE">
        <w:rPr>
          <w:rFonts w:ascii="Century Gothic" w:hAnsi="Century Gothic" w:cs="Arial"/>
          <w:sz w:val="20"/>
          <w:szCs w:val="20"/>
          <w:lang w:val="en-MY"/>
        </w:rPr>
        <w:t xml:space="preserve">, </w:t>
      </w:r>
      <w:r w:rsidRPr="00B67BDE">
        <w:rPr>
          <w:rFonts w:ascii="Century Gothic" w:hAnsi="Century Gothic" w:cs="Arial"/>
          <w:b/>
          <w:sz w:val="20"/>
          <w:szCs w:val="20"/>
          <w:lang w:val="en-MY"/>
        </w:rPr>
        <w:t xml:space="preserve">Paridah, M.T. </w:t>
      </w:r>
      <w:r w:rsidRPr="00B67BDE">
        <w:rPr>
          <w:rFonts w:ascii="Century Gothic" w:hAnsi="Century Gothic" w:cs="Arial"/>
          <w:bCs/>
          <w:sz w:val="20"/>
          <w:szCs w:val="20"/>
          <w:lang w:val="en-MY"/>
        </w:rPr>
        <w:t xml:space="preserve">and </w:t>
      </w:r>
      <w:r>
        <w:rPr>
          <w:rFonts w:ascii="Century Gothic" w:hAnsi="Century Gothic" w:cs="Arial"/>
          <w:bCs/>
          <w:sz w:val="20"/>
          <w:szCs w:val="20"/>
          <w:lang w:val="en-MY"/>
        </w:rPr>
        <w:t>Adrian</w:t>
      </w:r>
      <w:r w:rsidRPr="00B67BDE">
        <w:rPr>
          <w:rFonts w:ascii="Century Gothic" w:hAnsi="Century Gothic" w:cs="Arial"/>
          <w:bCs/>
          <w:sz w:val="20"/>
          <w:szCs w:val="20"/>
          <w:lang w:val="en-MY"/>
        </w:rPr>
        <w:t xml:space="preserve">, </w:t>
      </w:r>
      <w:r>
        <w:rPr>
          <w:rFonts w:ascii="Century Gothic" w:hAnsi="Century Gothic" w:cs="Arial"/>
          <w:bCs/>
          <w:sz w:val="20"/>
          <w:szCs w:val="20"/>
          <w:lang w:val="en-MY"/>
        </w:rPr>
        <w:t>C</w:t>
      </w:r>
      <w:r w:rsidRPr="00B67BDE">
        <w:rPr>
          <w:rFonts w:ascii="Century Gothic" w:hAnsi="Century Gothic" w:cs="Arial"/>
          <w:bCs/>
          <w:sz w:val="20"/>
          <w:szCs w:val="20"/>
          <w:lang w:val="en-MY"/>
        </w:rPr>
        <w:t>.</w:t>
      </w:r>
      <w:r>
        <w:rPr>
          <w:rFonts w:ascii="Century Gothic" w:hAnsi="Century Gothic" w:cs="Arial"/>
          <w:bCs/>
          <w:sz w:val="20"/>
          <w:szCs w:val="20"/>
          <w:lang w:val="en-MY"/>
        </w:rPr>
        <w:t>C</w:t>
      </w:r>
      <w:r w:rsidRPr="00B67BDE">
        <w:rPr>
          <w:rFonts w:ascii="Century Gothic" w:hAnsi="Century Gothic" w:cs="Arial"/>
          <w:bCs/>
          <w:sz w:val="20"/>
          <w:szCs w:val="20"/>
          <w:lang w:val="en-MY"/>
        </w:rPr>
        <w:t>.</w:t>
      </w:r>
      <w:r>
        <w:rPr>
          <w:rFonts w:ascii="Century Gothic" w:hAnsi="Century Gothic" w:cs="Arial"/>
          <w:bCs/>
          <w:sz w:val="20"/>
          <w:szCs w:val="20"/>
          <w:lang w:val="en-MY"/>
        </w:rPr>
        <w:t>Y.</w:t>
      </w:r>
      <w:r w:rsidR="00D705BC">
        <w:rPr>
          <w:rFonts w:ascii="Century Gothic" w:hAnsi="Century Gothic" w:cs="Arial"/>
          <w:bCs/>
          <w:sz w:val="20"/>
          <w:szCs w:val="20"/>
          <w:lang w:val="en-MY"/>
        </w:rPr>
        <w:t xml:space="preserve"> </w:t>
      </w:r>
      <w:r w:rsidRPr="00B67BDE">
        <w:rPr>
          <w:rFonts w:ascii="Century Gothic" w:hAnsi="Century Gothic" w:cs="Arial"/>
          <w:bCs/>
          <w:sz w:val="20"/>
          <w:szCs w:val="20"/>
          <w:lang w:val="en-MY"/>
        </w:rPr>
        <w:t>201</w:t>
      </w:r>
      <w:r>
        <w:rPr>
          <w:rFonts w:ascii="Century Gothic" w:hAnsi="Century Gothic" w:cs="Arial"/>
          <w:bCs/>
          <w:sz w:val="20"/>
          <w:szCs w:val="20"/>
          <w:lang w:val="en-MY"/>
        </w:rPr>
        <w:t>4</w:t>
      </w:r>
      <w:r w:rsidRPr="00B67BDE">
        <w:rPr>
          <w:rFonts w:ascii="Century Gothic" w:hAnsi="Century Gothic" w:cs="Arial"/>
          <w:bCs/>
          <w:sz w:val="20"/>
          <w:szCs w:val="20"/>
          <w:lang w:val="en-MY"/>
        </w:rPr>
        <w:t xml:space="preserve">. </w:t>
      </w:r>
      <w:r>
        <w:rPr>
          <w:rFonts w:ascii="Century Gothic" w:hAnsi="Century Gothic" w:cs="Arial"/>
          <w:bCs/>
          <w:sz w:val="20"/>
          <w:szCs w:val="20"/>
          <w:lang w:val="en-MY"/>
        </w:rPr>
        <w:t xml:space="preserve"> Effects of Density and Resin Level on the Permeability and Water Absorption of Kenaf-Rubberwood Particleboard</w:t>
      </w:r>
      <w:r w:rsidRPr="00B67BDE">
        <w:rPr>
          <w:rFonts w:ascii="Century Gothic" w:hAnsi="Century Gothic" w:cs="Arial"/>
          <w:bCs/>
          <w:sz w:val="20"/>
          <w:szCs w:val="20"/>
          <w:lang w:val="en-MY"/>
        </w:rPr>
        <w:t xml:space="preserve">. </w:t>
      </w:r>
      <w:r w:rsidRPr="00B67BDE">
        <w:rPr>
          <w:rFonts w:ascii="Century Gothic" w:hAnsi="Century Gothic" w:cs="Arial"/>
          <w:sz w:val="20"/>
          <w:szCs w:val="20"/>
          <w:lang w:val="en-MY"/>
        </w:rPr>
        <w:t>P</w:t>
      </w:r>
      <w:r>
        <w:rPr>
          <w:rFonts w:ascii="Century Gothic" w:hAnsi="Century Gothic" w:cs="Arial"/>
          <w:sz w:val="20"/>
          <w:szCs w:val="20"/>
          <w:lang w:val="en-MY"/>
        </w:rPr>
        <w:t>aper</w:t>
      </w:r>
      <w:r w:rsidRPr="00B67BDE">
        <w:rPr>
          <w:rFonts w:ascii="Century Gothic" w:hAnsi="Century Gothic" w:cs="Arial"/>
          <w:sz w:val="20"/>
          <w:szCs w:val="20"/>
          <w:lang w:val="en-MY"/>
        </w:rPr>
        <w:t xml:space="preserve"> presented at </w:t>
      </w:r>
      <w:r>
        <w:rPr>
          <w:rFonts w:ascii="Century Gothic" w:hAnsi="Century Gothic" w:cs="Arial"/>
          <w:sz w:val="20"/>
          <w:szCs w:val="20"/>
          <w:lang w:val="en-MY"/>
        </w:rPr>
        <w:t>The 6</w:t>
      </w:r>
      <w:r w:rsidRPr="00921FE8">
        <w:rPr>
          <w:rFonts w:ascii="Century Gothic" w:hAnsi="Century Gothic" w:cs="Arial"/>
          <w:sz w:val="20"/>
          <w:szCs w:val="20"/>
          <w:vertAlign w:val="superscript"/>
          <w:lang w:val="en-MY"/>
        </w:rPr>
        <w:t>th</w:t>
      </w:r>
      <w:r>
        <w:rPr>
          <w:rFonts w:ascii="Century Gothic" w:hAnsi="Century Gothic" w:cs="Arial"/>
          <w:sz w:val="20"/>
          <w:szCs w:val="20"/>
          <w:lang w:val="en-MY"/>
        </w:rPr>
        <w:t xml:space="preserve"> International Symposium of Indonesian Wood Research Society (IWoRS)12</w:t>
      </w:r>
      <w:r w:rsidRPr="00B67BDE">
        <w:rPr>
          <w:rFonts w:ascii="Century Gothic" w:hAnsi="Century Gothic" w:cs="Arial"/>
          <w:sz w:val="20"/>
          <w:szCs w:val="20"/>
          <w:lang w:val="en-MY"/>
        </w:rPr>
        <w:t xml:space="preserve"> - 13 </w:t>
      </w:r>
      <w:r>
        <w:rPr>
          <w:rFonts w:ascii="Century Gothic" w:hAnsi="Century Gothic" w:cs="Arial"/>
          <w:sz w:val="20"/>
          <w:szCs w:val="20"/>
          <w:lang w:val="en-MY"/>
        </w:rPr>
        <w:t>November 2014</w:t>
      </w:r>
      <w:r w:rsidRPr="00B67BDE">
        <w:rPr>
          <w:rFonts w:ascii="Century Gothic" w:hAnsi="Century Gothic" w:cs="Arial"/>
          <w:sz w:val="20"/>
          <w:szCs w:val="20"/>
          <w:lang w:val="en-MY"/>
        </w:rPr>
        <w:t xml:space="preserve"> - </w:t>
      </w:r>
      <w:r>
        <w:rPr>
          <w:rFonts w:ascii="Century Gothic" w:hAnsi="Century Gothic" w:cs="Arial"/>
          <w:sz w:val="20"/>
          <w:szCs w:val="20"/>
          <w:lang w:val="en-MY"/>
        </w:rPr>
        <w:t>Medan</w:t>
      </w:r>
      <w:r w:rsidRPr="00B67BDE">
        <w:rPr>
          <w:rFonts w:ascii="Century Gothic" w:hAnsi="Century Gothic" w:cs="Arial"/>
          <w:sz w:val="20"/>
          <w:szCs w:val="20"/>
          <w:lang w:val="en-MY"/>
        </w:rPr>
        <w:t xml:space="preserve">, </w:t>
      </w:r>
      <w:r>
        <w:rPr>
          <w:rFonts w:ascii="Century Gothic" w:hAnsi="Century Gothic" w:cs="Arial"/>
          <w:sz w:val="20"/>
          <w:szCs w:val="20"/>
          <w:lang w:val="en-MY"/>
        </w:rPr>
        <w:t>Indonesia</w:t>
      </w:r>
      <w:r w:rsidRPr="00B67BDE">
        <w:rPr>
          <w:rFonts w:ascii="Century Gothic" w:hAnsi="Century Gothic" w:cs="Arial"/>
          <w:sz w:val="20"/>
          <w:szCs w:val="20"/>
          <w:lang w:val="en-MY"/>
        </w:rPr>
        <w:t xml:space="preserve">. PP </w:t>
      </w:r>
      <w:r>
        <w:rPr>
          <w:rFonts w:ascii="Century Gothic" w:hAnsi="Century Gothic" w:cs="Arial"/>
          <w:sz w:val="20"/>
          <w:szCs w:val="20"/>
          <w:lang w:val="en-MY"/>
        </w:rPr>
        <w:t>B-16</w:t>
      </w:r>
      <w:r w:rsidRPr="00B67BDE">
        <w:rPr>
          <w:rFonts w:ascii="Century Gothic" w:hAnsi="Century Gothic" w:cs="Arial"/>
          <w:sz w:val="20"/>
          <w:szCs w:val="20"/>
          <w:lang w:val="en-MY"/>
        </w:rPr>
        <w:t xml:space="preserve">; pg </w:t>
      </w:r>
      <w:r>
        <w:rPr>
          <w:rFonts w:ascii="Century Gothic" w:hAnsi="Century Gothic" w:cs="Arial"/>
          <w:sz w:val="20"/>
          <w:szCs w:val="20"/>
          <w:lang w:val="en-MY"/>
        </w:rPr>
        <w:t>48</w:t>
      </w:r>
      <w:r w:rsidRPr="00B67BDE">
        <w:rPr>
          <w:rFonts w:ascii="Century Gothic" w:hAnsi="Century Gothic" w:cs="Arial"/>
          <w:sz w:val="20"/>
          <w:szCs w:val="20"/>
          <w:lang w:val="en-MY"/>
        </w:rPr>
        <w:t>.</w:t>
      </w:r>
    </w:p>
    <w:p w:rsidR="00921FE8" w:rsidRDefault="00921FE8" w:rsidP="00921FE8">
      <w:pPr>
        <w:spacing w:after="200" w:line="276" w:lineRule="auto"/>
        <w:jc w:val="both"/>
        <w:rPr>
          <w:rFonts w:ascii="Century Gothic" w:hAnsi="Century Gothic" w:cs="Arial"/>
          <w:sz w:val="20"/>
          <w:szCs w:val="20"/>
          <w:lang w:val="en-MY"/>
        </w:rPr>
      </w:pPr>
      <w:r>
        <w:rPr>
          <w:rFonts w:ascii="Century Gothic" w:hAnsi="Century Gothic" w:cs="Arial"/>
          <w:sz w:val="20"/>
          <w:szCs w:val="20"/>
          <w:lang w:val="en-MY"/>
        </w:rPr>
        <w:t>Aida, A.</w:t>
      </w:r>
      <w:r w:rsidRPr="00B67BDE">
        <w:rPr>
          <w:rFonts w:ascii="Century Gothic" w:hAnsi="Century Gothic" w:cs="Arial"/>
          <w:sz w:val="20"/>
          <w:szCs w:val="20"/>
          <w:lang w:val="en-MY"/>
        </w:rPr>
        <w:t xml:space="preserve">, </w:t>
      </w:r>
      <w:r w:rsidRPr="00B67BDE">
        <w:rPr>
          <w:rFonts w:ascii="Century Gothic" w:hAnsi="Century Gothic" w:cs="Arial"/>
          <w:b/>
          <w:sz w:val="20"/>
          <w:szCs w:val="20"/>
          <w:lang w:val="en-MY"/>
        </w:rPr>
        <w:t>Paridah, M.T.</w:t>
      </w:r>
      <w:r>
        <w:rPr>
          <w:rFonts w:ascii="Century Gothic" w:hAnsi="Century Gothic" w:cs="Arial"/>
          <w:b/>
          <w:sz w:val="20"/>
          <w:szCs w:val="20"/>
          <w:lang w:val="en-MY"/>
        </w:rPr>
        <w:t xml:space="preserve">, </w:t>
      </w:r>
      <w:r>
        <w:rPr>
          <w:rFonts w:ascii="Century Gothic" w:hAnsi="Century Gothic" w:cs="Arial"/>
          <w:sz w:val="20"/>
          <w:szCs w:val="20"/>
          <w:lang w:val="en-MY"/>
        </w:rPr>
        <w:t>Khamuruddin, M. N.,</w:t>
      </w:r>
      <w:r w:rsidRPr="00B67BDE">
        <w:rPr>
          <w:rFonts w:ascii="Century Gothic" w:hAnsi="Century Gothic" w:cs="Arial"/>
          <w:bCs/>
          <w:sz w:val="20"/>
          <w:szCs w:val="20"/>
          <w:lang w:val="en-MY"/>
        </w:rPr>
        <w:t xml:space="preserve">and </w:t>
      </w:r>
      <w:r>
        <w:rPr>
          <w:rFonts w:ascii="Century Gothic" w:hAnsi="Century Gothic" w:cs="Arial"/>
          <w:bCs/>
          <w:sz w:val="20"/>
          <w:szCs w:val="20"/>
          <w:lang w:val="en-MY"/>
        </w:rPr>
        <w:t>Rosli</w:t>
      </w:r>
      <w:r w:rsidRPr="00B67BDE">
        <w:rPr>
          <w:rFonts w:ascii="Century Gothic" w:hAnsi="Century Gothic" w:cs="Arial"/>
          <w:bCs/>
          <w:sz w:val="20"/>
          <w:szCs w:val="20"/>
          <w:lang w:val="en-MY"/>
        </w:rPr>
        <w:t xml:space="preserve">, </w:t>
      </w:r>
      <w:r>
        <w:rPr>
          <w:rFonts w:ascii="Century Gothic" w:hAnsi="Century Gothic" w:cs="Arial"/>
          <w:bCs/>
          <w:sz w:val="20"/>
          <w:szCs w:val="20"/>
          <w:lang w:val="en-MY"/>
        </w:rPr>
        <w:t>S.</w:t>
      </w:r>
      <w:r w:rsidR="00D705BC">
        <w:rPr>
          <w:rFonts w:ascii="Century Gothic" w:hAnsi="Century Gothic" w:cs="Arial"/>
          <w:bCs/>
          <w:sz w:val="20"/>
          <w:szCs w:val="20"/>
          <w:lang w:val="en-MY"/>
        </w:rPr>
        <w:t xml:space="preserve"> </w:t>
      </w:r>
      <w:r w:rsidRPr="00B67BDE">
        <w:rPr>
          <w:rFonts w:ascii="Century Gothic" w:hAnsi="Century Gothic" w:cs="Arial"/>
          <w:bCs/>
          <w:sz w:val="20"/>
          <w:szCs w:val="20"/>
          <w:lang w:val="en-MY"/>
        </w:rPr>
        <w:t>201</w:t>
      </w:r>
      <w:r>
        <w:rPr>
          <w:rFonts w:ascii="Century Gothic" w:hAnsi="Century Gothic" w:cs="Arial"/>
          <w:bCs/>
          <w:sz w:val="20"/>
          <w:szCs w:val="20"/>
          <w:lang w:val="en-MY"/>
        </w:rPr>
        <w:t>4</w:t>
      </w:r>
      <w:r w:rsidRPr="00B67BDE">
        <w:rPr>
          <w:rFonts w:ascii="Century Gothic" w:hAnsi="Century Gothic" w:cs="Arial"/>
          <w:bCs/>
          <w:sz w:val="20"/>
          <w:szCs w:val="20"/>
          <w:lang w:val="en-MY"/>
        </w:rPr>
        <w:t xml:space="preserve">. </w:t>
      </w:r>
      <w:r>
        <w:rPr>
          <w:rFonts w:ascii="Century Gothic" w:hAnsi="Century Gothic" w:cs="Arial"/>
          <w:bCs/>
          <w:sz w:val="20"/>
          <w:szCs w:val="20"/>
          <w:lang w:val="en-MY"/>
        </w:rPr>
        <w:t xml:space="preserve"> Performance Measurements of Oil Palm Stem Plywood as Potential Raw Material in Certified Plywood Production Using Property-Cost Index (PCI)</w:t>
      </w:r>
      <w:r w:rsidRPr="00B67BDE">
        <w:rPr>
          <w:rFonts w:ascii="Century Gothic" w:hAnsi="Century Gothic" w:cs="Arial"/>
          <w:bCs/>
          <w:sz w:val="20"/>
          <w:szCs w:val="20"/>
          <w:lang w:val="en-MY"/>
        </w:rPr>
        <w:t xml:space="preserve">. </w:t>
      </w:r>
      <w:r w:rsidRPr="00B67BDE">
        <w:rPr>
          <w:rFonts w:ascii="Century Gothic" w:hAnsi="Century Gothic" w:cs="Arial"/>
          <w:sz w:val="20"/>
          <w:szCs w:val="20"/>
          <w:lang w:val="en-MY"/>
        </w:rPr>
        <w:t>P</w:t>
      </w:r>
      <w:r>
        <w:rPr>
          <w:rFonts w:ascii="Century Gothic" w:hAnsi="Century Gothic" w:cs="Arial"/>
          <w:sz w:val="20"/>
          <w:szCs w:val="20"/>
          <w:lang w:val="en-MY"/>
        </w:rPr>
        <w:t>aper</w:t>
      </w:r>
      <w:r w:rsidRPr="00B67BDE">
        <w:rPr>
          <w:rFonts w:ascii="Century Gothic" w:hAnsi="Century Gothic" w:cs="Arial"/>
          <w:sz w:val="20"/>
          <w:szCs w:val="20"/>
          <w:lang w:val="en-MY"/>
        </w:rPr>
        <w:t xml:space="preserve"> presented at </w:t>
      </w:r>
      <w:r>
        <w:rPr>
          <w:rFonts w:ascii="Century Gothic" w:hAnsi="Century Gothic" w:cs="Arial"/>
          <w:sz w:val="20"/>
          <w:szCs w:val="20"/>
          <w:lang w:val="en-MY"/>
        </w:rPr>
        <w:t>The 6</w:t>
      </w:r>
      <w:r w:rsidRPr="00921FE8">
        <w:rPr>
          <w:rFonts w:ascii="Century Gothic" w:hAnsi="Century Gothic" w:cs="Arial"/>
          <w:sz w:val="20"/>
          <w:szCs w:val="20"/>
          <w:vertAlign w:val="superscript"/>
          <w:lang w:val="en-MY"/>
        </w:rPr>
        <w:t>th</w:t>
      </w:r>
      <w:r>
        <w:rPr>
          <w:rFonts w:ascii="Century Gothic" w:hAnsi="Century Gothic" w:cs="Arial"/>
          <w:sz w:val="20"/>
          <w:szCs w:val="20"/>
          <w:lang w:val="en-MY"/>
        </w:rPr>
        <w:t xml:space="preserve"> International Symposium of Indonesian Wood Research Society (IWoRS)12</w:t>
      </w:r>
      <w:r w:rsidRPr="00B67BDE">
        <w:rPr>
          <w:rFonts w:ascii="Century Gothic" w:hAnsi="Century Gothic" w:cs="Arial"/>
          <w:sz w:val="20"/>
          <w:szCs w:val="20"/>
          <w:lang w:val="en-MY"/>
        </w:rPr>
        <w:t xml:space="preserve"> - 13 </w:t>
      </w:r>
      <w:r>
        <w:rPr>
          <w:rFonts w:ascii="Century Gothic" w:hAnsi="Century Gothic" w:cs="Arial"/>
          <w:sz w:val="20"/>
          <w:szCs w:val="20"/>
          <w:lang w:val="en-MY"/>
        </w:rPr>
        <w:t>November 2014</w:t>
      </w:r>
      <w:r w:rsidRPr="00B67BDE">
        <w:rPr>
          <w:rFonts w:ascii="Century Gothic" w:hAnsi="Century Gothic" w:cs="Arial"/>
          <w:sz w:val="20"/>
          <w:szCs w:val="20"/>
          <w:lang w:val="en-MY"/>
        </w:rPr>
        <w:t xml:space="preserve"> - </w:t>
      </w:r>
      <w:r>
        <w:rPr>
          <w:rFonts w:ascii="Century Gothic" w:hAnsi="Century Gothic" w:cs="Arial"/>
          <w:sz w:val="20"/>
          <w:szCs w:val="20"/>
          <w:lang w:val="en-MY"/>
        </w:rPr>
        <w:t>Medan</w:t>
      </w:r>
      <w:r w:rsidRPr="00B67BDE">
        <w:rPr>
          <w:rFonts w:ascii="Century Gothic" w:hAnsi="Century Gothic" w:cs="Arial"/>
          <w:sz w:val="20"/>
          <w:szCs w:val="20"/>
          <w:lang w:val="en-MY"/>
        </w:rPr>
        <w:t xml:space="preserve">, </w:t>
      </w:r>
      <w:r>
        <w:rPr>
          <w:rFonts w:ascii="Century Gothic" w:hAnsi="Century Gothic" w:cs="Arial"/>
          <w:sz w:val="20"/>
          <w:szCs w:val="20"/>
          <w:lang w:val="en-MY"/>
        </w:rPr>
        <w:t>Indonesia</w:t>
      </w:r>
      <w:r w:rsidRPr="00B67BDE">
        <w:rPr>
          <w:rFonts w:ascii="Century Gothic" w:hAnsi="Century Gothic" w:cs="Arial"/>
          <w:sz w:val="20"/>
          <w:szCs w:val="20"/>
          <w:lang w:val="en-MY"/>
        </w:rPr>
        <w:t xml:space="preserve">. PP </w:t>
      </w:r>
      <w:r>
        <w:rPr>
          <w:rFonts w:ascii="Century Gothic" w:hAnsi="Century Gothic" w:cs="Arial"/>
          <w:sz w:val="20"/>
          <w:szCs w:val="20"/>
          <w:lang w:val="en-MY"/>
        </w:rPr>
        <w:t>B-24</w:t>
      </w:r>
      <w:r w:rsidRPr="00B67BDE">
        <w:rPr>
          <w:rFonts w:ascii="Century Gothic" w:hAnsi="Century Gothic" w:cs="Arial"/>
          <w:sz w:val="20"/>
          <w:szCs w:val="20"/>
          <w:lang w:val="en-MY"/>
        </w:rPr>
        <w:t xml:space="preserve">; pg </w:t>
      </w:r>
      <w:r>
        <w:rPr>
          <w:rFonts w:ascii="Century Gothic" w:hAnsi="Century Gothic" w:cs="Arial"/>
          <w:sz w:val="20"/>
          <w:szCs w:val="20"/>
          <w:lang w:val="en-MY"/>
        </w:rPr>
        <w:t>56</w:t>
      </w:r>
      <w:r w:rsidRPr="00B67BDE">
        <w:rPr>
          <w:rFonts w:ascii="Century Gothic" w:hAnsi="Century Gothic" w:cs="Arial"/>
          <w:sz w:val="20"/>
          <w:szCs w:val="20"/>
          <w:lang w:val="en-MY"/>
        </w:rPr>
        <w:t>.</w:t>
      </w:r>
    </w:p>
    <w:p w:rsidR="00921FE8" w:rsidRDefault="00A7463A" w:rsidP="00921FE8">
      <w:pPr>
        <w:spacing w:after="200" w:line="276" w:lineRule="auto"/>
        <w:jc w:val="both"/>
        <w:rPr>
          <w:rFonts w:ascii="Century Gothic" w:hAnsi="Century Gothic" w:cs="Arial"/>
          <w:sz w:val="20"/>
          <w:szCs w:val="20"/>
          <w:lang w:val="en-MY"/>
        </w:rPr>
      </w:pPr>
      <w:r>
        <w:rPr>
          <w:rFonts w:ascii="Century Gothic" w:hAnsi="Century Gothic" w:cs="Arial"/>
          <w:sz w:val="20"/>
          <w:szCs w:val="20"/>
          <w:lang w:val="en-MY"/>
        </w:rPr>
        <w:t>K.L. Chin, P.S. H’ng, S.H. Lee, W.C. Lum</w:t>
      </w:r>
      <w:r w:rsidR="00921FE8">
        <w:rPr>
          <w:rFonts w:ascii="Century Gothic" w:hAnsi="Century Gothic" w:cs="Arial"/>
          <w:sz w:val="20"/>
          <w:szCs w:val="20"/>
          <w:lang w:val="en-MY"/>
        </w:rPr>
        <w:t>,</w:t>
      </w:r>
      <w:r w:rsidRPr="00B67BDE">
        <w:rPr>
          <w:rFonts w:ascii="Century Gothic" w:hAnsi="Century Gothic" w:cs="Arial"/>
          <w:b/>
          <w:sz w:val="20"/>
          <w:szCs w:val="20"/>
          <w:lang w:val="en-MY"/>
        </w:rPr>
        <w:t>M.T.</w:t>
      </w:r>
      <w:r w:rsidR="00921FE8" w:rsidRPr="00B67BDE">
        <w:rPr>
          <w:rFonts w:ascii="Century Gothic" w:hAnsi="Century Gothic" w:cs="Arial"/>
          <w:b/>
          <w:sz w:val="20"/>
          <w:szCs w:val="20"/>
          <w:lang w:val="en-MY"/>
        </w:rPr>
        <w:t xml:space="preserve">Paridah, </w:t>
      </w:r>
      <w:r>
        <w:rPr>
          <w:rFonts w:ascii="Century Gothic" w:hAnsi="Century Gothic" w:cs="Arial"/>
          <w:sz w:val="20"/>
          <w:szCs w:val="20"/>
          <w:lang w:val="en-MY"/>
        </w:rPr>
        <w:t>A.C. Luqman</w:t>
      </w:r>
      <w:r w:rsidR="00921FE8">
        <w:rPr>
          <w:rFonts w:ascii="Century Gothic" w:hAnsi="Century Gothic" w:cs="Arial"/>
          <w:sz w:val="20"/>
          <w:szCs w:val="20"/>
          <w:lang w:val="en-MY"/>
        </w:rPr>
        <w:t>,</w:t>
      </w:r>
      <w:r w:rsidR="00921FE8" w:rsidRPr="00B67BDE">
        <w:rPr>
          <w:rFonts w:ascii="Century Gothic" w:hAnsi="Century Gothic" w:cs="Arial"/>
          <w:bCs/>
          <w:sz w:val="20"/>
          <w:szCs w:val="20"/>
          <w:lang w:val="en-MY"/>
        </w:rPr>
        <w:t xml:space="preserve">and </w:t>
      </w:r>
      <w:r>
        <w:rPr>
          <w:rFonts w:ascii="Century Gothic" w:hAnsi="Century Gothic" w:cs="Arial"/>
          <w:bCs/>
          <w:sz w:val="20"/>
          <w:szCs w:val="20"/>
          <w:lang w:val="en-MY"/>
        </w:rPr>
        <w:t>M. Maminski</w:t>
      </w:r>
      <w:r w:rsidR="00921FE8">
        <w:rPr>
          <w:rFonts w:ascii="Century Gothic" w:hAnsi="Century Gothic" w:cs="Arial"/>
          <w:bCs/>
          <w:sz w:val="20"/>
          <w:szCs w:val="20"/>
          <w:lang w:val="en-MY"/>
        </w:rPr>
        <w:t>.</w:t>
      </w:r>
      <w:r w:rsidR="00D705BC">
        <w:rPr>
          <w:rFonts w:ascii="Century Gothic" w:hAnsi="Century Gothic" w:cs="Arial"/>
          <w:bCs/>
          <w:sz w:val="20"/>
          <w:szCs w:val="20"/>
          <w:lang w:val="en-MY"/>
        </w:rPr>
        <w:t xml:space="preserve"> </w:t>
      </w:r>
      <w:r w:rsidR="00921FE8" w:rsidRPr="00B67BDE">
        <w:rPr>
          <w:rFonts w:ascii="Century Gothic" w:hAnsi="Century Gothic" w:cs="Arial"/>
          <w:bCs/>
          <w:sz w:val="20"/>
          <w:szCs w:val="20"/>
          <w:lang w:val="en-MY"/>
        </w:rPr>
        <w:t>201</w:t>
      </w:r>
      <w:r w:rsidR="00921FE8">
        <w:rPr>
          <w:rFonts w:ascii="Century Gothic" w:hAnsi="Century Gothic" w:cs="Arial"/>
          <w:bCs/>
          <w:sz w:val="20"/>
          <w:szCs w:val="20"/>
          <w:lang w:val="en-MY"/>
        </w:rPr>
        <w:t>4</w:t>
      </w:r>
      <w:r w:rsidR="00921FE8" w:rsidRPr="00B67BDE">
        <w:rPr>
          <w:rFonts w:ascii="Century Gothic" w:hAnsi="Century Gothic" w:cs="Arial"/>
          <w:bCs/>
          <w:sz w:val="20"/>
          <w:szCs w:val="20"/>
          <w:lang w:val="en-MY"/>
        </w:rPr>
        <w:t xml:space="preserve">. </w:t>
      </w:r>
      <w:r>
        <w:rPr>
          <w:rFonts w:ascii="Century Gothic" w:hAnsi="Century Gothic" w:cs="Arial"/>
          <w:bCs/>
          <w:sz w:val="20"/>
          <w:szCs w:val="20"/>
          <w:lang w:val="en-MY"/>
        </w:rPr>
        <w:t>Removal of Oil Palm Biomass Ash Forming Elements Using Leaching Techniques</w:t>
      </w:r>
      <w:r w:rsidR="00921FE8" w:rsidRPr="00B67BDE">
        <w:rPr>
          <w:rFonts w:ascii="Century Gothic" w:hAnsi="Century Gothic" w:cs="Arial"/>
          <w:bCs/>
          <w:sz w:val="20"/>
          <w:szCs w:val="20"/>
          <w:lang w:val="en-MY"/>
        </w:rPr>
        <w:t xml:space="preserve">. </w:t>
      </w:r>
      <w:r w:rsidR="00921FE8" w:rsidRPr="00B67BDE">
        <w:rPr>
          <w:rFonts w:ascii="Century Gothic" w:hAnsi="Century Gothic" w:cs="Arial"/>
          <w:sz w:val="20"/>
          <w:szCs w:val="20"/>
          <w:lang w:val="en-MY"/>
        </w:rPr>
        <w:t>P</w:t>
      </w:r>
      <w:r w:rsidR="00921FE8">
        <w:rPr>
          <w:rFonts w:ascii="Century Gothic" w:hAnsi="Century Gothic" w:cs="Arial"/>
          <w:sz w:val="20"/>
          <w:szCs w:val="20"/>
          <w:lang w:val="en-MY"/>
        </w:rPr>
        <w:t>aper</w:t>
      </w:r>
      <w:r w:rsidR="00921FE8" w:rsidRPr="00B67BDE">
        <w:rPr>
          <w:rFonts w:ascii="Century Gothic" w:hAnsi="Century Gothic" w:cs="Arial"/>
          <w:sz w:val="20"/>
          <w:szCs w:val="20"/>
          <w:lang w:val="en-MY"/>
        </w:rPr>
        <w:t xml:space="preserve"> presented at </w:t>
      </w:r>
      <w:r w:rsidR="00921FE8">
        <w:rPr>
          <w:rFonts w:ascii="Century Gothic" w:hAnsi="Century Gothic" w:cs="Arial"/>
          <w:sz w:val="20"/>
          <w:szCs w:val="20"/>
          <w:lang w:val="en-MY"/>
        </w:rPr>
        <w:t>The 6</w:t>
      </w:r>
      <w:r w:rsidR="00921FE8" w:rsidRPr="00921FE8">
        <w:rPr>
          <w:rFonts w:ascii="Century Gothic" w:hAnsi="Century Gothic" w:cs="Arial"/>
          <w:sz w:val="20"/>
          <w:szCs w:val="20"/>
          <w:vertAlign w:val="superscript"/>
          <w:lang w:val="en-MY"/>
        </w:rPr>
        <w:t>th</w:t>
      </w:r>
      <w:r w:rsidR="00921FE8">
        <w:rPr>
          <w:rFonts w:ascii="Century Gothic" w:hAnsi="Century Gothic" w:cs="Arial"/>
          <w:sz w:val="20"/>
          <w:szCs w:val="20"/>
          <w:lang w:val="en-MY"/>
        </w:rPr>
        <w:t xml:space="preserve"> International Symposium of Indonesian Wood Research Society (IWoRS)12</w:t>
      </w:r>
      <w:r w:rsidR="00921FE8" w:rsidRPr="00B67BDE">
        <w:rPr>
          <w:rFonts w:ascii="Century Gothic" w:hAnsi="Century Gothic" w:cs="Arial"/>
          <w:sz w:val="20"/>
          <w:szCs w:val="20"/>
          <w:lang w:val="en-MY"/>
        </w:rPr>
        <w:t xml:space="preserve"> - 13 </w:t>
      </w:r>
      <w:r w:rsidR="00921FE8">
        <w:rPr>
          <w:rFonts w:ascii="Century Gothic" w:hAnsi="Century Gothic" w:cs="Arial"/>
          <w:sz w:val="20"/>
          <w:szCs w:val="20"/>
          <w:lang w:val="en-MY"/>
        </w:rPr>
        <w:t>November 2014</w:t>
      </w:r>
      <w:r w:rsidR="00921FE8" w:rsidRPr="00B67BDE">
        <w:rPr>
          <w:rFonts w:ascii="Century Gothic" w:hAnsi="Century Gothic" w:cs="Arial"/>
          <w:sz w:val="20"/>
          <w:szCs w:val="20"/>
          <w:lang w:val="en-MY"/>
        </w:rPr>
        <w:t xml:space="preserve"> - </w:t>
      </w:r>
      <w:r w:rsidR="00921FE8">
        <w:rPr>
          <w:rFonts w:ascii="Century Gothic" w:hAnsi="Century Gothic" w:cs="Arial"/>
          <w:sz w:val="20"/>
          <w:szCs w:val="20"/>
          <w:lang w:val="en-MY"/>
        </w:rPr>
        <w:t>Medan</w:t>
      </w:r>
      <w:r w:rsidR="00921FE8" w:rsidRPr="00B67BDE">
        <w:rPr>
          <w:rFonts w:ascii="Century Gothic" w:hAnsi="Century Gothic" w:cs="Arial"/>
          <w:sz w:val="20"/>
          <w:szCs w:val="20"/>
          <w:lang w:val="en-MY"/>
        </w:rPr>
        <w:t xml:space="preserve">, </w:t>
      </w:r>
      <w:r w:rsidR="00921FE8">
        <w:rPr>
          <w:rFonts w:ascii="Century Gothic" w:hAnsi="Century Gothic" w:cs="Arial"/>
          <w:sz w:val="20"/>
          <w:szCs w:val="20"/>
          <w:lang w:val="en-MY"/>
        </w:rPr>
        <w:t>Indonesia</w:t>
      </w:r>
      <w:r w:rsidR="00921FE8" w:rsidRPr="00B67BDE">
        <w:rPr>
          <w:rFonts w:ascii="Century Gothic" w:hAnsi="Century Gothic" w:cs="Arial"/>
          <w:sz w:val="20"/>
          <w:szCs w:val="20"/>
          <w:lang w:val="en-MY"/>
        </w:rPr>
        <w:t xml:space="preserve">. PP </w:t>
      </w:r>
      <w:r w:rsidR="00F0003B">
        <w:rPr>
          <w:rFonts w:ascii="Century Gothic" w:hAnsi="Century Gothic" w:cs="Arial"/>
          <w:sz w:val="20"/>
          <w:szCs w:val="20"/>
          <w:lang w:val="en-MY"/>
        </w:rPr>
        <w:t>E-12</w:t>
      </w:r>
      <w:r w:rsidR="00921FE8" w:rsidRPr="00B67BDE">
        <w:rPr>
          <w:rFonts w:ascii="Century Gothic" w:hAnsi="Century Gothic" w:cs="Arial"/>
          <w:sz w:val="20"/>
          <w:szCs w:val="20"/>
          <w:lang w:val="en-MY"/>
        </w:rPr>
        <w:t xml:space="preserve">; pg </w:t>
      </w:r>
      <w:r w:rsidR="00F0003B">
        <w:rPr>
          <w:rFonts w:ascii="Century Gothic" w:hAnsi="Century Gothic" w:cs="Arial"/>
          <w:sz w:val="20"/>
          <w:szCs w:val="20"/>
          <w:lang w:val="en-MY"/>
        </w:rPr>
        <w:t>113</w:t>
      </w:r>
      <w:r w:rsidR="00921FE8" w:rsidRPr="00B67BDE">
        <w:rPr>
          <w:rFonts w:ascii="Century Gothic" w:hAnsi="Century Gothic" w:cs="Arial"/>
          <w:sz w:val="20"/>
          <w:szCs w:val="20"/>
          <w:lang w:val="en-MY"/>
        </w:rPr>
        <w:t>.</w:t>
      </w:r>
    </w:p>
    <w:p w:rsidR="00F0003B" w:rsidRDefault="00F0003B" w:rsidP="00F0003B">
      <w:pPr>
        <w:spacing w:after="200" w:line="276" w:lineRule="auto"/>
        <w:jc w:val="both"/>
        <w:rPr>
          <w:rFonts w:ascii="Century Gothic" w:hAnsi="Century Gothic" w:cs="Arial"/>
          <w:sz w:val="20"/>
          <w:szCs w:val="20"/>
          <w:lang w:val="en-MY"/>
        </w:rPr>
      </w:pPr>
      <w:r>
        <w:rPr>
          <w:rFonts w:ascii="Century Gothic" w:hAnsi="Century Gothic" w:cs="Arial"/>
          <w:sz w:val="20"/>
          <w:szCs w:val="20"/>
          <w:lang w:val="en-MY"/>
        </w:rPr>
        <w:t xml:space="preserve">C.C.Y. Adrian, K. Alinaghi, </w:t>
      </w:r>
      <w:r w:rsidRPr="00B67BDE">
        <w:rPr>
          <w:rFonts w:ascii="Century Gothic" w:hAnsi="Century Gothic" w:cs="Arial"/>
          <w:b/>
          <w:sz w:val="20"/>
          <w:szCs w:val="20"/>
          <w:lang w:val="en-MY"/>
        </w:rPr>
        <w:t xml:space="preserve">M.T.Paridah, </w:t>
      </w:r>
      <w:r>
        <w:rPr>
          <w:rFonts w:ascii="Century Gothic" w:hAnsi="Century Gothic" w:cs="Arial"/>
          <w:sz w:val="20"/>
          <w:szCs w:val="20"/>
          <w:lang w:val="en-MY"/>
        </w:rPr>
        <w:t>M.K.A. Uyub,</w:t>
      </w:r>
      <w:r w:rsidR="00D705BC">
        <w:rPr>
          <w:rFonts w:ascii="Century Gothic" w:hAnsi="Century Gothic" w:cs="Arial"/>
          <w:sz w:val="20"/>
          <w:szCs w:val="20"/>
          <w:lang w:val="en-MY"/>
        </w:rPr>
        <w:t xml:space="preserve"> </w:t>
      </w:r>
      <w:r w:rsidRPr="00B67BDE">
        <w:rPr>
          <w:rFonts w:ascii="Century Gothic" w:hAnsi="Century Gothic" w:cs="Arial"/>
          <w:bCs/>
          <w:sz w:val="20"/>
          <w:szCs w:val="20"/>
          <w:lang w:val="en-MY"/>
        </w:rPr>
        <w:t xml:space="preserve">and </w:t>
      </w:r>
      <w:r>
        <w:rPr>
          <w:rFonts w:ascii="Century Gothic" w:hAnsi="Century Gothic" w:cs="Arial"/>
          <w:bCs/>
          <w:sz w:val="20"/>
          <w:szCs w:val="20"/>
          <w:lang w:val="en-MY"/>
        </w:rPr>
        <w:t>E.S. Bakar.</w:t>
      </w:r>
      <w:r w:rsidR="00D705BC">
        <w:rPr>
          <w:rFonts w:ascii="Century Gothic" w:hAnsi="Century Gothic" w:cs="Arial"/>
          <w:bCs/>
          <w:sz w:val="20"/>
          <w:szCs w:val="20"/>
          <w:lang w:val="en-MY"/>
        </w:rPr>
        <w:t xml:space="preserve"> </w:t>
      </w:r>
      <w:r w:rsidRPr="00B67BDE">
        <w:rPr>
          <w:rFonts w:ascii="Century Gothic" w:hAnsi="Century Gothic" w:cs="Arial"/>
          <w:bCs/>
          <w:sz w:val="20"/>
          <w:szCs w:val="20"/>
          <w:lang w:val="en-MY"/>
        </w:rPr>
        <w:t>201</w:t>
      </w:r>
      <w:r>
        <w:rPr>
          <w:rFonts w:ascii="Century Gothic" w:hAnsi="Century Gothic" w:cs="Arial"/>
          <w:bCs/>
          <w:sz w:val="20"/>
          <w:szCs w:val="20"/>
          <w:lang w:val="en-MY"/>
        </w:rPr>
        <w:t>4</w:t>
      </w:r>
      <w:r w:rsidRPr="00B67BDE">
        <w:rPr>
          <w:rFonts w:ascii="Century Gothic" w:hAnsi="Century Gothic" w:cs="Arial"/>
          <w:bCs/>
          <w:sz w:val="20"/>
          <w:szCs w:val="20"/>
          <w:lang w:val="en-MY"/>
        </w:rPr>
        <w:t xml:space="preserve">. </w:t>
      </w:r>
      <w:r>
        <w:rPr>
          <w:rFonts w:ascii="Century Gothic" w:hAnsi="Century Gothic" w:cs="Arial"/>
          <w:bCs/>
          <w:sz w:val="20"/>
          <w:szCs w:val="20"/>
          <w:lang w:val="en-MY"/>
        </w:rPr>
        <w:t xml:space="preserve"> The Permeability of Some Tropical Hardwoods in Green and Dry Conditions</w:t>
      </w:r>
      <w:r w:rsidRPr="00B67BDE">
        <w:rPr>
          <w:rFonts w:ascii="Century Gothic" w:hAnsi="Century Gothic" w:cs="Arial"/>
          <w:bCs/>
          <w:sz w:val="20"/>
          <w:szCs w:val="20"/>
          <w:lang w:val="en-MY"/>
        </w:rPr>
        <w:t xml:space="preserve">. </w:t>
      </w:r>
      <w:r w:rsidRPr="00B67BDE">
        <w:rPr>
          <w:rFonts w:ascii="Century Gothic" w:hAnsi="Century Gothic" w:cs="Arial"/>
          <w:sz w:val="20"/>
          <w:szCs w:val="20"/>
          <w:lang w:val="en-MY"/>
        </w:rPr>
        <w:t>P</w:t>
      </w:r>
      <w:r>
        <w:rPr>
          <w:rFonts w:ascii="Century Gothic" w:hAnsi="Century Gothic" w:cs="Arial"/>
          <w:sz w:val="20"/>
          <w:szCs w:val="20"/>
          <w:lang w:val="en-MY"/>
        </w:rPr>
        <w:t>aper</w:t>
      </w:r>
      <w:r w:rsidRPr="00B67BDE">
        <w:rPr>
          <w:rFonts w:ascii="Century Gothic" w:hAnsi="Century Gothic" w:cs="Arial"/>
          <w:sz w:val="20"/>
          <w:szCs w:val="20"/>
          <w:lang w:val="en-MY"/>
        </w:rPr>
        <w:t xml:space="preserve"> presented at </w:t>
      </w:r>
      <w:r>
        <w:rPr>
          <w:rFonts w:ascii="Century Gothic" w:hAnsi="Century Gothic" w:cs="Arial"/>
          <w:sz w:val="20"/>
          <w:szCs w:val="20"/>
          <w:lang w:val="en-MY"/>
        </w:rPr>
        <w:t>The 6</w:t>
      </w:r>
      <w:r w:rsidRPr="00921FE8">
        <w:rPr>
          <w:rFonts w:ascii="Century Gothic" w:hAnsi="Century Gothic" w:cs="Arial"/>
          <w:sz w:val="20"/>
          <w:szCs w:val="20"/>
          <w:vertAlign w:val="superscript"/>
          <w:lang w:val="en-MY"/>
        </w:rPr>
        <w:t>th</w:t>
      </w:r>
      <w:r>
        <w:rPr>
          <w:rFonts w:ascii="Century Gothic" w:hAnsi="Century Gothic" w:cs="Arial"/>
          <w:sz w:val="20"/>
          <w:szCs w:val="20"/>
          <w:lang w:val="en-MY"/>
        </w:rPr>
        <w:t xml:space="preserve"> International Symposium of Indonesian Wood Research Society (IWoRS)12</w:t>
      </w:r>
      <w:r w:rsidRPr="00B67BDE">
        <w:rPr>
          <w:rFonts w:ascii="Century Gothic" w:hAnsi="Century Gothic" w:cs="Arial"/>
          <w:sz w:val="20"/>
          <w:szCs w:val="20"/>
          <w:lang w:val="en-MY"/>
        </w:rPr>
        <w:t xml:space="preserve"> - 13 </w:t>
      </w:r>
      <w:r>
        <w:rPr>
          <w:rFonts w:ascii="Century Gothic" w:hAnsi="Century Gothic" w:cs="Arial"/>
          <w:sz w:val="20"/>
          <w:szCs w:val="20"/>
          <w:lang w:val="en-MY"/>
        </w:rPr>
        <w:t>November 2014</w:t>
      </w:r>
      <w:r w:rsidRPr="00B67BDE">
        <w:rPr>
          <w:rFonts w:ascii="Century Gothic" w:hAnsi="Century Gothic" w:cs="Arial"/>
          <w:sz w:val="20"/>
          <w:szCs w:val="20"/>
          <w:lang w:val="en-MY"/>
        </w:rPr>
        <w:t xml:space="preserve"> - </w:t>
      </w:r>
      <w:r>
        <w:rPr>
          <w:rFonts w:ascii="Century Gothic" w:hAnsi="Century Gothic" w:cs="Arial"/>
          <w:sz w:val="20"/>
          <w:szCs w:val="20"/>
          <w:lang w:val="en-MY"/>
        </w:rPr>
        <w:t>Medan</w:t>
      </w:r>
      <w:r w:rsidRPr="00B67BDE">
        <w:rPr>
          <w:rFonts w:ascii="Century Gothic" w:hAnsi="Century Gothic" w:cs="Arial"/>
          <w:sz w:val="20"/>
          <w:szCs w:val="20"/>
          <w:lang w:val="en-MY"/>
        </w:rPr>
        <w:t xml:space="preserve">, </w:t>
      </w:r>
      <w:r>
        <w:rPr>
          <w:rFonts w:ascii="Century Gothic" w:hAnsi="Century Gothic" w:cs="Arial"/>
          <w:sz w:val="20"/>
          <w:szCs w:val="20"/>
          <w:lang w:val="en-MY"/>
        </w:rPr>
        <w:t>Indonesia</w:t>
      </w:r>
      <w:r w:rsidRPr="00B67BDE">
        <w:rPr>
          <w:rFonts w:ascii="Century Gothic" w:hAnsi="Century Gothic" w:cs="Arial"/>
          <w:sz w:val="20"/>
          <w:szCs w:val="20"/>
          <w:lang w:val="en-MY"/>
        </w:rPr>
        <w:t xml:space="preserve">. PP </w:t>
      </w:r>
      <w:r>
        <w:rPr>
          <w:rFonts w:ascii="Century Gothic" w:hAnsi="Century Gothic" w:cs="Arial"/>
          <w:sz w:val="20"/>
          <w:szCs w:val="20"/>
          <w:lang w:val="en-MY"/>
        </w:rPr>
        <w:t>A-05</w:t>
      </w:r>
      <w:r w:rsidRPr="00B67BDE">
        <w:rPr>
          <w:rFonts w:ascii="Century Gothic" w:hAnsi="Century Gothic" w:cs="Arial"/>
          <w:sz w:val="20"/>
          <w:szCs w:val="20"/>
          <w:lang w:val="en-MY"/>
        </w:rPr>
        <w:t xml:space="preserve">; pg </w:t>
      </w:r>
      <w:r>
        <w:rPr>
          <w:rFonts w:ascii="Century Gothic" w:hAnsi="Century Gothic" w:cs="Arial"/>
          <w:sz w:val="20"/>
          <w:szCs w:val="20"/>
          <w:lang w:val="en-MY"/>
        </w:rPr>
        <w:t>18</w:t>
      </w:r>
      <w:r w:rsidRPr="00B67BDE">
        <w:rPr>
          <w:rFonts w:ascii="Century Gothic" w:hAnsi="Century Gothic" w:cs="Arial"/>
          <w:sz w:val="20"/>
          <w:szCs w:val="20"/>
          <w:lang w:val="en-MY"/>
        </w:rPr>
        <w:t>.</w:t>
      </w:r>
    </w:p>
    <w:p w:rsidR="00F0003B" w:rsidRDefault="00F0003B" w:rsidP="00F0003B">
      <w:pPr>
        <w:spacing w:after="200" w:line="276" w:lineRule="auto"/>
        <w:jc w:val="both"/>
        <w:rPr>
          <w:rFonts w:ascii="Century Gothic" w:hAnsi="Century Gothic" w:cs="Arial"/>
          <w:sz w:val="20"/>
          <w:szCs w:val="20"/>
          <w:lang w:val="en-MY"/>
        </w:rPr>
      </w:pPr>
      <w:r>
        <w:rPr>
          <w:rFonts w:ascii="Century Gothic" w:hAnsi="Century Gothic" w:cs="Arial"/>
          <w:sz w:val="20"/>
          <w:szCs w:val="20"/>
          <w:lang w:val="en-MY"/>
        </w:rPr>
        <w:t xml:space="preserve">F.L. Nabil, A. Zaidon, M.K.A. Uyub, </w:t>
      </w:r>
      <w:r>
        <w:rPr>
          <w:rFonts w:ascii="Century Gothic" w:hAnsi="Century Gothic" w:cs="Arial"/>
          <w:bCs/>
          <w:sz w:val="20"/>
          <w:szCs w:val="20"/>
          <w:lang w:val="en-MY"/>
        </w:rPr>
        <w:t>E.S. Bakar,</w:t>
      </w:r>
      <w:r w:rsidRPr="00B67BDE">
        <w:rPr>
          <w:rFonts w:ascii="Century Gothic" w:hAnsi="Century Gothic" w:cs="Arial"/>
          <w:b/>
          <w:sz w:val="20"/>
          <w:szCs w:val="20"/>
          <w:lang w:val="en-MY"/>
        </w:rPr>
        <w:t xml:space="preserve"> M.T.Paridah, </w:t>
      </w:r>
      <w:r>
        <w:rPr>
          <w:rFonts w:ascii="Century Gothic" w:hAnsi="Century Gothic" w:cs="Arial"/>
          <w:sz w:val="20"/>
          <w:szCs w:val="20"/>
          <w:lang w:val="en-MY"/>
        </w:rPr>
        <w:t>M.A.R. Saliman,</w:t>
      </w:r>
      <w:r w:rsidR="00D705BC">
        <w:rPr>
          <w:rFonts w:ascii="Century Gothic" w:hAnsi="Century Gothic" w:cs="Arial"/>
          <w:sz w:val="20"/>
          <w:szCs w:val="20"/>
          <w:lang w:val="en-MY"/>
        </w:rPr>
        <w:t xml:space="preserve"> </w:t>
      </w:r>
      <w:r w:rsidRPr="00B67BDE">
        <w:rPr>
          <w:rFonts w:ascii="Century Gothic" w:hAnsi="Century Gothic" w:cs="Arial"/>
          <w:bCs/>
          <w:sz w:val="20"/>
          <w:szCs w:val="20"/>
          <w:lang w:val="en-MY"/>
        </w:rPr>
        <w:t>and</w:t>
      </w:r>
      <w:r>
        <w:rPr>
          <w:rFonts w:ascii="Century Gothic" w:hAnsi="Century Gothic" w:cs="Arial"/>
          <w:bCs/>
          <w:sz w:val="20"/>
          <w:szCs w:val="20"/>
          <w:lang w:val="en-MY"/>
        </w:rPr>
        <w:t xml:space="preserve"> M.A. Ghani.</w:t>
      </w:r>
      <w:r w:rsidRPr="00B67BDE">
        <w:rPr>
          <w:rFonts w:ascii="Century Gothic" w:hAnsi="Century Gothic" w:cs="Arial"/>
          <w:bCs/>
          <w:sz w:val="20"/>
          <w:szCs w:val="20"/>
          <w:lang w:val="en-MY"/>
        </w:rPr>
        <w:t>201</w:t>
      </w:r>
      <w:r>
        <w:rPr>
          <w:rFonts w:ascii="Century Gothic" w:hAnsi="Century Gothic" w:cs="Arial"/>
          <w:bCs/>
          <w:sz w:val="20"/>
          <w:szCs w:val="20"/>
          <w:lang w:val="en-MY"/>
        </w:rPr>
        <w:t>4</w:t>
      </w:r>
      <w:r w:rsidRPr="00B67BDE">
        <w:rPr>
          <w:rFonts w:ascii="Century Gothic" w:hAnsi="Century Gothic" w:cs="Arial"/>
          <w:bCs/>
          <w:sz w:val="20"/>
          <w:szCs w:val="20"/>
          <w:lang w:val="en-MY"/>
        </w:rPr>
        <w:t xml:space="preserve">. </w:t>
      </w:r>
      <w:r>
        <w:rPr>
          <w:rFonts w:ascii="Century Gothic" w:hAnsi="Century Gothic" w:cs="Arial"/>
          <w:bCs/>
          <w:sz w:val="20"/>
          <w:szCs w:val="20"/>
          <w:lang w:val="en-MY"/>
        </w:rPr>
        <w:t xml:space="preserve"> Nano Clay and Phenolic Resin Admixture as Novel Bulking Agent for Lignocellulosic Materials</w:t>
      </w:r>
      <w:r w:rsidRPr="00B67BDE">
        <w:rPr>
          <w:rFonts w:ascii="Century Gothic" w:hAnsi="Century Gothic" w:cs="Arial"/>
          <w:bCs/>
          <w:sz w:val="20"/>
          <w:szCs w:val="20"/>
          <w:lang w:val="en-MY"/>
        </w:rPr>
        <w:t xml:space="preserve">. </w:t>
      </w:r>
      <w:r w:rsidRPr="00B67BDE">
        <w:rPr>
          <w:rFonts w:ascii="Century Gothic" w:hAnsi="Century Gothic" w:cs="Arial"/>
          <w:sz w:val="20"/>
          <w:szCs w:val="20"/>
          <w:lang w:val="en-MY"/>
        </w:rPr>
        <w:t>P</w:t>
      </w:r>
      <w:r>
        <w:rPr>
          <w:rFonts w:ascii="Century Gothic" w:hAnsi="Century Gothic" w:cs="Arial"/>
          <w:sz w:val="20"/>
          <w:szCs w:val="20"/>
          <w:lang w:val="en-MY"/>
        </w:rPr>
        <w:t>aper</w:t>
      </w:r>
      <w:r w:rsidRPr="00B67BDE">
        <w:rPr>
          <w:rFonts w:ascii="Century Gothic" w:hAnsi="Century Gothic" w:cs="Arial"/>
          <w:sz w:val="20"/>
          <w:szCs w:val="20"/>
          <w:lang w:val="en-MY"/>
        </w:rPr>
        <w:t xml:space="preserve"> presented at </w:t>
      </w:r>
      <w:r>
        <w:rPr>
          <w:rFonts w:ascii="Century Gothic" w:hAnsi="Century Gothic" w:cs="Arial"/>
          <w:sz w:val="20"/>
          <w:szCs w:val="20"/>
          <w:lang w:val="en-MY"/>
        </w:rPr>
        <w:t>The 6</w:t>
      </w:r>
      <w:r w:rsidRPr="00921FE8">
        <w:rPr>
          <w:rFonts w:ascii="Century Gothic" w:hAnsi="Century Gothic" w:cs="Arial"/>
          <w:sz w:val="20"/>
          <w:szCs w:val="20"/>
          <w:vertAlign w:val="superscript"/>
          <w:lang w:val="en-MY"/>
        </w:rPr>
        <w:t>th</w:t>
      </w:r>
      <w:r>
        <w:rPr>
          <w:rFonts w:ascii="Century Gothic" w:hAnsi="Century Gothic" w:cs="Arial"/>
          <w:sz w:val="20"/>
          <w:szCs w:val="20"/>
          <w:lang w:val="en-MY"/>
        </w:rPr>
        <w:t xml:space="preserve"> International Symposium of Indonesian Wood Research Society (IWoRS)12</w:t>
      </w:r>
      <w:r w:rsidRPr="00B67BDE">
        <w:rPr>
          <w:rFonts w:ascii="Century Gothic" w:hAnsi="Century Gothic" w:cs="Arial"/>
          <w:sz w:val="20"/>
          <w:szCs w:val="20"/>
          <w:lang w:val="en-MY"/>
        </w:rPr>
        <w:t xml:space="preserve"> - 13 </w:t>
      </w:r>
      <w:r>
        <w:rPr>
          <w:rFonts w:ascii="Century Gothic" w:hAnsi="Century Gothic" w:cs="Arial"/>
          <w:sz w:val="20"/>
          <w:szCs w:val="20"/>
          <w:lang w:val="en-MY"/>
        </w:rPr>
        <w:t>November 2014</w:t>
      </w:r>
      <w:r w:rsidRPr="00B67BDE">
        <w:rPr>
          <w:rFonts w:ascii="Century Gothic" w:hAnsi="Century Gothic" w:cs="Arial"/>
          <w:sz w:val="20"/>
          <w:szCs w:val="20"/>
          <w:lang w:val="en-MY"/>
        </w:rPr>
        <w:t xml:space="preserve"> - </w:t>
      </w:r>
      <w:r>
        <w:rPr>
          <w:rFonts w:ascii="Century Gothic" w:hAnsi="Century Gothic" w:cs="Arial"/>
          <w:sz w:val="20"/>
          <w:szCs w:val="20"/>
          <w:lang w:val="en-MY"/>
        </w:rPr>
        <w:t>Medan</w:t>
      </w:r>
      <w:r w:rsidRPr="00B67BDE">
        <w:rPr>
          <w:rFonts w:ascii="Century Gothic" w:hAnsi="Century Gothic" w:cs="Arial"/>
          <w:sz w:val="20"/>
          <w:szCs w:val="20"/>
          <w:lang w:val="en-MY"/>
        </w:rPr>
        <w:t xml:space="preserve">, </w:t>
      </w:r>
      <w:r>
        <w:rPr>
          <w:rFonts w:ascii="Century Gothic" w:hAnsi="Century Gothic" w:cs="Arial"/>
          <w:sz w:val="20"/>
          <w:szCs w:val="20"/>
          <w:lang w:val="en-MY"/>
        </w:rPr>
        <w:t>Indonesia</w:t>
      </w:r>
      <w:r w:rsidRPr="00B67BDE">
        <w:rPr>
          <w:rFonts w:ascii="Century Gothic" w:hAnsi="Century Gothic" w:cs="Arial"/>
          <w:sz w:val="20"/>
          <w:szCs w:val="20"/>
          <w:lang w:val="en-MY"/>
        </w:rPr>
        <w:t xml:space="preserve">. PP </w:t>
      </w:r>
      <w:r>
        <w:rPr>
          <w:rFonts w:ascii="Century Gothic" w:hAnsi="Century Gothic" w:cs="Arial"/>
          <w:sz w:val="20"/>
          <w:szCs w:val="20"/>
          <w:lang w:val="en-MY"/>
        </w:rPr>
        <w:t>B-23</w:t>
      </w:r>
      <w:r w:rsidRPr="00B67BDE">
        <w:rPr>
          <w:rFonts w:ascii="Century Gothic" w:hAnsi="Century Gothic" w:cs="Arial"/>
          <w:sz w:val="20"/>
          <w:szCs w:val="20"/>
          <w:lang w:val="en-MY"/>
        </w:rPr>
        <w:t xml:space="preserve">; pg </w:t>
      </w:r>
      <w:r>
        <w:rPr>
          <w:rFonts w:ascii="Century Gothic" w:hAnsi="Century Gothic" w:cs="Arial"/>
          <w:sz w:val="20"/>
          <w:szCs w:val="20"/>
          <w:lang w:val="en-MY"/>
        </w:rPr>
        <w:t>55</w:t>
      </w:r>
      <w:r w:rsidRPr="00B67BDE">
        <w:rPr>
          <w:rFonts w:ascii="Century Gothic" w:hAnsi="Century Gothic" w:cs="Arial"/>
          <w:sz w:val="20"/>
          <w:szCs w:val="20"/>
          <w:lang w:val="en-MY"/>
        </w:rPr>
        <w:t>.</w:t>
      </w:r>
    </w:p>
    <w:p w:rsidR="00031251" w:rsidRPr="00B67BDE" w:rsidRDefault="00031251" w:rsidP="00031251">
      <w:pPr>
        <w:spacing w:after="200" w:line="276" w:lineRule="auto"/>
        <w:jc w:val="both"/>
        <w:rPr>
          <w:rFonts w:ascii="Century Gothic" w:hAnsi="Century Gothic" w:cs="Arial"/>
          <w:sz w:val="20"/>
          <w:szCs w:val="20"/>
          <w:lang w:val="en-MY"/>
        </w:rPr>
      </w:pPr>
      <w:r>
        <w:rPr>
          <w:rFonts w:ascii="Century Gothic" w:hAnsi="Century Gothic" w:cs="Arial"/>
          <w:sz w:val="20"/>
          <w:szCs w:val="20"/>
          <w:lang w:val="fi-FI"/>
        </w:rPr>
        <w:t xml:space="preserve">Edi S. Bakar, Zaidon Ashaari, Paridah M. Tahir.  Oil Palm Wood:  Its Source, Properties and Quality Enhancement.  </w:t>
      </w:r>
      <w:r w:rsidRPr="00B67BDE">
        <w:rPr>
          <w:rFonts w:ascii="Century Gothic" w:hAnsi="Century Gothic" w:cs="Arial"/>
          <w:sz w:val="20"/>
          <w:szCs w:val="20"/>
          <w:lang w:val="en-MY"/>
        </w:rPr>
        <w:t>P</w:t>
      </w:r>
      <w:r w:rsidR="001934E0">
        <w:rPr>
          <w:rFonts w:ascii="Century Gothic" w:hAnsi="Century Gothic" w:cs="Arial"/>
          <w:sz w:val="20"/>
          <w:szCs w:val="20"/>
          <w:lang w:val="en-MY"/>
        </w:rPr>
        <w:t>roceeding of</w:t>
      </w:r>
      <w:r>
        <w:rPr>
          <w:rFonts w:ascii="Century Gothic" w:hAnsi="Century Gothic" w:cs="Arial"/>
          <w:sz w:val="20"/>
          <w:szCs w:val="20"/>
          <w:lang w:val="en-MY"/>
        </w:rPr>
        <w:t>The International Symposium on Wood Quality of Tropical Woods and Their Utilization from Southeast Asia4</w:t>
      </w:r>
      <w:r w:rsidRPr="00B67BDE">
        <w:rPr>
          <w:rFonts w:ascii="Century Gothic" w:hAnsi="Century Gothic" w:cs="Arial"/>
          <w:sz w:val="20"/>
          <w:szCs w:val="20"/>
          <w:lang w:val="en-MY"/>
        </w:rPr>
        <w:t xml:space="preserve"> - </w:t>
      </w:r>
      <w:r>
        <w:rPr>
          <w:rFonts w:ascii="Century Gothic" w:hAnsi="Century Gothic" w:cs="Arial"/>
          <w:sz w:val="20"/>
          <w:szCs w:val="20"/>
          <w:lang w:val="en-MY"/>
        </w:rPr>
        <w:t>6April</w:t>
      </w:r>
      <w:r w:rsidRPr="00B67BDE">
        <w:rPr>
          <w:rFonts w:ascii="Century Gothic" w:hAnsi="Century Gothic" w:cs="Arial"/>
          <w:sz w:val="20"/>
          <w:szCs w:val="20"/>
          <w:lang w:val="en-MY"/>
        </w:rPr>
        <w:t xml:space="preserve"> 201</w:t>
      </w:r>
      <w:r>
        <w:rPr>
          <w:rFonts w:ascii="Century Gothic" w:hAnsi="Century Gothic" w:cs="Arial"/>
          <w:sz w:val="20"/>
          <w:szCs w:val="20"/>
          <w:lang w:val="en-MY"/>
        </w:rPr>
        <w:t>3</w:t>
      </w:r>
      <w:r w:rsidR="00B96288">
        <w:rPr>
          <w:rFonts w:ascii="Century Gothic" w:hAnsi="Century Gothic" w:cs="Arial"/>
          <w:sz w:val="20"/>
          <w:szCs w:val="20"/>
          <w:lang w:val="en-MY"/>
        </w:rPr>
        <w:t>–The Institute of Forest Science, Kangwon National University, Korea</w:t>
      </w:r>
      <w:r w:rsidRPr="00B67BDE">
        <w:rPr>
          <w:rFonts w:ascii="Century Gothic" w:hAnsi="Century Gothic" w:cs="Arial"/>
          <w:sz w:val="20"/>
          <w:szCs w:val="20"/>
          <w:lang w:val="en-MY"/>
        </w:rPr>
        <w:t>.</w:t>
      </w:r>
      <w:r w:rsidR="00B96288">
        <w:rPr>
          <w:rFonts w:ascii="Century Gothic" w:hAnsi="Century Gothic" w:cs="Arial"/>
          <w:sz w:val="20"/>
          <w:szCs w:val="20"/>
          <w:lang w:val="en-MY"/>
        </w:rPr>
        <w:t>Pg31-43</w:t>
      </w:r>
      <w:r w:rsidRPr="00B67BDE">
        <w:rPr>
          <w:rFonts w:ascii="Century Gothic" w:hAnsi="Century Gothic" w:cs="Arial"/>
          <w:sz w:val="20"/>
          <w:szCs w:val="20"/>
          <w:lang w:val="en-MY"/>
        </w:rPr>
        <w:t>.</w:t>
      </w:r>
    </w:p>
    <w:p w:rsidR="00B67BDE" w:rsidRPr="00B67BDE" w:rsidRDefault="00B67BDE" w:rsidP="00B67BDE">
      <w:pPr>
        <w:spacing w:after="200" w:line="276" w:lineRule="auto"/>
        <w:jc w:val="both"/>
        <w:rPr>
          <w:rFonts w:ascii="Century Gothic" w:hAnsi="Century Gothic" w:cs="Arial"/>
          <w:sz w:val="20"/>
          <w:szCs w:val="20"/>
          <w:lang w:val="fi-FI"/>
        </w:rPr>
      </w:pPr>
      <w:r w:rsidRPr="00CF5C28">
        <w:rPr>
          <w:rFonts w:ascii="Century Gothic" w:hAnsi="Century Gothic" w:cs="Arial"/>
          <w:sz w:val="20"/>
          <w:szCs w:val="20"/>
          <w:lang w:val="fi-FI"/>
        </w:rPr>
        <w:t>Anwar, U.M.K.,</w:t>
      </w:r>
      <w:r w:rsidRPr="00B67BDE">
        <w:rPr>
          <w:rFonts w:ascii="Century Gothic" w:hAnsi="Century Gothic" w:cs="Arial"/>
          <w:sz w:val="20"/>
          <w:szCs w:val="20"/>
          <w:lang w:val="fi-FI"/>
        </w:rPr>
        <w:t xml:space="preserve"> Hamdan H., </w:t>
      </w:r>
      <w:r w:rsidRPr="00B67BDE">
        <w:rPr>
          <w:rFonts w:ascii="Century Gothic" w:hAnsi="Century Gothic" w:cs="Arial"/>
          <w:b/>
          <w:sz w:val="20"/>
          <w:szCs w:val="20"/>
          <w:lang w:val="fi-FI"/>
        </w:rPr>
        <w:t>Paridah, M.T.,</w:t>
      </w:r>
      <w:r w:rsidRPr="00B67BDE">
        <w:rPr>
          <w:rFonts w:ascii="Century Gothic" w:hAnsi="Century Gothic" w:cs="Arial"/>
          <w:sz w:val="20"/>
          <w:szCs w:val="20"/>
          <w:lang w:val="fi-FI"/>
        </w:rPr>
        <w:t xml:space="preserve"> Nordahlia A.S, Siti Rafidah, M., Mohd Faizul, M.S. and Mat Yaacob, C.W. Mechanical properties of bamboo Composite. Poster presented at SAMPE, KLCC 2012.</w:t>
      </w:r>
    </w:p>
    <w:p w:rsidR="00B67BDE" w:rsidRPr="00B67BDE" w:rsidRDefault="00B67BDE" w:rsidP="00B67BDE">
      <w:pPr>
        <w:spacing w:after="200" w:line="276" w:lineRule="auto"/>
        <w:jc w:val="both"/>
        <w:rPr>
          <w:rFonts w:ascii="Century Gothic" w:hAnsi="Century Gothic" w:cs="Arial"/>
          <w:sz w:val="20"/>
          <w:szCs w:val="20"/>
          <w:lang w:val="en-MY"/>
        </w:rPr>
      </w:pPr>
      <w:r w:rsidRPr="00B67BDE">
        <w:rPr>
          <w:rFonts w:ascii="Century Gothic" w:hAnsi="Century Gothic" w:cs="Arial"/>
          <w:sz w:val="20"/>
          <w:szCs w:val="20"/>
          <w:lang w:val="en-MY"/>
        </w:rPr>
        <w:t xml:space="preserve">Aisyah, H.A and </w:t>
      </w:r>
      <w:r w:rsidRPr="00B67BDE">
        <w:rPr>
          <w:rFonts w:ascii="Century Gothic" w:hAnsi="Century Gothic" w:cs="Arial"/>
          <w:b/>
          <w:sz w:val="20"/>
          <w:szCs w:val="20"/>
          <w:lang w:val="en-MY"/>
        </w:rPr>
        <w:t>Paridah, M.T</w:t>
      </w:r>
      <w:r w:rsidRPr="00B67BDE">
        <w:rPr>
          <w:rFonts w:ascii="Century Gothic" w:hAnsi="Century Gothic" w:cs="Arial"/>
          <w:sz w:val="20"/>
          <w:szCs w:val="20"/>
          <w:lang w:val="en-MY"/>
        </w:rPr>
        <w:t>. 2012. Properties of medium density fibreboards (MDF) made from kenaf (</w:t>
      </w:r>
      <w:r w:rsidRPr="00B67BDE">
        <w:rPr>
          <w:rFonts w:ascii="Century Gothic" w:hAnsi="Century Gothic" w:cs="Arial"/>
          <w:i/>
          <w:iCs/>
          <w:sz w:val="20"/>
          <w:szCs w:val="20"/>
          <w:lang w:val="en-MY"/>
        </w:rPr>
        <w:t>hibiscus cannabinus</w:t>
      </w:r>
      <w:r w:rsidRPr="00B67BDE">
        <w:rPr>
          <w:rFonts w:ascii="Century Gothic" w:hAnsi="Century Gothic" w:cs="Arial"/>
          <w:sz w:val="20"/>
          <w:szCs w:val="20"/>
          <w:lang w:val="en-MY"/>
        </w:rPr>
        <w:t xml:space="preserve"> L.) using Thermo-mechanical Pulping (TMP). Poster presented at 2012 IUFRO Conference, Division 5 Forest Products 8 - 13 July 2012 - Estoril Congress Centre, Lisbon, Portugal. PP 125; pg 229.</w:t>
      </w:r>
    </w:p>
    <w:p w:rsidR="00B67BDE" w:rsidRPr="00B67BDE" w:rsidRDefault="00B67BDE" w:rsidP="00B67BDE">
      <w:pPr>
        <w:spacing w:after="200" w:line="276" w:lineRule="auto"/>
        <w:jc w:val="both"/>
        <w:rPr>
          <w:rFonts w:ascii="Century Gothic" w:hAnsi="Century Gothic" w:cs="Arial"/>
          <w:sz w:val="20"/>
          <w:szCs w:val="20"/>
          <w:lang w:val="en-MY"/>
        </w:rPr>
      </w:pPr>
      <w:r w:rsidRPr="00B67BDE">
        <w:rPr>
          <w:rFonts w:ascii="Century Gothic" w:hAnsi="Century Gothic" w:cs="Arial"/>
          <w:sz w:val="20"/>
          <w:szCs w:val="20"/>
          <w:lang w:val="en-MY"/>
        </w:rPr>
        <w:lastRenderedPageBreak/>
        <w:t xml:space="preserve">Yeoh Beng Hoong, Yueh Feng Loh, </w:t>
      </w:r>
      <w:r w:rsidRPr="00B67BDE">
        <w:rPr>
          <w:rFonts w:ascii="Century Gothic" w:hAnsi="Century Gothic" w:cs="Arial"/>
          <w:b/>
          <w:sz w:val="20"/>
          <w:szCs w:val="20"/>
          <w:lang w:val="en-MY"/>
        </w:rPr>
        <w:t xml:space="preserve">Paridah, M.T. </w:t>
      </w:r>
      <w:r w:rsidRPr="00B67BDE">
        <w:rPr>
          <w:rFonts w:ascii="Century Gothic" w:hAnsi="Century Gothic" w:cs="Arial"/>
          <w:bCs/>
          <w:sz w:val="20"/>
          <w:szCs w:val="20"/>
          <w:lang w:val="en-MY"/>
        </w:rPr>
        <w:t xml:space="preserve">and Jalaluddin, H. 2012. A new method of pilot scale production high grade oil palm plywood: Effect of pressing pressure. </w:t>
      </w:r>
      <w:r w:rsidRPr="00B67BDE">
        <w:rPr>
          <w:rFonts w:ascii="Century Gothic" w:hAnsi="Century Gothic" w:cs="Arial"/>
          <w:sz w:val="20"/>
          <w:szCs w:val="20"/>
          <w:lang w:val="en-MY"/>
        </w:rPr>
        <w:t>Poster presented at 2012 IUFRO Conference, Division 5 Forest Products 8 - 13 July 2012 - Estoril Congress Centre, Lisbon, Portugal. PP 109; pg 223.</w:t>
      </w:r>
    </w:p>
    <w:p w:rsidR="00B67BDE" w:rsidRPr="00B67BDE" w:rsidRDefault="00B67BDE" w:rsidP="00B67BDE">
      <w:pPr>
        <w:spacing w:after="200" w:line="276" w:lineRule="auto"/>
        <w:jc w:val="both"/>
        <w:rPr>
          <w:rFonts w:ascii="Century Gothic" w:hAnsi="Century Gothic" w:cs="Arial"/>
          <w:bCs/>
          <w:sz w:val="20"/>
          <w:szCs w:val="20"/>
          <w:lang w:val="en-MY"/>
        </w:rPr>
      </w:pPr>
      <w:r w:rsidRPr="00B67BDE">
        <w:rPr>
          <w:rFonts w:ascii="Century Gothic" w:hAnsi="Century Gothic" w:cs="Arial"/>
          <w:sz w:val="20"/>
          <w:szCs w:val="20"/>
          <w:lang w:val="en-MY"/>
        </w:rPr>
        <w:t xml:space="preserve">Zaidon, A., </w:t>
      </w:r>
      <w:r w:rsidRPr="00B67BDE">
        <w:rPr>
          <w:rFonts w:ascii="Century Gothic" w:hAnsi="Century Gothic" w:cs="Arial"/>
          <w:b/>
          <w:sz w:val="20"/>
          <w:szCs w:val="20"/>
          <w:lang w:val="en-MY"/>
        </w:rPr>
        <w:t xml:space="preserve">Paridah, M.T. </w:t>
      </w:r>
      <w:r w:rsidRPr="00B67BDE">
        <w:rPr>
          <w:rFonts w:ascii="Century Gothic" w:hAnsi="Century Gothic" w:cs="Arial"/>
          <w:bCs/>
          <w:sz w:val="20"/>
          <w:szCs w:val="20"/>
          <w:lang w:val="en-MY"/>
        </w:rPr>
        <w:t xml:space="preserve">and Kim, G.H. 2012. Optimisation of The Process Parameters Affecting Properties of </w:t>
      </w:r>
      <w:r w:rsidRPr="00B67BDE">
        <w:rPr>
          <w:rFonts w:ascii="Century Gothic" w:hAnsi="Century Gothic" w:cs="Arial"/>
          <w:bCs/>
          <w:i/>
          <w:iCs/>
          <w:sz w:val="20"/>
          <w:szCs w:val="20"/>
          <w:lang w:val="en-MY"/>
        </w:rPr>
        <w:t xml:space="preserve">Compreg </w:t>
      </w:r>
      <w:r w:rsidRPr="00B67BDE">
        <w:rPr>
          <w:rFonts w:ascii="Century Gothic" w:hAnsi="Century Gothic" w:cs="Arial"/>
          <w:bCs/>
          <w:sz w:val="20"/>
          <w:szCs w:val="20"/>
          <w:lang w:val="en-MY"/>
        </w:rPr>
        <w:t xml:space="preserve">Wood Using Response Surface Methodology (RSM). </w:t>
      </w:r>
      <w:r w:rsidRPr="00B67BDE">
        <w:rPr>
          <w:rFonts w:ascii="Century Gothic" w:hAnsi="Century Gothic" w:cs="Arial"/>
          <w:sz w:val="20"/>
          <w:szCs w:val="20"/>
          <w:lang w:val="en-MY"/>
        </w:rPr>
        <w:t>Poster presented at 2012 IUFRO Conference, Division 5 Forest Products 8 - 13 July 2012 - Estoril Congress Centre, Lisbon, Portugal. PP 110; pg 223.</w:t>
      </w:r>
    </w:p>
    <w:p w:rsidR="00B67BDE" w:rsidRPr="00B67BDE" w:rsidRDefault="00B67BDE" w:rsidP="00B67BDE">
      <w:pPr>
        <w:spacing w:after="200" w:line="276" w:lineRule="auto"/>
        <w:jc w:val="both"/>
        <w:rPr>
          <w:rFonts w:ascii="Century Gothic" w:hAnsi="Century Gothic" w:cs="Arial"/>
          <w:bCs/>
          <w:sz w:val="20"/>
          <w:szCs w:val="20"/>
          <w:lang w:val="en-MY"/>
        </w:rPr>
      </w:pPr>
      <w:r w:rsidRPr="00B67BDE">
        <w:rPr>
          <w:rFonts w:ascii="Century Gothic" w:hAnsi="Century Gothic" w:cs="Arial"/>
          <w:sz w:val="20"/>
          <w:szCs w:val="20"/>
          <w:lang w:val="en-MY"/>
        </w:rPr>
        <w:t xml:space="preserve">Norul Izani, M.A. and </w:t>
      </w:r>
      <w:r w:rsidRPr="00B67BDE">
        <w:rPr>
          <w:rFonts w:ascii="Century Gothic" w:hAnsi="Century Gothic" w:cs="Arial"/>
          <w:b/>
          <w:sz w:val="20"/>
          <w:szCs w:val="20"/>
          <w:lang w:val="en-MY"/>
        </w:rPr>
        <w:t xml:space="preserve">Paridah, M.T. </w:t>
      </w:r>
      <w:r w:rsidRPr="00B67BDE">
        <w:rPr>
          <w:rFonts w:ascii="Century Gothic" w:hAnsi="Century Gothic" w:cs="Arial"/>
          <w:bCs/>
          <w:sz w:val="20"/>
          <w:szCs w:val="20"/>
          <w:lang w:val="en-MY"/>
        </w:rPr>
        <w:t>2012. Effect of Oil Palm Empty Fruit Bunch (EFB) Treatments on Residual Oil Content and Properties on Exterior Medium Density Fibreboard (MDF).</w:t>
      </w:r>
      <w:r w:rsidRPr="00B67BDE">
        <w:rPr>
          <w:rFonts w:ascii="Century Gothic" w:hAnsi="Century Gothic" w:cs="Arial"/>
          <w:sz w:val="20"/>
          <w:szCs w:val="20"/>
          <w:lang w:val="en-MY"/>
        </w:rPr>
        <w:t>Poster presented at 2012 IUFRO Conference, Division 5 Forest Products 8 - 13 July 2012 - Estoril Congress Centre, Lisbon, Portugal. PP 136; pg 232.</w:t>
      </w:r>
    </w:p>
    <w:p w:rsidR="00B67BDE" w:rsidRPr="00B67BDE" w:rsidRDefault="00B67BDE" w:rsidP="00B67BDE">
      <w:pPr>
        <w:spacing w:after="200" w:line="276" w:lineRule="auto"/>
        <w:jc w:val="both"/>
        <w:rPr>
          <w:rFonts w:ascii="Century Gothic" w:hAnsi="Century Gothic" w:cs="Arial"/>
          <w:sz w:val="20"/>
          <w:szCs w:val="20"/>
          <w:lang w:val="en-MY"/>
        </w:rPr>
      </w:pPr>
      <w:r w:rsidRPr="00B67BDE">
        <w:rPr>
          <w:rFonts w:ascii="Century Gothic" w:hAnsi="Century Gothic" w:cs="Arial"/>
          <w:b/>
          <w:sz w:val="20"/>
          <w:szCs w:val="20"/>
          <w:lang w:val="en-MY"/>
        </w:rPr>
        <w:t>Paridah, M.T</w:t>
      </w:r>
      <w:r w:rsidRPr="00B67BDE">
        <w:rPr>
          <w:rFonts w:ascii="Century Gothic" w:hAnsi="Century Gothic" w:cs="Arial"/>
          <w:sz w:val="20"/>
          <w:szCs w:val="20"/>
          <w:lang w:val="en-MY"/>
        </w:rPr>
        <w:t xml:space="preserve">., Aisyah, H.A. and </w:t>
      </w:r>
      <w:r w:rsidRPr="00432D08">
        <w:rPr>
          <w:rFonts w:ascii="Century Gothic" w:hAnsi="Century Gothic" w:cs="Arial"/>
          <w:sz w:val="20"/>
          <w:szCs w:val="20"/>
          <w:lang w:val="en-MY"/>
        </w:rPr>
        <w:t>Anwar, U.M.K.</w:t>
      </w:r>
      <w:r w:rsidRPr="00B67BDE">
        <w:rPr>
          <w:rFonts w:ascii="Century Gothic" w:hAnsi="Century Gothic" w:cs="Arial"/>
          <w:sz w:val="20"/>
          <w:szCs w:val="20"/>
          <w:lang w:val="en-MY"/>
        </w:rPr>
        <w:t xml:space="preserve"> 2012. Properties of medium density Fibreboard (MDF) from Kenaf (</w:t>
      </w:r>
      <w:r w:rsidRPr="00B67BDE">
        <w:rPr>
          <w:rFonts w:ascii="Century Gothic" w:hAnsi="Century Gothic" w:cs="Arial"/>
          <w:i/>
          <w:iCs/>
          <w:sz w:val="20"/>
          <w:szCs w:val="20"/>
          <w:lang w:val="en-MY"/>
        </w:rPr>
        <w:t>Hibiscus cannabinus</w:t>
      </w:r>
      <w:r w:rsidRPr="00B67BDE">
        <w:rPr>
          <w:rFonts w:ascii="Century Gothic" w:hAnsi="Century Gothic" w:cs="Arial"/>
          <w:sz w:val="20"/>
          <w:szCs w:val="20"/>
          <w:lang w:val="en-MY"/>
        </w:rPr>
        <w:t xml:space="preserve"> L.) core as affected by different refining conditions. Paper presented at 2012 IUFRO Conference, Division 5 Forest Products 8 - 13 July 2012 - Estoril Congress Centre, Lisbon, Portugal. OP 116; pg 110.</w:t>
      </w:r>
    </w:p>
    <w:p w:rsidR="00B67BDE" w:rsidRPr="00B67BDE" w:rsidRDefault="00B67BDE" w:rsidP="00B67BDE">
      <w:pPr>
        <w:spacing w:after="200" w:line="276" w:lineRule="auto"/>
        <w:jc w:val="both"/>
        <w:rPr>
          <w:rFonts w:ascii="Century Gothic" w:hAnsi="Century Gothic" w:cs="Arial"/>
          <w:sz w:val="20"/>
          <w:szCs w:val="20"/>
          <w:lang w:val="en-MY"/>
        </w:rPr>
      </w:pPr>
      <w:r w:rsidRPr="00432D08">
        <w:rPr>
          <w:rFonts w:ascii="Century Gothic" w:hAnsi="Century Gothic" w:cs="Arial"/>
          <w:sz w:val="20"/>
          <w:szCs w:val="20"/>
          <w:lang w:val="en-MY"/>
        </w:rPr>
        <w:t>Anwar, U.M.K.,</w:t>
      </w:r>
      <w:r w:rsidRPr="00B67BDE">
        <w:rPr>
          <w:rFonts w:ascii="Century Gothic" w:hAnsi="Century Gothic" w:cs="Arial"/>
          <w:sz w:val="20"/>
          <w:szCs w:val="20"/>
          <w:lang w:val="en-MY"/>
        </w:rPr>
        <w:t xml:space="preserve"> Hamdan, H., </w:t>
      </w:r>
      <w:r w:rsidRPr="00B67BDE">
        <w:rPr>
          <w:rFonts w:ascii="Century Gothic" w:hAnsi="Century Gothic" w:cs="Arial"/>
          <w:b/>
          <w:sz w:val="20"/>
          <w:szCs w:val="20"/>
          <w:lang w:val="en-MY"/>
        </w:rPr>
        <w:t>Paridah, M.T.,</w:t>
      </w:r>
      <w:r w:rsidRPr="00B67BDE">
        <w:rPr>
          <w:rFonts w:ascii="Century Gothic" w:hAnsi="Century Gothic" w:cs="Arial"/>
          <w:sz w:val="20"/>
          <w:szCs w:val="20"/>
          <w:lang w:val="en-MY"/>
        </w:rPr>
        <w:t xml:space="preserve"> Salim, H. and Ana Azrena, R. 2012. Some properties of chemically modified Sesenduk (Endspermum malacacense) wood exposed to weathering. Paper presented at 2012 IUFRO Conference, Division 5 Forest Products 8 - 13 July 2012 - Estoril Congress Centre, Lisbon, Portugal. OP 254; pg 162</w:t>
      </w:r>
      <w:r w:rsidR="00931FA1">
        <w:rPr>
          <w:rFonts w:ascii="Century Gothic" w:hAnsi="Century Gothic" w:cs="Arial"/>
          <w:sz w:val="20"/>
          <w:szCs w:val="20"/>
          <w:lang w:val="en-MY"/>
        </w:rPr>
        <w:t>.</w:t>
      </w:r>
    </w:p>
    <w:p w:rsidR="00B67BDE" w:rsidRPr="00B67BDE" w:rsidRDefault="00B67BDE" w:rsidP="00B67BDE">
      <w:pPr>
        <w:spacing w:after="200" w:line="276" w:lineRule="auto"/>
        <w:jc w:val="both"/>
        <w:rPr>
          <w:rFonts w:ascii="Century Gothic" w:hAnsi="Century Gothic" w:cs="Arial"/>
          <w:sz w:val="20"/>
          <w:szCs w:val="20"/>
          <w:lang w:val="en-MY"/>
        </w:rPr>
      </w:pPr>
      <w:r w:rsidRPr="00B67BDE">
        <w:rPr>
          <w:rFonts w:ascii="Century Gothic" w:hAnsi="Century Gothic" w:cs="Arial"/>
          <w:sz w:val="20"/>
          <w:szCs w:val="20"/>
          <w:lang w:val="en-MY"/>
        </w:rPr>
        <w:t xml:space="preserve">Adrian Choo Cheng Yong, </w:t>
      </w:r>
      <w:r w:rsidRPr="00B67BDE">
        <w:rPr>
          <w:rFonts w:ascii="Century Gothic" w:hAnsi="Century Gothic" w:cs="Arial"/>
          <w:b/>
          <w:bCs/>
          <w:sz w:val="20"/>
          <w:szCs w:val="20"/>
          <w:lang w:val="en-MY"/>
        </w:rPr>
        <w:t>Paridah, M.T.</w:t>
      </w:r>
      <w:r w:rsidRPr="00B67BDE">
        <w:rPr>
          <w:rFonts w:ascii="Century Gothic" w:hAnsi="Century Gothic" w:cs="Arial"/>
          <w:sz w:val="20"/>
          <w:szCs w:val="20"/>
          <w:lang w:val="en-MY"/>
        </w:rPr>
        <w:t>, Alinaghi Karimi, Edi Suhaimi Bakar, Khalina Abdan and Azmi Ibrahim. 2012. Pre-Drying Treatment of Oil Palm Veneers. Paper presented at 2012 IUFRO Conference, Division 5 Forest Products 8 - 13 July 2012 - Estoril Congress Centre, Lisbon, Portugal. OP 069; pg 91</w:t>
      </w:r>
      <w:r w:rsidR="00931FA1">
        <w:rPr>
          <w:rFonts w:ascii="Century Gothic" w:hAnsi="Century Gothic" w:cs="Arial"/>
          <w:sz w:val="20"/>
          <w:szCs w:val="20"/>
          <w:lang w:val="en-MY"/>
        </w:rPr>
        <w:t>.</w:t>
      </w:r>
    </w:p>
    <w:p w:rsidR="00B67BDE" w:rsidRDefault="00B67BDE" w:rsidP="00B67BDE">
      <w:pPr>
        <w:spacing w:after="200" w:line="276" w:lineRule="auto"/>
        <w:jc w:val="both"/>
        <w:rPr>
          <w:rFonts w:ascii="Century Gothic" w:hAnsi="Century Gothic" w:cs="Arial"/>
          <w:sz w:val="20"/>
          <w:szCs w:val="20"/>
          <w:lang w:val="en-MY"/>
        </w:rPr>
      </w:pPr>
      <w:r w:rsidRPr="00B67BDE">
        <w:rPr>
          <w:rFonts w:ascii="Century Gothic" w:hAnsi="Century Gothic" w:cs="Arial"/>
          <w:sz w:val="20"/>
          <w:szCs w:val="20"/>
          <w:lang w:val="en-MY"/>
        </w:rPr>
        <w:t xml:space="preserve">Loh, Y.F., </w:t>
      </w:r>
      <w:r w:rsidRPr="00B67BDE">
        <w:rPr>
          <w:rFonts w:ascii="Century Gothic" w:hAnsi="Century Gothic" w:cs="Arial"/>
          <w:b/>
          <w:bCs/>
          <w:sz w:val="20"/>
          <w:szCs w:val="20"/>
          <w:lang w:val="en-MY"/>
        </w:rPr>
        <w:t>Paridah, M.T.</w:t>
      </w:r>
      <w:r w:rsidRPr="00B67BDE">
        <w:rPr>
          <w:rFonts w:ascii="Century Gothic" w:hAnsi="Century Gothic" w:cs="Arial"/>
          <w:sz w:val="20"/>
          <w:szCs w:val="20"/>
          <w:lang w:val="en-MY"/>
        </w:rPr>
        <w:t>, Hoong, Y.B. and Jalaluddin, H. 2012. Development of High Performance Oil Palm Stem Plywood. Paper presented at 2012 IUFRO Conference, Division 5 Forest Products 8-13 July 2012 - Estoril Congress Centre, Lisbon, Portugal. OP 045; pg 81.</w:t>
      </w:r>
    </w:p>
    <w:p w:rsidR="00DB78EA" w:rsidRDefault="00DB78EA" w:rsidP="00DB78EA">
      <w:pPr>
        <w:spacing w:after="200" w:line="276" w:lineRule="auto"/>
        <w:jc w:val="both"/>
        <w:rPr>
          <w:rFonts w:ascii="Century Gothic" w:hAnsi="Century Gothic" w:cs="Arial"/>
          <w:sz w:val="20"/>
          <w:szCs w:val="20"/>
          <w:lang w:val="en-MY"/>
        </w:rPr>
      </w:pPr>
      <w:r w:rsidRPr="00AE5785">
        <w:rPr>
          <w:rFonts w:ascii="Century Gothic" w:hAnsi="Century Gothic" w:cs="Arial"/>
          <w:sz w:val="20"/>
          <w:szCs w:val="20"/>
          <w:lang w:val="en-MY"/>
        </w:rPr>
        <w:t xml:space="preserve">Juliana Halip and </w:t>
      </w:r>
      <w:r w:rsidRPr="00AE5785">
        <w:rPr>
          <w:rFonts w:ascii="Century Gothic" w:hAnsi="Century Gothic" w:cs="Arial"/>
          <w:b/>
          <w:sz w:val="20"/>
          <w:szCs w:val="20"/>
          <w:lang w:val="en-MY"/>
        </w:rPr>
        <w:t>Paridah, M.T.</w:t>
      </w:r>
      <w:r w:rsidRPr="00AE5785">
        <w:rPr>
          <w:rFonts w:ascii="Century Gothic" w:hAnsi="Century Gothic" w:cs="Arial"/>
          <w:sz w:val="20"/>
          <w:szCs w:val="20"/>
          <w:lang w:val="en-MY"/>
        </w:rPr>
        <w:t>2</w:t>
      </w:r>
      <w:r>
        <w:rPr>
          <w:rFonts w:ascii="Century Gothic" w:hAnsi="Century Gothic" w:cs="Arial"/>
          <w:sz w:val="20"/>
          <w:szCs w:val="20"/>
          <w:lang w:val="en-MY"/>
        </w:rPr>
        <w:t xml:space="preserve">012.  Properties of Particleboard Manufactured from Kenaf as Function of Particle Geometry and Aspect Ratio.  Poster Presented at </w:t>
      </w:r>
      <w:r w:rsidRPr="002B7359">
        <w:rPr>
          <w:rFonts w:ascii="Century Gothic" w:hAnsi="Century Gothic" w:cs="Arial"/>
          <w:sz w:val="20"/>
          <w:szCs w:val="20"/>
          <w:lang w:val="en-MY"/>
        </w:rPr>
        <w:t>2012 IUFRO Conference, Division 5 Forest Products 8 - 13 July 2012 - Estoril Congress Centre, Lisbon, Portugal. PP 1</w:t>
      </w:r>
      <w:r>
        <w:rPr>
          <w:rFonts w:ascii="Century Gothic" w:hAnsi="Century Gothic" w:cs="Arial"/>
          <w:sz w:val="20"/>
          <w:szCs w:val="20"/>
          <w:lang w:val="en-MY"/>
        </w:rPr>
        <w:t>47</w:t>
      </w:r>
      <w:r w:rsidRPr="002B7359">
        <w:rPr>
          <w:rFonts w:ascii="Century Gothic" w:hAnsi="Century Gothic" w:cs="Arial"/>
          <w:sz w:val="20"/>
          <w:szCs w:val="20"/>
          <w:lang w:val="en-MY"/>
        </w:rPr>
        <w:t>; pg 23</w:t>
      </w:r>
      <w:r>
        <w:rPr>
          <w:rFonts w:ascii="Century Gothic" w:hAnsi="Century Gothic" w:cs="Arial"/>
          <w:sz w:val="20"/>
          <w:szCs w:val="20"/>
          <w:lang w:val="en-MY"/>
        </w:rPr>
        <w:t>6</w:t>
      </w:r>
      <w:r w:rsidRPr="00AE5785">
        <w:rPr>
          <w:rFonts w:ascii="Century Gothic" w:hAnsi="Century Gothic" w:cs="Arial"/>
          <w:sz w:val="20"/>
          <w:szCs w:val="20"/>
          <w:lang w:val="en-MY"/>
        </w:rPr>
        <w:t>.</w:t>
      </w:r>
    </w:p>
    <w:p w:rsidR="00DB78EA" w:rsidRDefault="00DB78EA" w:rsidP="00B67BDE">
      <w:pPr>
        <w:spacing w:after="200" w:line="276" w:lineRule="auto"/>
        <w:jc w:val="both"/>
        <w:rPr>
          <w:rFonts w:ascii="Century Gothic" w:hAnsi="Century Gothic" w:cs="Arial"/>
          <w:sz w:val="20"/>
          <w:szCs w:val="20"/>
          <w:lang w:val="en-MY"/>
        </w:rPr>
      </w:pPr>
      <w:r>
        <w:rPr>
          <w:rFonts w:ascii="Century Gothic" w:hAnsi="Century Gothic" w:cs="Arial"/>
          <w:sz w:val="20"/>
          <w:szCs w:val="20"/>
          <w:lang w:val="en-MY"/>
        </w:rPr>
        <w:t xml:space="preserve">Bakis Fatomer A. B, </w:t>
      </w:r>
      <w:r>
        <w:rPr>
          <w:rFonts w:ascii="Century Gothic" w:hAnsi="Century Gothic" w:cs="Arial"/>
          <w:b/>
          <w:sz w:val="20"/>
          <w:szCs w:val="20"/>
          <w:lang w:val="en-MY"/>
        </w:rPr>
        <w:t>Paridah, M.T.</w:t>
      </w:r>
      <w:r>
        <w:rPr>
          <w:rFonts w:ascii="Century Gothic" w:hAnsi="Century Gothic" w:cs="Arial"/>
          <w:sz w:val="20"/>
          <w:szCs w:val="20"/>
          <w:lang w:val="en-MY"/>
        </w:rPr>
        <w:t xml:space="preserve">, Karimi A.N., and Bakar, E.S.  2012.  Evaluation of Oil Palm Stems Wood Extractives in Non-Successive and Successive Extraction. Poster Presented at </w:t>
      </w:r>
      <w:r w:rsidRPr="002B7359">
        <w:rPr>
          <w:rFonts w:ascii="Century Gothic" w:hAnsi="Century Gothic" w:cs="Arial"/>
          <w:sz w:val="20"/>
          <w:szCs w:val="20"/>
          <w:lang w:val="en-MY"/>
        </w:rPr>
        <w:t>2012 IUFRO Conference, Division 5 Forest Products 8 - 13 July 2012 - Estoril Congress Centre, Lisbon, Portugal. PP 1</w:t>
      </w:r>
      <w:r>
        <w:rPr>
          <w:rFonts w:ascii="Century Gothic" w:hAnsi="Century Gothic" w:cs="Arial"/>
          <w:sz w:val="20"/>
          <w:szCs w:val="20"/>
          <w:lang w:val="en-MY"/>
        </w:rPr>
        <w:t>47</w:t>
      </w:r>
      <w:r w:rsidRPr="002B7359">
        <w:rPr>
          <w:rFonts w:ascii="Century Gothic" w:hAnsi="Century Gothic" w:cs="Arial"/>
          <w:sz w:val="20"/>
          <w:szCs w:val="20"/>
          <w:lang w:val="en-MY"/>
        </w:rPr>
        <w:t>; pg 2</w:t>
      </w:r>
      <w:r>
        <w:rPr>
          <w:rFonts w:ascii="Century Gothic" w:hAnsi="Century Gothic" w:cs="Arial"/>
          <w:sz w:val="20"/>
          <w:szCs w:val="20"/>
          <w:lang w:val="en-MY"/>
        </w:rPr>
        <w:t>41</w:t>
      </w:r>
      <w:r w:rsidRPr="00AE5785">
        <w:rPr>
          <w:rFonts w:ascii="Century Gothic" w:hAnsi="Century Gothic" w:cs="Arial"/>
          <w:sz w:val="20"/>
          <w:szCs w:val="20"/>
          <w:lang w:val="en-MY"/>
        </w:rPr>
        <w:t>.</w:t>
      </w:r>
    </w:p>
    <w:p w:rsidR="00644FCF" w:rsidRDefault="00644FCF" w:rsidP="00B67BDE">
      <w:pPr>
        <w:spacing w:after="200" w:line="276" w:lineRule="auto"/>
        <w:jc w:val="both"/>
        <w:rPr>
          <w:rFonts w:ascii="Century Gothic" w:hAnsi="Century Gothic" w:cs="Arial"/>
          <w:sz w:val="20"/>
          <w:szCs w:val="20"/>
          <w:lang w:val="en-MY"/>
        </w:rPr>
      </w:pPr>
      <w:r>
        <w:rPr>
          <w:rFonts w:ascii="Century Gothic" w:hAnsi="Century Gothic" w:cs="Arial"/>
          <w:sz w:val="20"/>
          <w:szCs w:val="20"/>
          <w:lang w:val="en-MY"/>
        </w:rPr>
        <w:t>S. Karimi, A.N. Karimi, P.M. Tahir.  2012.  Characteristics of Nanofiber Extracted from Kenaf Bast.  P</w:t>
      </w:r>
      <w:r w:rsidR="001934E0">
        <w:rPr>
          <w:rFonts w:ascii="Century Gothic" w:hAnsi="Century Gothic" w:cs="Arial"/>
          <w:sz w:val="20"/>
          <w:szCs w:val="20"/>
          <w:lang w:val="en-MY"/>
        </w:rPr>
        <w:t>roceeding of 8</w:t>
      </w:r>
      <w:r w:rsidR="001934E0" w:rsidRPr="001934E0">
        <w:rPr>
          <w:rFonts w:ascii="Century Gothic" w:hAnsi="Century Gothic" w:cs="Arial"/>
          <w:sz w:val="20"/>
          <w:szCs w:val="20"/>
          <w:vertAlign w:val="superscript"/>
          <w:lang w:val="en-MY"/>
        </w:rPr>
        <w:t>th</w:t>
      </w:r>
      <w:r w:rsidR="001934E0">
        <w:rPr>
          <w:rFonts w:ascii="Century Gothic" w:hAnsi="Century Gothic" w:cs="Arial"/>
          <w:sz w:val="20"/>
          <w:szCs w:val="20"/>
          <w:lang w:val="en-MY"/>
        </w:rPr>
        <w:t xml:space="preserve"> Asian-Australasian Conference on Composite Materials (ACCM-8), 6-8 November 2012.  Kuala Lumpur, Malaysia.</w:t>
      </w:r>
    </w:p>
    <w:p w:rsidR="00CF5C28" w:rsidRPr="00B67BDE" w:rsidRDefault="00CF5C28" w:rsidP="00B67BDE">
      <w:pPr>
        <w:spacing w:after="200" w:line="276" w:lineRule="auto"/>
        <w:jc w:val="both"/>
        <w:rPr>
          <w:rFonts w:ascii="Century Gothic" w:hAnsi="Century Gothic" w:cs="Arial"/>
          <w:sz w:val="20"/>
          <w:szCs w:val="20"/>
          <w:lang w:val="en-MY"/>
        </w:rPr>
      </w:pPr>
      <w:r>
        <w:rPr>
          <w:rFonts w:ascii="Century Gothic" w:hAnsi="Century Gothic" w:cs="Arial"/>
          <w:sz w:val="20"/>
          <w:szCs w:val="20"/>
          <w:lang w:val="en-MY"/>
        </w:rPr>
        <w:t>Samaneh Karimimazraehshahi, Ali Naghi Karimi, Mehdi Jonoobi, Paridah Md. Tahir, Kirstiina Oksman, Alain Dufresne.  2012.  Isolation and characterization of cellulosic nanofiber from kenaf bast.  Proceeding of 243</w:t>
      </w:r>
      <w:r w:rsidRPr="00CF5C28">
        <w:rPr>
          <w:rFonts w:ascii="Century Gothic" w:hAnsi="Century Gothic" w:cs="Arial"/>
          <w:sz w:val="20"/>
          <w:szCs w:val="20"/>
          <w:vertAlign w:val="superscript"/>
          <w:lang w:val="en-MY"/>
        </w:rPr>
        <w:t>rd</w:t>
      </w:r>
      <w:r>
        <w:rPr>
          <w:rFonts w:ascii="Century Gothic" w:hAnsi="Century Gothic" w:cs="Arial"/>
          <w:sz w:val="20"/>
          <w:szCs w:val="20"/>
          <w:lang w:val="en-MY"/>
        </w:rPr>
        <w:t xml:space="preserve"> American Chemical Society National </w:t>
      </w:r>
      <w:r>
        <w:rPr>
          <w:rFonts w:ascii="Century Gothic" w:hAnsi="Century Gothic" w:cs="Arial"/>
          <w:sz w:val="20"/>
          <w:szCs w:val="20"/>
          <w:lang w:val="en-MY"/>
        </w:rPr>
        <w:lastRenderedPageBreak/>
        <w:t>Meeting &amp; Exposition:  Chemistry of LIFE, 25-29</w:t>
      </w:r>
      <w:r w:rsidR="006C12D5">
        <w:rPr>
          <w:rFonts w:ascii="Century Gothic" w:hAnsi="Century Gothic" w:cs="Arial"/>
          <w:sz w:val="20"/>
          <w:szCs w:val="20"/>
          <w:lang w:val="en-MY"/>
        </w:rPr>
        <w:t>th</w:t>
      </w:r>
      <w:r>
        <w:rPr>
          <w:rFonts w:ascii="Century Gothic" w:hAnsi="Century Gothic" w:cs="Arial"/>
          <w:sz w:val="20"/>
          <w:szCs w:val="20"/>
          <w:lang w:val="en-MY"/>
        </w:rPr>
        <w:t xml:space="preserve"> March 2012.  San Diego, United States of America.</w:t>
      </w:r>
    </w:p>
    <w:p w:rsidR="002D7B45" w:rsidRPr="000C73B2" w:rsidRDefault="002D7B45" w:rsidP="00ED4DC5">
      <w:pPr>
        <w:jc w:val="both"/>
        <w:rPr>
          <w:rFonts w:ascii="Century Gothic" w:hAnsi="Century Gothic" w:cs="Tahoma"/>
          <w:bCs/>
          <w:sz w:val="20"/>
          <w:szCs w:val="20"/>
        </w:rPr>
      </w:pPr>
      <w:r w:rsidRPr="000C73B2">
        <w:rPr>
          <w:rFonts w:ascii="Century Gothic" w:hAnsi="Century Gothic" w:cs="Tahoma"/>
          <w:bCs/>
          <w:sz w:val="20"/>
          <w:szCs w:val="20"/>
        </w:rPr>
        <w:t xml:space="preserve">Balkis Fatomer A.B., </w:t>
      </w:r>
      <w:r w:rsidRPr="000C73B2">
        <w:rPr>
          <w:rFonts w:ascii="Century Gothic" w:hAnsi="Century Gothic" w:cs="Tahoma"/>
          <w:b/>
          <w:bCs/>
          <w:sz w:val="20"/>
          <w:szCs w:val="20"/>
        </w:rPr>
        <w:t xml:space="preserve">Paridah M.T. </w:t>
      </w:r>
      <w:r w:rsidRPr="000C73B2">
        <w:rPr>
          <w:rFonts w:ascii="Century Gothic" w:hAnsi="Century Gothic" w:cs="Tahoma"/>
          <w:bCs/>
          <w:sz w:val="20"/>
          <w:szCs w:val="20"/>
        </w:rPr>
        <w:t xml:space="preserve">and Karimi A.  2011.  Distribution of Extractives in Oil Palm </w:t>
      </w:r>
      <w:r w:rsidRPr="000C73B2">
        <w:rPr>
          <w:rFonts w:ascii="Century Gothic" w:hAnsi="Century Gothic" w:cs="Tahoma"/>
          <w:bCs/>
          <w:i/>
          <w:sz w:val="20"/>
          <w:szCs w:val="20"/>
        </w:rPr>
        <w:t xml:space="preserve">(Elaesis guineensis).  </w:t>
      </w:r>
      <w:r w:rsidRPr="000C73B2">
        <w:rPr>
          <w:rFonts w:ascii="Century Gothic" w:hAnsi="Century Gothic" w:cs="Tahoma"/>
          <w:bCs/>
          <w:sz w:val="20"/>
          <w:szCs w:val="20"/>
        </w:rPr>
        <w:t>Proceeding of 4</w:t>
      </w:r>
      <w:r w:rsidRPr="000C73B2">
        <w:rPr>
          <w:rFonts w:ascii="Century Gothic" w:hAnsi="Century Gothic" w:cs="Tahoma"/>
          <w:bCs/>
          <w:sz w:val="20"/>
          <w:szCs w:val="20"/>
          <w:vertAlign w:val="superscript"/>
        </w:rPr>
        <w:t>th</w:t>
      </w:r>
      <w:r w:rsidRPr="000C73B2">
        <w:rPr>
          <w:rFonts w:ascii="Century Gothic" w:hAnsi="Century Gothic" w:cs="Tahoma"/>
          <w:bCs/>
          <w:sz w:val="20"/>
          <w:szCs w:val="20"/>
        </w:rPr>
        <w:t xml:space="preserve"> USM JIRCAS Joint International Symposium, </w:t>
      </w:r>
      <w:r w:rsidR="008461A6" w:rsidRPr="000C73B2">
        <w:rPr>
          <w:rFonts w:ascii="Century Gothic" w:hAnsi="Century Gothic" w:cs="Tahoma"/>
          <w:bCs/>
          <w:sz w:val="20"/>
          <w:szCs w:val="20"/>
        </w:rPr>
        <w:t>18-20</w:t>
      </w:r>
      <w:r w:rsidR="008461A6" w:rsidRPr="000C73B2">
        <w:rPr>
          <w:rFonts w:ascii="Century Gothic" w:hAnsi="Century Gothic" w:cs="Tahoma"/>
          <w:bCs/>
          <w:sz w:val="20"/>
          <w:szCs w:val="20"/>
          <w:vertAlign w:val="superscript"/>
        </w:rPr>
        <w:t>th</w:t>
      </w:r>
      <w:r w:rsidR="008461A6" w:rsidRPr="000C73B2">
        <w:rPr>
          <w:rFonts w:ascii="Century Gothic" w:hAnsi="Century Gothic" w:cs="Tahoma"/>
          <w:bCs/>
          <w:sz w:val="20"/>
          <w:szCs w:val="20"/>
        </w:rPr>
        <w:t xml:space="preserve"> January 2011. Penang, Malaysia. Pp. 9</w:t>
      </w:r>
      <w:r w:rsidRPr="000C73B2">
        <w:rPr>
          <w:rFonts w:ascii="Century Gothic" w:hAnsi="Century Gothic" w:cs="Tahoma"/>
          <w:bCs/>
          <w:sz w:val="20"/>
          <w:szCs w:val="20"/>
        </w:rPr>
        <w:t>2.</w:t>
      </w:r>
    </w:p>
    <w:p w:rsidR="002D7B45" w:rsidRPr="000C73B2" w:rsidRDefault="002D7B45" w:rsidP="00ED4DC5">
      <w:pPr>
        <w:jc w:val="both"/>
        <w:rPr>
          <w:rFonts w:ascii="Century Gothic" w:hAnsi="Century Gothic" w:cs="Tahoma"/>
          <w:bCs/>
          <w:sz w:val="20"/>
          <w:szCs w:val="20"/>
        </w:rPr>
      </w:pPr>
    </w:p>
    <w:p w:rsidR="002D7B45" w:rsidRDefault="002D7B45" w:rsidP="002D7B45">
      <w:pPr>
        <w:jc w:val="both"/>
        <w:rPr>
          <w:rFonts w:ascii="Century Gothic" w:hAnsi="Century Gothic" w:cs="Tahoma"/>
          <w:bCs/>
          <w:sz w:val="20"/>
          <w:szCs w:val="20"/>
        </w:rPr>
      </w:pPr>
      <w:r w:rsidRPr="000C73B2">
        <w:rPr>
          <w:rFonts w:ascii="Century Gothic" w:hAnsi="Century Gothic" w:cs="Tahoma"/>
          <w:bCs/>
          <w:sz w:val="20"/>
          <w:szCs w:val="20"/>
        </w:rPr>
        <w:t xml:space="preserve">Adrian Choo Cheng Yong, </w:t>
      </w:r>
      <w:r w:rsidRPr="000C73B2">
        <w:rPr>
          <w:rFonts w:ascii="Century Gothic" w:hAnsi="Century Gothic" w:cs="Tahoma"/>
          <w:b/>
          <w:bCs/>
          <w:sz w:val="20"/>
          <w:szCs w:val="20"/>
        </w:rPr>
        <w:t xml:space="preserve">Paridah M.T., </w:t>
      </w:r>
      <w:r w:rsidRPr="000C73B2">
        <w:rPr>
          <w:rFonts w:ascii="Century Gothic" w:hAnsi="Century Gothic" w:cs="Tahoma"/>
          <w:bCs/>
          <w:sz w:val="20"/>
          <w:szCs w:val="20"/>
        </w:rPr>
        <w:t>Alinaghi Karimi, Edi Suhaimi Bakar, Khalina Abdan &amp; Azmi Ibrahim.  Fluid Midragion in Oil Palm Wood.</w:t>
      </w:r>
      <w:r w:rsidR="008461A6" w:rsidRPr="000C73B2">
        <w:rPr>
          <w:rFonts w:ascii="Century Gothic" w:hAnsi="Century Gothic" w:cs="Tahoma"/>
          <w:bCs/>
          <w:sz w:val="20"/>
          <w:szCs w:val="20"/>
        </w:rPr>
        <w:t>Proceeding of 4</w:t>
      </w:r>
      <w:r w:rsidR="008461A6" w:rsidRPr="000C73B2">
        <w:rPr>
          <w:rFonts w:ascii="Century Gothic" w:hAnsi="Century Gothic" w:cs="Tahoma"/>
          <w:bCs/>
          <w:sz w:val="20"/>
          <w:szCs w:val="20"/>
          <w:vertAlign w:val="superscript"/>
        </w:rPr>
        <w:t>th</w:t>
      </w:r>
      <w:r w:rsidR="008461A6" w:rsidRPr="000C73B2">
        <w:rPr>
          <w:rFonts w:ascii="Century Gothic" w:hAnsi="Century Gothic" w:cs="Tahoma"/>
          <w:bCs/>
          <w:sz w:val="20"/>
          <w:szCs w:val="20"/>
        </w:rPr>
        <w:t xml:space="preserve"> USM JIRCAS Joint International Symposium, 18-20</w:t>
      </w:r>
      <w:r w:rsidR="008461A6" w:rsidRPr="000C73B2">
        <w:rPr>
          <w:rFonts w:ascii="Century Gothic" w:hAnsi="Century Gothic" w:cs="Tahoma"/>
          <w:bCs/>
          <w:sz w:val="20"/>
          <w:szCs w:val="20"/>
          <w:vertAlign w:val="superscript"/>
        </w:rPr>
        <w:t>th</w:t>
      </w:r>
      <w:r w:rsidR="008461A6" w:rsidRPr="000C73B2">
        <w:rPr>
          <w:rFonts w:ascii="Century Gothic" w:hAnsi="Century Gothic" w:cs="Tahoma"/>
          <w:bCs/>
          <w:sz w:val="20"/>
          <w:szCs w:val="20"/>
        </w:rPr>
        <w:t xml:space="preserve"> January 2011. Penang, Malaysia. Pp. 77.</w:t>
      </w:r>
    </w:p>
    <w:p w:rsidR="002D7B45" w:rsidRDefault="002D7B45" w:rsidP="002D7B45">
      <w:pPr>
        <w:jc w:val="both"/>
        <w:rPr>
          <w:rFonts w:ascii="Century Gothic" w:hAnsi="Century Gothic" w:cs="Tahoma"/>
          <w:bCs/>
          <w:sz w:val="20"/>
          <w:szCs w:val="20"/>
        </w:rPr>
      </w:pPr>
    </w:p>
    <w:p w:rsidR="002D7B45" w:rsidRPr="002D7B45" w:rsidRDefault="002D7B45" w:rsidP="002D7B45">
      <w:pPr>
        <w:jc w:val="both"/>
        <w:rPr>
          <w:rFonts w:ascii="Century Gothic" w:hAnsi="Century Gothic" w:cs="Tahoma"/>
          <w:bCs/>
          <w:sz w:val="20"/>
          <w:szCs w:val="20"/>
        </w:rPr>
      </w:pPr>
      <w:r>
        <w:rPr>
          <w:rFonts w:ascii="Century Gothic" w:hAnsi="Century Gothic" w:cs="Tahoma"/>
          <w:b/>
          <w:bCs/>
          <w:sz w:val="20"/>
          <w:szCs w:val="20"/>
        </w:rPr>
        <w:t>Paridah M.T.,</w:t>
      </w:r>
      <w:r>
        <w:rPr>
          <w:rFonts w:ascii="Century Gothic" w:hAnsi="Century Gothic" w:cs="Tahoma"/>
          <w:bCs/>
          <w:sz w:val="20"/>
          <w:szCs w:val="20"/>
        </w:rPr>
        <w:t>&amp; Norfaryanti Kamaruddin. 2011.  Green Composites Potential in Mitigating Climate Change.  Proceeding of International Conference on Tropical Forest admist Globalisation and Climate Change, Universiti Putra Malaysia, Serdang Malaysia.</w:t>
      </w:r>
    </w:p>
    <w:p w:rsidR="002D7B45" w:rsidRDefault="002D7B45" w:rsidP="002D7B45">
      <w:pPr>
        <w:jc w:val="both"/>
        <w:rPr>
          <w:rFonts w:ascii="Century Gothic" w:hAnsi="Century Gothic" w:cs="Tahoma"/>
          <w:bCs/>
          <w:sz w:val="20"/>
          <w:szCs w:val="20"/>
        </w:rPr>
      </w:pPr>
    </w:p>
    <w:p w:rsidR="00ED4DC5" w:rsidRDefault="00ED4DC5" w:rsidP="00ED4DC5">
      <w:pPr>
        <w:jc w:val="both"/>
        <w:rPr>
          <w:rFonts w:ascii="Century Gothic" w:hAnsi="Century Gothic" w:cs="Tahoma"/>
          <w:sz w:val="20"/>
          <w:szCs w:val="20"/>
        </w:rPr>
      </w:pPr>
      <w:r w:rsidRPr="00ED4DC5">
        <w:rPr>
          <w:rFonts w:ascii="Century Gothic" w:hAnsi="Century Gothic" w:cs="Tahoma"/>
          <w:bCs/>
          <w:sz w:val="20"/>
          <w:szCs w:val="20"/>
        </w:rPr>
        <w:t>Syeed Saifulazry</w:t>
      </w:r>
      <w:r w:rsidRPr="00ED4DC5">
        <w:rPr>
          <w:rFonts w:ascii="Century Gothic" w:hAnsi="Century Gothic" w:cs="Tahoma"/>
          <w:sz w:val="20"/>
          <w:szCs w:val="20"/>
        </w:rPr>
        <w:t xml:space="preserve">, Mehdi Janoobi, </w:t>
      </w:r>
      <w:r w:rsidRPr="00ED4DC5">
        <w:rPr>
          <w:rFonts w:ascii="Century Gothic" w:hAnsi="Century Gothic" w:cs="Tahoma"/>
          <w:b/>
          <w:sz w:val="20"/>
          <w:szCs w:val="20"/>
        </w:rPr>
        <w:t>Paridah Md Tahir</w:t>
      </w:r>
      <w:r w:rsidRPr="00ED4DC5">
        <w:rPr>
          <w:rFonts w:ascii="Century Gothic" w:hAnsi="Century Gothic" w:cs="Tahoma"/>
          <w:sz w:val="20"/>
          <w:szCs w:val="20"/>
        </w:rPr>
        <w:t xml:space="preserve"> and Jalaluddin Harun.  2011 Properties of Cellulose Nanofibres Isolated from Kenaf </w:t>
      </w:r>
      <w:r w:rsidRPr="00ED4DC5">
        <w:rPr>
          <w:rFonts w:ascii="Century Gothic" w:hAnsi="Century Gothic" w:cs="Tahoma"/>
          <w:i/>
          <w:iCs/>
          <w:sz w:val="20"/>
          <w:szCs w:val="20"/>
        </w:rPr>
        <w:t>(Hibiscus cannabinus L.)</w:t>
      </w:r>
      <w:r w:rsidRPr="00ED4DC5">
        <w:rPr>
          <w:rFonts w:ascii="Century Gothic" w:hAnsi="Century Gothic" w:cs="Tahoma"/>
          <w:sz w:val="20"/>
          <w:szCs w:val="20"/>
        </w:rPr>
        <w:t>Fibres.Proceedings of International on Strengthening of Collaboration for Jute, Kenaf and Allied Fibres Research and Development.</w:t>
      </w:r>
      <w:r w:rsidR="00A7250D">
        <w:rPr>
          <w:rFonts w:ascii="Century Gothic" w:hAnsi="Century Gothic" w:cs="Tahoma"/>
          <w:sz w:val="20"/>
          <w:szCs w:val="20"/>
        </w:rPr>
        <w:t xml:space="preserve">June, 2011, </w:t>
      </w:r>
      <w:r w:rsidRPr="00ED4DC5">
        <w:rPr>
          <w:rFonts w:ascii="Century Gothic" w:hAnsi="Century Gothic" w:cs="Tahoma"/>
          <w:sz w:val="20"/>
          <w:szCs w:val="20"/>
        </w:rPr>
        <w:t>Dhaka</w:t>
      </w:r>
      <w:r>
        <w:rPr>
          <w:rFonts w:ascii="Century Gothic" w:hAnsi="Century Gothic" w:cs="Tahoma"/>
          <w:sz w:val="20"/>
          <w:szCs w:val="20"/>
        </w:rPr>
        <w:t>, Bangladesh</w:t>
      </w:r>
      <w:r w:rsidRPr="00ED4DC5">
        <w:rPr>
          <w:rFonts w:ascii="Century Gothic" w:hAnsi="Century Gothic" w:cs="Tahoma"/>
          <w:sz w:val="20"/>
          <w:szCs w:val="20"/>
        </w:rPr>
        <w:t>.Pp. 39.</w:t>
      </w:r>
    </w:p>
    <w:p w:rsidR="00356EE6" w:rsidRDefault="00356EE6" w:rsidP="00ED4DC5">
      <w:pPr>
        <w:jc w:val="both"/>
        <w:rPr>
          <w:rFonts w:ascii="Century Gothic" w:hAnsi="Century Gothic" w:cs="Tahoma"/>
          <w:sz w:val="20"/>
          <w:szCs w:val="20"/>
        </w:rPr>
      </w:pPr>
    </w:p>
    <w:p w:rsidR="00356EE6" w:rsidRDefault="00356EE6" w:rsidP="00ED4DC5">
      <w:pPr>
        <w:jc w:val="both"/>
        <w:rPr>
          <w:rFonts w:ascii="Century Gothic" w:hAnsi="Century Gothic" w:cs="Tahoma"/>
          <w:sz w:val="20"/>
          <w:szCs w:val="20"/>
        </w:rPr>
      </w:pPr>
      <w:r w:rsidRPr="008E78B3">
        <w:rPr>
          <w:rFonts w:ascii="Century Gothic" w:hAnsi="Century Gothic" w:cs="Tahoma"/>
          <w:b/>
          <w:sz w:val="20"/>
          <w:szCs w:val="20"/>
        </w:rPr>
        <w:t>Paridah M.T.,</w:t>
      </w:r>
      <w:r>
        <w:rPr>
          <w:rFonts w:ascii="Century Gothic" w:hAnsi="Century Gothic" w:cs="Tahoma"/>
          <w:sz w:val="20"/>
          <w:szCs w:val="20"/>
        </w:rPr>
        <w:t xml:space="preserve"> SaifulAzry S.O.A, Jalaluddin Harun, Zaidon A. and Rahim S.  2011.  Mechanical and Physical Properties of Particleboard Made from 4-year Old RRIM 2000 Series Clone</w:t>
      </w:r>
      <w:r w:rsidR="00A168A9">
        <w:rPr>
          <w:rFonts w:ascii="Century Gothic" w:hAnsi="Century Gothic" w:cs="Tahoma"/>
          <w:sz w:val="20"/>
          <w:szCs w:val="20"/>
        </w:rPr>
        <w:t xml:space="preserve"> R</w:t>
      </w:r>
      <w:r>
        <w:rPr>
          <w:rFonts w:ascii="Century Gothic" w:hAnsi="Century Gothic" w:cs="Tahoma"/>
          <w:sz w:val="20"/>
          <w:szCs w:val="20"/>
        </w:rPr>
        <w:t>ubberwood.  Proceeding of UPM-Malaysian Nuclear Agency Symposium 2011, Malaysia.</w:t>
      </w:r>
    </w:p>
    <w:p w:rsidR="00356EE6" w:rsidRDefault="00356EE6" w:rsidP="00ED4DC5">
      <w:pPr>
        <w:jc w:val="both"/>
        <w:rPr>
          <w:rFonts w:ascii="Century Gothic" w:hAnsi="Century Gothic" w:cs="Tahoma"/>
          <w:sz w:val="20"/>
          <w:szCs w:val="20"/>
        </w:rPr>
      </w:pPr>
    </w:p>
    <w:p w:rsidR="00356EE6" w:rsidRDefault="00356EE6" w:rsidP="00356EE6">
      <w:pPr>
        <w:jc w:val="both"/>
        <w:rPr>
          <w:rFonts w:ascii="Century Gothic" w:hAnsi="Century Gothic" w:cs="Tahoma"/>
          <w:sz w:val="20"/>
          <w:szCs w:val="20"/>
        </w:rPr>
      </w:pPr>
      <w:r>
        <w:rPr>
          <w:rFonts w:ascii="Century Gothic" w:hAnsi="Century Gothic" w:cs="Tahoma"/>
          <w:sz w:val="20"/>
          <w:szCs w:val="20"/>
        </w:rPr>
        <w:t xml:space="preserve">Mehdi Jonoobi, </w:t>
      </w:r>
      <w:r w:rsidRPr="008E78B3">
        <w:rPr>
          <w:rFonts w:ascii="Century Gothic" w:hAnsi="Century Gothic" w:cs="Tahoma"/>
          <w:b/>
          <w:sz w:val="20"/>
          <w:szCs w:val="20"/>
        </w:rPr>
        <w:t>Paridah M. T.</w:t>
      </w:r>
      <w:r>
        <w:rPr>
          <w:rFonts w:ascii="Century Gothic" w:hAnsi="Century Gothic" w:cs="Tahoma"/>
          <w:sz w:val="20"/>
          <w:szCs w:val="20"/>
        </w:rPr>
        <w:t>&amp; Syeed SaifulAzry.  2011.  Twin Screw Extrusion Nanocomposite Based on Modified and Unmodified Cellulose Nanofibers.  Proceeding of UPM-Malaysian Nuclear Agency Symposium 2011, Malaysia.</w:t>
      </w:r>
    </w:p>
    <w:p w:rsidR="00356EE6" w:rsidRDefault="00356EE6" w:rsidP="00ED4DC5">
      <w:pPr>
        <w:jc w:val="both"/>
        <w:rPr>
          <w:rFonts w:ascii="Century Gothic" w:hAnsi="Century Gothic"/>
          <w:b/>
          <w:sz w:val="20"/>
          <w:szCs w:val="20"/>
        </w:rPr>
      </w:pPr>
    </w:p>
    <w:p w:rsidR="00356EE6" w:rsidRDefault="00356EE6" w:rsidP="00356EE6">
      <w:pPr>
        <w:jc w:val="both"/>
        <w:rPr>
          <w:rFonts w:ascii="Century Gothic" w:hAnsi="Century Gothic" w:cs="Tahoma"/>
          <w:sz w:val="20"/>
          <w:szCs w:val="20"/>
        </w:rPr>
      </w:pPr>
      <w:r>
        <w:rPr>
          <w:rFonts w:ascii="Century Gothic" w:hAnsi="Century Gothic" w:cs="Tahoma"/>
          <w:sz w:val="20"/>
          <w:szCs w:val="20"/>
        </w:rPr>
        <w:t xml:space="preserve">M.F. Juhaida, </w:t>
      </w:r>
      <w:r w:rsidRPr="008E78B3">
        <w:rPr>
          <w:rFonts w:ascii="Century Gothic" w:hAnsi="Century Gothic" w:cs="Tahoma"/>
          <w:b/>
          <w:sz w:val="20"/>
          <w:szCs w:val="20"/>
        </w:rPr>
        <w:t>M.T. Paridah</w:t>
      </w:r>
      <w:r>
        <w:rPr>
          <w:rFonts w:ascii="Century Gothic" w:hAnsi="Century Gothic" w:cs="Tahoma"/>
          <w:sz w:val="20"/>
          <w:szCs w:val="20"/>
        </w:rPr>
        <w:t>, M. Mohd. Hilmi, Z. Sarani, H. Jalaluddin and M.Z.A. Rahman.  2011.  Liquefaction of Kenaf (Hibiscus cannabinus L.) Core for Wood Laminating Adhesive.Proceeding of UPM-Malaysian Nuclear Agency Symposium 2011, Malaysia.</w:t>
      </w:r>
    </w:p>
    <w:p w:rsidR="00356EE6" w:rsidRPr="00ED4DC5" w:rsidRDefault="00356EE6" w:rsidP="00ED4DC5">
      <w:pPr>
        <w:jc w:val="both"/>
        <w:rPr>
          <w:rFonts w:ascii="Century Gothic" w:hAnsi="Century Gothic"/>
          <w:b/>
          <w:sz w:val="20"/>
          <w:szCs w:val="20"/>
        </w:rPr>
      </w:pPr>
    </w:p>
    <w:p w:rsidR="00356EE6" w:rsidRDefault="00356EE6" w:rsidP="00356EE6">
      <w:pPr>
        <w:jc w:val="both"/>
        <w:rPr>
          <w:rFonts w:ascii="Century Gothic" w:hAnsi="Century Gothic" w:cs="Tahoma"/>
          <w:sz w:val="20"/>
          <w:szCs w:val="20"/>
        </w:rPr>
      </w:pPr>
      <w:r>
        <w:rPr>
          <w:rFonts w:ascii="Century Gothic" w:hAnsi="Century Gothic" w:cs="Tahoma"/>
          <w:sz w:val="20"/>
          <w:szCs w:val="20"/>
        </w:rPr>
        <w:t xml:space="preserve">Moktar, B., </w:t>
      </w:r>
      <w:r w:rsidRPr="008E78B3">
        <w:rPr>
          <w:rFonts w:ascii="Century Gothic" w:hAnsi="Century Gothic" w:cs="Tahoma"/>
          <w:b/>
          <w:sz w:val="20"/>
          <w:szCs w:val="20"/>
        </w:rPr>
        <w:t>Paridah M. T.,</w:t>
      </w:r>
      <w:r>
        <w:rPr>
          <w:rFonts w:ascii="Century Gothic" w:hAnsi="Century Gothic" w:cs="Tahoma"/>
          <w:sz w:val="20"/>
          <w:szCs w:val="20"/>
        </w:rPr>
        <w:t xml:space="preserve"> Ismawati, P., Al-Assaf, S., Luqman, C.  2011.  Synthesis and Characterization of Carboxymethylcellulose from Kenaf </w:t>
      </w:r>
      <w:r w:rsidRPr="00356EE6">
        <w:rPr>
          <w:rFonts w:ascii="Century Gothic" w:hAnsi="Century Gothic" w:cs="Tahoma"/>
          <w:i/>
          <w:sz w:val="20"/>
          <w:szCs w:val="20"/>
        </w:rPr>
        <w:t>(Hibiscus cannabinus L.)(V36)</w:t>
      </w:r>
      <w:r>
        <w:rPr>
          <w:rFonts w:ascii="Century Gothic" w:hAnsi="Century Gothic" w:cs="Tahoma"/>
          <w:sz w:val="20"/>
          <w:szCs w:val="20"/>
        </w:rPr>
        <w:t>Core Pulp.Proceeding of UPM-Malaysian Nuclear Agency Symposium 2011, Malaysia.</w:t>
      </w:r>
    </w:p>
    <w:p w:rsidR="00ED4DC5" w:rsidRDefault="00ED4DC5" w:rsidP="00AB01E4">
      <w:pPr>
        <w:autoSpaceDE w:val="0"/>
        <w:autoSpaceDN w:val="0"/>
        <w:adjustRightInd w:val="0"/>
        <w:jc w:val="both"/>
        <w:rPr>
          <w:rFonts w:ascii="Century Gothic" w:hAnsi="Century Gothic"/>
          <w:b/>
          <w:sz w:val="20"/>
          <w:szCs w:val="20"/>
        </w:rPr>
      </w:pPr>
    </w:p>
    <w:p w:rsidR="00356EE6" w:rsidRDefault="00356EE6" w:rsidP="00356EE6">
      <w:pPr>
        <w:jc w:val="both"/>
        <w:rPr>
          <w:rFonts w:ascii="Century Gothic" w:hAnsi="Century Gothic" w:cs="Tahoma"/>
          <w:bCs/>
          <w:sz w:val="20"/>
          <w:szCs w:val="20"/>
        </w:rPr>
      </w:pPr>
      <w:r>
        <w:rPr>
          <w:rFonts w:ascii="Century Gothic" w:hAnsi="Century Gothic" w:cs="Tahoma"/>
          <w:bCs/>
          <w:sz w:val="20"/>
          <w:szCs w:val="20"/>
        </w:rPr>
        <w:t>Samaneh Karimi, Elham Nadali, Ali Karimi &amp;</w:t>
      </w:r>
      <w:r>
        <w:rPr>
          <w:rFonts w:ascii="Century Gothic" w:hAnsi="Century Gothic" w:cs="Tahoma"/>
          <w:b/>
          <w:bCs/>
          <w:sz w:val="20"/>
          <w:szCs w:val="20"/>
        </w:rPr>
        <w:t>Paridah M.T.</w:t>
      </w:r>
      <w:r w:rsidRPr="00356EE6">
        <w:rPr>
          <w:rFonts w:ascii="Century Gothic" w:hAnsi="Century Gothic" w:cs="Tahoma"/>
          <w:bCs/>
          <w:sz w:val="20"/>
          <w:szCs w:val="20"/>
        </w:rPr>
        <w:t>2011</w:t>
      </w:r>
      <w:r>
        <w:rPr>
          <w:rFonts w:ascii="Century Gothic" w:hAnsi="Century Gothic" w:cs="Tahoma"/>
          <w:bCs/>
          <w:sz w:val="20"/>
          <w:szCs w:val="20"/>
        </w:rPr>
        <w:t>.  Assessment of the Dimentional Stability of Bagasse Fibre/Polypropylene Composite Exposed to White Rot Fungus (Coriolus Versicolor).  Proceeding of 5</w:t>
      </w:r>
      <w:r w:rsidRPr="002D7B45">
        <w:rPr>
          <w:rFonts w:ascii="Century Gothic" w:hAnsi="Century Gothic" w:cs="Tahoma"/>
          <w:bCs/>
          <w:sz w:val="20"/>
          <w:szCs w:val="20"/>
          <w:vertAlign w:val="superscript"/>
        </w:rPr>
        <w:t>th</w:t>
      </w:r>
      <w:r>
        <w:rPr>
          <w:rFonts w:ascii="Century Gothic" w:hAnsi="Century Gothic" w:cs="Tahoma"/>
          <w:bCs/>
          <w:sz w:val="20"/>
          <w:szCs w:val="20"/>
        </w:rPr>
        <w:t xml:space="preserve"> USM JIRCAS Joint International Symposium, Penang, Malaysia.Pp. 24.</w:t>
      </w:r>
    </w:p>
    <w:p w:rsidR="00356EE6" w:rsidRDefault="00356EE6" w:rsidP="00356EE6">
      <w:pPr>
        <w:jc w:val="both"/>
        <w:rPr>
          <w:rFonts w:ascii="Century Gothic" w:hAnsi="Century Gothic" w:cs="Tahoma"/>
          <w:bCs/>
          <w:sz w:val="20"/>
          <w:szCs w:val="20"/>
        </w:rPr>
      </w:pPr>
    </w:p>
    <w:p w:rsidR="00356EE6" w:rsidRPr="000C73B2" w:rsidRDefault="00357365" w:rsidP="00356EE6">
      <w:pPr>
        <w:jc w:val="both"/>
        <w:rPr>
          <w:rFonts w:ascii="Century Gothic" w:hAnsi="Century Gothic" w:cs="Tahoma"/>
          <w:bCs/>
          <w:sz w:val="20"/>
          <w:szCs w:val="20"/>
        </w:rPr>
      </w:pPr>
      <w:r w:rsidRPr="000C73B2">
        <w:rPr>
          <w:rFonts w:ascii="Century Gothic" w:hAnsi="Century Gothic" w:cs="Tahoma"/>
          <w:bCs/>
          <w:sz w:val="20"/>
          <w:szCs w:val="20"/>
        </w:rPr>
        <w:t>Norul Izani M.A</w:t>
      </w:r>
      <w:r w:rsidR="00356EE6" w:rsidRPr="000C73B2">
        <w:rPr>
          <w:rFonts w:ascii="Century Gothic" w:hAnsi="Century Gothic" w:cs="Tahoma"/>
          <w:bCs/>
          <w:sz w:val="20"/>
          <w:szCs w:val="20"/>
        </w:rPr>
        <w:t>&amp;</w:t>
      </w:r>
      <w:r w:rsidR="00356EE6" w:rsidRPr="000C73B2">
        <w:rPr>
          <w:rFonts w:ascii="Century Gothic" w:hAnsi="Century Gothic" w:cs="Tahoma"/>
          <w:b/>
          <w:bCs/>
          <w:sz w:val="20"/>
          <w:szCs w:val="20"/>
        </w:rPr>
        <w:t>Paridah M. T.</w:t>
      </w:r>
      <w:r w:rsidR="00356EE6" w:rsidRPr="000C73B2">
        <w:rPr>
          <w:rFonts w:ascii="Century Gothic" w:hAnsi="Century Gothic" w:cs="Tahoma"/>
          <w:bCs/>
          <w:sz w:val="20"/>
          <w:szCs w:val="20"/>
        </w:rPr>
        <w:t>Effects of Different Treatment to Remove Residual Oil in Oil Palm Empty Fruit Bunch (OPEFB) for MDF Performances.Proceeding of The 18</w:t>
      </w:r>
      <w:r w:rsidR="00356EE6" w:rsidRPr="000C73B2">
        <w:rPr>
          <w:rFonts w:ascii="Century Gothic" w:hAnsi="Century Gothic" w:cs="Tahoma"/>
          <w:bCs/>
          <w:sz w:val="20"/>
          <w:szCs w:val="20"/>
          <w:vertAlign w:val="superscript"/>
        </w:rPr>
        <w:t>th</w:t>
      </w:r>
      <w:r w:rsidR="00356EE6" w:rsidRPr="000C73B2">
        <w:rPr>
          <w:rFonts w:ascii="Century Gothic" w:hAnsi="Century Gothic" w:cs="Tahoma"/>
          <w:bCs/>
          <w:sz w:val="20"/>
          <w:szCs w:val="20"/>
        </w:rPr>
        <w:t xml:space="preserve"> International Conference on Composite Materials (ICCM18th</w:t>
      </w:r>
      <w:r w:rsidR="00E43703" w:rsidRPr="000C73B2">
        <w:rPr>
          <w:rFonts w:ascii="Century Gothic" w:hAnsi="Century Gothic" w:cs="Tahoma"/>
          <w:bCs/>
          <w:sz w:val="20"/>
          <w:szCs w:val="20"/>
        </w:rPr>
        <w:t xml:space="preserve">).August </w:t>
      </w:r>
      <w:r w:rsidR="00356EE6" w:rsidRPr="000C73B2">
        <w:rPr>
          <w:rFonts w:ascii="Century Gothic" w:hAnsi="Century Gothic" w:cs="Tahoma"/>
          <w:bCs/>
          <w:sz w:val="20"/>
          <w:szCs w:val="20"/>
        </w:rPr>
        <w:t>20</w:t>
      </w:r>
      <w:r w:rsidR="00E43703" w:rsidRPr="000C73B2">
        <w:rPr>
          <w:rFonts w:ascii="Century Gothic" w:hAnsi="Century Gothic" w:cs="Tahoma"/>
          <w:bCs/>
          <w:sz w:val="20"/>
          <w:szCs w:val="20"/>
        </w:rPr>
        <w:t>11, Jeju Island, Korea.</w:t>
      </w:r>
    </w:p>
    <w:p w:rsidR="00357365" w:rsidRPr="000C73B2" w:rsidRDefault="00357365" w:rsidP="00356EE6">
      <w:pPr>
        <w:jc w:val="both"/>
        <w:rPr>
          <w:rFonts w:ascii="Century Gothic" w:hAnsi="Century Gothic" w:cs="Tahoma"/>
          <w:bCs/>
          <w:sz w:val="20"/>
          <w:szCs w:val="20"/>
        </w:rPr>
      </w:pPr>
    </w:p>
    <w:p w:rsidR="00357365" w:rsidRPr="00357365" w:rsidRDefault="00357365" w:rsidP="00357365">
      <w:pPr>
        <w:jc w:val="both"/>
        <w:rPr>
          <w:rFonts w:ascii="Century Gothic" w:hAnsi="Century Gothic" w:cs="Tahoma"/>
          <w:bCs/>
          <w:sz w:val="20"/>
          <w:szCs w:val="20"/>
        </w:rPr>
      </w:pPr>
      <w:r w:rsidRPr="000C73B2">
        <w:rPr>
          <w:rFonts w:ascii="Century Gothic" w:hAnsi="Century Gothic" w:cs="Tahoma"/>
          <w:bCs/>
          <w:sz w:val="20"/>
          <w:szCs w:val="20"/>
        </w:rPr>
        <w:t>Aisyah H. A &amp;</w:t>
      </w:r>
      <w:r w:rsidRPr="000C73B2">
        <w:rPr>
          <w:rFonts w:ascii="Century Gothic" w:hAnsi="Century Gothic" w:cs="Tahoma"/>
          <w:b/>
          <w:bCs/>
          <w:sz w:val="20"/>
          <w:szCs w:val="20"/>
        </w:rPr>
        <w:t>Paridah M. T.</w:t>
      </w:r>
      <w:r w:rsidRPr="000C73B2">
        <w:rPr>
          <w:rFonts w:ascii="Century Gothic" w:hAnsi="Century Gothic" w:cs="Tahoma"/>
          <w:bCs/>
          <w:sz w:val="20"/>
          <w:szCs w:val="20"/>
        </w:rPr>
        <w:t xml:space="preserve">  Effects of Different Thermo-Mechanical Refining PRESSURE on the Performance of medium density fibreboard (MDF) made from Kenaf (</w:t>
      </w:r>
      <w:r w:rsidRPr="000C73B2">
        <w:rPr>
          <w:rFonts w:ascii="Century Gothic" w:hAnsi="Century Gothic" w:cs="Tahoma"/>
          <w:bCs/>
          <w:i/>
          <w:iCs/>
          <w:sz w:val="20"/>
          <w:szCs w:val="20"/>
        </w:rPr>
        <w:t xml:space="preserve">Hibiscus cannabinus </w:t>
      </w:r>
      <w:r w:rsidRPr="000C73B2">
        <w:rPr>
          <w:rFonts w:ascii="Century Gothic" w:hAnsi="Century Gothic" w:cs="Tahoma"/>
          <w:bCs/>
          <w:sz w:val="20"/>
          <w:szCs w:val="20"/>
        </w:rPr>
        <w:t>L.) Core.Proceeding of The 18</w:t>
      </w:r>
      <w:r w:rsidRPr="000C73B2">
        <w:rPr>
          <w:rFonts w:ascii="Century Gothic" w:hAnsi="Century Gothic" w:cs="Tahoma"/>
          <w:bCs/>
          <w:sz w:val="20"/>
          <w:szCs w:val="20"/>
          <w:vertAlign w:val="superscript"/>
        </w:rPr>
        <w:t>th</w:t>
      </w:r>
      <w:r w:rsidRPr="000C73B2">
        <w:rPr>
          <w:rFonts w:ascii="Century Gothic" w:hAnsi="Century Gothic" w:cs="Tahoma"/>
          <w:bCs/>
          <w:sz w:val="20"/>
          <w:szCs w:val="20"/>
        </w:rPr>
        <w:t xml:space="preserve"> International Conference on Composite Materials (ICCM18th).August 2011, Jeju Island, Korea.</w:t>
      </w:r>
    </w:p>
    <w:p w:rsidR="00E43703" w:rsidRDefault="00E43703" w:rsidP="00356EE6">
      <w:pPr>
        <w:jc w:val="both"/>
        <w:rPr>
          <w:rFonts w:ascii="Century Gothic" w:hAnsi="Century Gothic" w:cs="Tahoma"/>
          <w:bCs/>
          <w:sz w:val="20"/>
          <w:szCs w:val="20"/>
        </w:rPr>
      </w:pPr>
    </w:p>
    <w:p w:rsidR="00E43703" w:rsidRDefault="00E43703" w:rsidP="00E43703">
      <w:pPr>
        <w:jc w:val="both"/>
        <w:rPr>
          <w:rFonts w:ascii="Century Gothic" w:hAnsi="Century Gothic" w:cs="Tahoma"/>
          <w:bCs/>
          <w:sz w:val="20"/>
          <w:szCs w:val="20"/>
        </w:rPr>
      </w:pPr>
      <w:r>
        <w:rPr>
          <w:rFonts w:ascii="Century Gothic" w:hAnsi="Century Gothic" w:cs="Tahoma"/>
          <w:bCs/>
          <w:sz w:val="20"/>
          <w:szCs w:val="20"/>
        </w:rPr>
        <w:lastRenderedPageBreak/>
        <w:t>Juliana A.H. &amp;</w:t>
      </w:r>
      <w:r w:rsidRPr="008E78B3">
        <w:rPr>
          <w:rFonts w:ascii="Century Gothic" w:hAnsi="Century Gothic" w:cs="Tahoma"/>
          <w:b/>
          <w:bCs/>
          <w:sz w:val="20"/>
          <w:szCs w:val="20"/>
        </w:rPr>
        <w:t>Paridah M. T.</w:t>
      </w:r>
      <w:r>
        <w:rPr>
          <w:rFonts w:ascii="Century Gothic" w:hAnsi="Century Gothic" w:cs="Tahoma"/>
          <w:bCs/>
          <w:sz w:val="20"/>
          <w:szCs w:val="20"/>
        </w:rPr>
        <w:t xml:space="preserve">Evaluation of Basic Properties of Kenaf </w:t>
      </w:r>
      <w:r w:rsidRPr="00E43703">
        <w:rPr>
          <w:rFonts w:ascii="Century Gothic" w:hAnsi="Century Gothic" w:cs="Tahoma"/>
          <w:bCs/>
          <w:i/>
          <w:sz w:val="20"/>
          <w:szCs w:val="20"/>
        </w:rPr>
        <w:t>(Hibiscus cannabinus L.)</w:t>
      </w:r>
      <w:r>
        <w:rPr>
          <w:rFonts w:ascii="Century Gothic" w:hAnsi="Century Gothic" w:cs="Tahoma"/>
          <w:bCs/>
          <w:sz w:val="20"/>
          <w:szCs w:val="20"/>
        </w:rPr>
        <w:t>Particles as Raw Material for Particleboard.Proceeding of The 18</w:t>
      </w:r>
      <w:r w:rsidRPr="00356EE6">
        <w:rPr>
          <w:rFonts w:ascii="Century Gothic" w:hAnsi="Century Gothic" w:cs="Tahoma"/>
          <w:bCs/>
          <w:sz w:val="20"/>
          <w:szCs w:val="20"/>
          <w:vertAlign w:val="superscript"/>
        </w:rPr>
        <w:t>th</w:t>
      </w:r>
      <w:r>
        <w:rPr>
          <w:rFonts w:ascii="Century Gothic" w:hAnsi="Century Gothic" w:cs="Tahoma"/>
          <w:bCs/>
          <w:sz w:val="20"/>
          <w:szCs w:val="20"/>
        </w:rPr>
        <w:t xml:space="preserve"> International Conference on Composite Materials (ICCM18th).August 2011, Jeju Island, Korea.</w:t>
      </w:r>
    </w:p>
    <w:p w:rsidR="00E43703" w:rsidRDefault="00E43703" w:rsidP="00356EE6">
      <w:pPr>
        <w:jc w:val="both"/>
        <w:rPr>
          <w:rFonts w:ascii="Century Gothic" w:hAnsi="Century Gothic" w:cs="Tahoma"/>
          <w:bCs/>
          <w:sz w:val="20"/>
          <w:szCs w:val="20"/>
        </w:rPr>
      </w:pPr>
    </w:p>
    <w:p w:rsidR="00356EE6" w:rsidRPr="000C73B2" w:rsidRDefault="00E43703" w:rsidP="00E43703">
      <w:pPr>
        <w:jc w:val="both"/>
        <w:rPr>
          <w:rFonts w:ascii="Century Gothic" w:hAnsi="Century Gothic" w:cs="Tahoma"/>
          <w:bCs/>
          <w:sz w:val="20"/>
          <w:szCs w:val="20"/>
        </w:rPr>
      </w:pPr>
      <w:r w:rsidRPr="000C73B2">
        <w:rPr>
          <w:rFonts w:ascii="Century Gothic" w:hAnsi="Century Gothic" w:cs="Tahoma"/>
          <w:bCs/>
          <w:sz w:val="20"/>
          <w:szCs w:val="20"/>
        </w:rPr>
        <w:t>Juliana A.H.</w:t>
      </w:r>
      <w:r w:rsidR="008461A6" w:rsidRPr="000C73B2">
        <w:rPr>
          <w:rFonts w:ascii="Century Gothic" w:hAnsi="Century Gothic" w:cs="Tahoma"/>
          <w:bCs/>
          <w:sz w:val="20"/>
          <w:szCs w:val="20"/>
        </w:rPr>
        <w:t>&amp;</w:t>
      </w:r>
      <w:r w:rsidRPr="000C73B2">
        <w:rPr>
          <w:rFonts w:ascii="Century Gothic" w:hAnsi="Century Gothic" w:cs="Tahoma"/>
          <w:b/>
          <w:bCs/>
          <w:sz w:val="20"/>
          <w:szCs w:val="20"/>
        </w:rPr>
        <w:t>Paridah M. T.</w:t>
      </w:r>
      <w:r w:rsidRPr="000C73B2">
        <w:rPr>
          <w:rFonts w:ascii="Century Gothic" w:hAnsi="Century Gothic" w:cs="Tahoma"/>
          <w:bCs/>
          <w:sz w:val="20"/>
          <w:szCs w:val="20"/>
        </w:rPr>
        <w:t xml:space="preserve">Particle Geometry and Properties of Particleboard Made from Kenaf </w:t>
      </w:r>
      <w:r w:rsidRPr="000C73B2">
        <w:rPr>
          <w:rFonts w:ascii="Century Gothic" w:hAnsi="Century Gothic" w:cs="Tahoma"/>
          <w:bCs/>
          <w:i/>
          <w:sz w:val="20"/>
          <w:szCs w:val="20"/>
        </w:rPr>
        <w:t>(Hibiscus cannabinus L.)</w:t>
      </w:r>
      <w:r w:rsidRPr="000C73B2">
        <w:rPr>
          <w:rFonts w:ascii="Century Gothic" w:hAnsi="Century Gothic" w:cs="Tahoma"/>
          <w:bCs/>
          <w:sz w:val="20"/>
          <w:szCs w:val="20"/>
        </w:rPr>
        <w:t xml:space="preserve"> Stem. </w:t>
      </w:r>
      <w:r w:rsidR="008461A6" w:rsidRPr="000C73B2">
        <w:rPr>
          <w:rFonts w:ascii="Century Gothic" w:hAnsi="Century Gothic" w:cs="Tahoma"/>
          <w:bCs/>
          <w:sz w:val="20"/>
          <w:szCs w:val="20"/>
        </w:rPr>
        <w:t>Proceeding of 4</w:t>
      </w:r>
      <w:r w:rsidR="008461A6" w:rsidRPr="000C73B2">
        <w:rPr>
          <w:rFonts w:ascii="Century Gothic" w:hAnsi="Century Gothic" w:cs="Tahoma"/>
          <w:bCs/>
          <w:sz w:val="20"/>
          <w:szCs w:val="20"/>
          <w:vertAlign w:val="superscript"/>
        </w:rPr>
        <w:t>th</w:t>
      </w:r>
      <w:r w:rsidR="008461A6" w:rsidRPr="000C73B2">
        <w:rPr>
          <w:rFonts w:ascii="Century Gothic" w:hAnsi="Century Gothic" w:cs="Tahoma"/>
          <w:bCs/>
          <w:sz w:val="20"/>
          <w:szCs w:val="20"/>
        </w:rPr>
        <w:t xml:space="preserve"> USM JIRCAS Joint International Symposium, 18-20</w:t>
      </w:r>
      <w:r w:rsidR="008461A6" w:rsidRPr="000C73B2">
        <w:rPr>
          <w:rFonts w:ascii="Century Gothic" w:hAnsi="Century Gothic" w:cs="Tahoma"/>
          <w:bCs/>
          <w:sz w:val="20"/>
          <w:szCs w:val="20"/>
          <w:vertAlign w:val="superscript"/>
        </w:rPr>
        <w:t>th</w:t>
      </w:r>
      <w:r w:rsidR="008461A6" w:rsidRPr="000C73B2">
        <w:rPr>
          <w:rFonts w:ascii="Century Gothic" w:hAnsi="Century Gothic" w:cs="Tahoma"/>
          <w:bCs/>
          <w:sz w:val="20"/>
          <w:szCs w:val="20"/>
        </w:rPr>
        <w:t xml:space="preserve"> January 2011. Penang, Malaysia. Pp. 264.</w:t>
      </w:r>
    </w:p>
    <w:p w:rsidR="00E43703" w:rsidRPr="000C73B2" w:rsidRDefault="00E43703" w:rsidP="00E43703">
      <w:pPr>
        <w:jc w:val="both"/>
        <w:rPr>
          <w:rFonts w:ascii="Century Gothic" w:hAnsi="Century Gothic"/>
          <w:b/>
          <w:sz w:val="20"/>
          <w:szCs w:val="20"/>
        </w:rPr>
      </w:pPr>
    </w:p>
    <w:p w:rsidR="00E43703" w:rsidRPr="000C73B2" w:rsidRDefault="00E43703" w:rsidP="00E43703">
      <w:pPr>
        <w:jc w:val="both"/>
        <w:rPr>
          <w:rFonts w:ascii="Century Gothic" w:hAnsi="Century Gothic" w:cs="Tahoma"/>
          <w:bCs/>
          <w:sz w:val="20"/>
          <w:szCs w:val="20"/>
        </w:rPr>
      </w:pPr>
      <w:r w:rsidRPr="000C73B2">
        <w:rPr>
          <w:rFonts w:ascii="Century Gothic" w:hAnsi="Century Gothic" w:cs="Tahoma"/>
          <w:bCs/>
          <w:sz w:val="20"/>
          <w:szCs w:val="20"/>
        </w:rPr>
        <w:t>Norul Izani, M.A &amp;</w:t>
      </w:r>
      <w:r w:rsidRPr="000C73B2">
        <w:rPr>
          <w:rFonts w:ascii="Century Gothic" w:hAnsi="Century Gothic" w:cs="Tahoma"/>
          <w:b/>
          <w:bCs/>
          <w:sz w:val="20"/>
          <w:szCs w:val="20"/>
        </w:rPr>
        <w:t>Paridah M. T.</w:t>
      </w:r>
      <w:r w:rsidRPr="000C73B2">
        <w:rPr>
          <w:rFonts w:ascii="Century Gothic" w:hAnsi="Century Gothic" w:cs="Tahoma"/>
          <w:bCs/>
          <w:sz w:val="20"/>
          <w:szCs w:val="20"/>
        </w:rPr>
        <w:t xml:space="preserve">  Effects of Different Treatments of Oil Palm Empty Fruit Bunch on Residual Oil Content and Medium Density Fibreboard (MDF) Performance.  </w:t>
      </w:r>
      <w:r w:rsidR="008461A6" w:rsidRPr="000C73B2">
        <w:rPr>
          <w:rFonts w:ascii="Century Gothic" w:hAnsi="Century Gothic" w:cs="Tahoma"/>
          <w:bCs/>
          <w:sz w:val="20"/>
          <w:szCs w:val="20"/>
        </w:rPr>
        <w:t>Proceeding of 4</w:t>
      </w:r>
      <w:r w:rsidR="008461A6" w:rsidRPr="000C73B2">
        <w:rPr>
          <w:rFonts w:ascii="Century Gothic" w:hAnsi="Century Gothic" w:cs="Tahoma"/>
          <w:bCs/>
          <w:sz w:val="20"/>
          <w:szCs w:val="20"/>
          <w:vertAlign w:val="superscript"/>
        </w:rPr>
        <w:t>th</w:t>
      </w:r>
      <w:r w:rsidR="008461A6" w:rsidRPr="000C73B2">
        <w:rPr>
          <w:rFonts w:ascii="Century Gothic" w:hAnsi="Century Gothic" w:cs="Tahoma"/>
          <w:bCs/>
          <w:sz w:val="20"/>
          <w:szCs w:val="20"/>
        </w:rPr>
        <w:t xml:space="preserve"> USM JIRCAS Joint International Symposium, 18-20</w:t>
      </w:r>
      <w:r w:rsidR="008461A6" w:rsidRPr="000C73B2">
        <w:rPr>
          <w:rFonts w:ascii="Century Gothic" w:hAnsi="Century Gothic" w:cs="Tahoma"/>
          <w:bCs/>
          <w:sz w:val="20"/>
          <w:szCs w:val="20"/>
          <w:vertAlign w:val="superscript"/>
        </w:rPr>
        <w:t>th</w:t>
      </w:r>
      <w:r w:rsidR="008461A6" w:rsidRPr="000C73B2">
        <w:rPr>
          <w:rFonts w:ascii="Century Gothic" w:hAnsi="Century Gothic" w:cs="Tahoma"/>
          <w:bCs/>
          <w:sz w:val="20"/>
          <w:szCs w:val="20"/>
        </w:rPr>
        <w:t xml:space="preserve"> January 2011. Penang, Malaysia. Pp. 241.</w:t>
      </w:r>
    </w:p>
    <w:p w:rsidR="00E43703" w:rsidRPr="000C73B2" w:rsidRDefault="00E43703" w:rsidP="00E43703">
      <w:pPr>
        <w:jc w:val="both"/>
        <w:rPr>
          <w:rFonts w:ascii="Century Gothic" w:hAnsi="Century Gothic"/>
          <w:b/>
          <w:sz w:val="20"/>
          <w:szCs w:val="20"/>
        </w:rPr>
      </w:pPr>
    </w:p>
    <w:p w:rsidR="00E43703" w:rsidRPr="000C73B2" w:rsidRDefault="00E43703" w:rsidP="00E43703">
      <w:pPr>
        <w:jc w:val="both"/>
        <w:rPr>
          <w:rFonts w:ascii="Century Gothic" w:hAnsi="Century Gothic" w:cs="Tahoma"/>
          <w:bCs/>
          <w:sz w:val="20"/>
          <w:szCs w:val="20"/>
        </w:rPr>
      </w:pPr>
      <w:r w:rsidRPr="000C73B2">
        <w:rPr>
          <w:rFonts w:ascii="Century Gothic" w:hAnsi="Century Gothic" w:cs="Tahoma"/>
          <w:bCs/>
          <w:sz w:val="20"/>
          <w:szCs w:val="20"/>
        </w:rPr>
        <w:t>Aisyah H.A &amp;</w:t>
      </w:r>
      <w:r w:rsidRPr="000C73B2">
        <w:rPr>
          <w:rFonts w:ascii="Century Gothic" w:hAnsi="Century Gothic" w:cs="Tahoma"/>
          <w:b/>
          <w:bCs/>
          <w:sz w:val="20"/>
          <w:szCs w:val="20"/>
        </w:rPr>
        <w:t>Paridah M. T.</w:t>
      </w:r>
      <w:r w:rsidRPr="000C73B2">
        <w:rPr>
          <w:rFonts w:ascii="Century Gothic" w:hAnsi="Century Gothic" w:cs="Tahoma"/>
          <w:bCs/>
          <w:sz w:val="20"/>
          <w:szCs w:val="20"/>
        </w:rPr>
        <w:t>Effects of of Thermo-Mechanical Refining on the Morphology of Kenaf.</w:t>
      </w:r>
      <w:r w:rsidR="008461A6" w:rsidRPr="000C73B2">
        <w:rPr>
          <w:rFonts w:ascii="Century Gothic" w:hAnsi="Century Gothic" w:cs="Tahoma"/>
          <w:bCs/>
          <w:sz w:val="20"/>
          <w:szCs w:val="20"/>
        </w:rPr>
        <w:t>Proceeding of 4</w:t>
      </w:r>
      <w:r w:rsidR="008461A6" w:rsidRPr="000C73B2">
        <w:rPr>
          <w:rFonts w:ascii="Century Gothic" w:hAnsi="Century Gothic" w:cs="Tahoma"/>
          <w:bCs/>
          <w:sz w:val="20"/>
          <w:szCs w:val="20"/>
          <w:vertAlign w:val="superscript"/>
        </w:rPr>
        <w:t>th</w:t>
      </w:r>
      <w:r w:rsidR="008461A6" w:rsidRPr="000C73B2">
        <w:rPr>
          <w:rFonts w:ascii="Century Gothic" w:hAnsi="Century Gothic" w:cs="Tahoma"/>
          <w:bCs/>
          <w:sz w:val="20"/>
          <w:szCs w:val="20"/>
        </w:rPr>
        <w:t xml:space="preserve"> USM JIRCAS Joint International Symposium, 18-20</w:t>
      </w:r>
      <w:r w:rsidR="008461A6" w:rsidRPr="000C73B2">
        <w:rPr>
          <w:rFonts w:ascii="Century Gothic" w:hAnsi="Century Gothic" w:cs="Tahoma"/>
          <w:bCs/>
          <w:sz w:val="20"/>
          <w:szCs w:val="20"/>
          <w:vertAlign w:val="superscript"/>
        </w:rPr>
        <w:t>th</w:t>
      </w:r>
      <w:r w:rsidR="008461A6" w:rsidRPr="000C73B2">
        <w:rPr>
          <w:rFonts w:ascii="Century Gothic" w:hAnsi="Century Gothic" w:cs="Tahoma"/>
          <w:bCs/>
          <w:sz w:val="20"/>
          <w:szCs w:val="20"/>
        </w:rPr>
        <w:t xml:space="preserve"> January 2011. Penang, Malaysia. Pp. 261.</w:t>
      </w:r>
    </w:p>
    <w:p w:rsidR="00E43703" w:rsidRPr="000C73B2" w:rsidRDefault="00E43703" w:rsidP="00E43703">
      <w:pPr>
        <w:jc w:val="both"/>
        <w:rPr>
          <w:rFonts w:ascii="Century Gothic" w:hAnsi="Century Gothic"/>
          <w:b/>
          <w:sz w:val="20"/>
          <w:szCs w:val="20"/>
        </w:rPr>
      </w:pPr>
    </w:p>
    <w:p w:rsidR="00E43703" w:rsidRPr="000C73B2" w:rsidRDefault="00E43703" w:rsidP="00E43703">
      <w:pPr>
        <w:jc w:val="both"/>
        <w:rPr>
          <w:rFonts w:ascii="Century Gothic" w:hAnsi="Century Gothic" w:cs="Tahoma"/>
          <w:bCs/>
          <w:sz w:val="20"/>
          <w:szCs w:val="20"/>
        </w:rPr>
      </w:pPr>
      <w:r w:rsidRPr="000C73B2">
        <w:rPr>
          <w:rFonts w:ascii="Century Gothic" w:hAnsi="Century Gothic" w:cs="Tahoma"/>
          <w:b/>
          <w:bCs/>
          <w:sz w:val="20"/>
          <w:szCs w:val="20"/>
        </w:rPr>
        <w:t>Paridah M. T.,</w:t>
      </w:r>
      <w:r w:rsidRPr="000C73B2">
        <w:rPr>
          <w:rFonts w:ascii="Century Gothic" w:hAnsi="Century Gothic" w:cs="Tahoma"/>
          <w:bCs/>
          <w:sz w:val="20"/>
          <w:szCs w:val="20"/>
        </w:rPr>
        <w:t xml:space="preserve"> Khafizah M. N., Juliana A. H., &amp; SaifulAzry S.O.A.Production of Lightweight Particleboard from Decorticated Kenaf </w:t>
      </w:r>
      <w:r w:rsidRPr="000C73B2">
        <w:rPr>
          <w:rFonts w:ascii="Century Gothic" w:hAnsi="Century Gothic" w:cs="Tahoma"/>
          <w:bCs/>
          <w:i/>
          <w:sz w:val="20"/>
          <w:szCs w:val="20"/>
        </w:rPr>
        <w:t>(Hibiscus cannabinus L.)</w:t>
      </w:r>
      <w:r w:rsidRPr="000C73B2">
        <w:rPr>
          <w:rFonts w:ascii="Century Gothic" w:hAnsi="Century Gothic" w:cs="Tahoma"/>
          <w:bCs/>
          <w:sz w:val="20"/>
          <w:szCs w:val="20"/>
        </w:rPr>
        <w:t>Core Residues.</w:t>
      </w:r>
      <w:r w:rsidR="008461A6" w:rsidRPr="000C73B2">
        <w:rPr>
          <w:rFonts w:ascii="Century Gothic" w:hAnsi="Century Gothic" w:cs="Tahoma"/>
          <w:bCs/>
          <w:sz w:val="20"/>
          <w:szCs w:val="20"/>
        </w:rPr>
        <w:t>Proceeding of 4</w:t>
      </w:r>
      <w:r w:rsidR="008461A6" w:rsidRPr="000C73B2">
        <w:rPr>
          <w:rFonts w:ascii="Century Gothic" w:hAnsi="Century Gothic" w:cs="Tahoma"/>
          <w:bCs/>
          <w:sz w:val="20"/>
          <w:szCs w:val="20"/>
          <w:vertAlign w:val="superscript"/>
        </w:rPr>
        <w:t>th</w:t>
      </w:r>
      <w:r w:rsidR="008461A6" w:rsidRPr="000C73B2">
        <w:rPr>
          <w:rFonts w:ascii="Century Gothic" w:hAnsi="Century Gothic" w:cs="Tahoma"/>
          <w:bCs/>
          <w:sz w:val="20"/>
          <w:szCs w:val="20"/>
        </w:rPr>
        <w:t xml:space="preserve"> USM JIRCAS Joint International Symposium, 18-20</w:t>
      </w:r>
      <w:r w:rsidR="008461A6" w:rsidRPr="000C73B2">
        <w:rPr>
          <w:rFonts w:ascii="Century Gothic" w:hAnsi="Century Gothic" w:cs="Tahoma"/>
          <w:bCs/>
          <w:sz w:val="20"/>
          <w:szCs w:val="20"/>
          <w:vertAlign w:val="superscript"/>
        </w:rPr>
        <w:t>th</w:t>
      </w:r>
      <w:r w:rsidR="008461A6" w:rsidRPr="000C73B2">
        <w:rPr>
          <w:rFonts w:ascii="Century Gothic" w:hAnsi="Century Gothic" w:cs="Tahoma"/>
          <w:bCs/>
          <w:sz w:val="20"/>
          <w:szCs w:val="20"/>
        </w:rPr>
        <w:t xml:space="preserve"> January 2011. Penang, Malaysia. Pp. 235.</w:t>
      </w:r>
    </w:p>
    <w:p w:rsidR="00E43703" w:rsidRPr="000C73B2" w:rsidRDefault="00E43703" w:rsidP="00E43703">
      <w:pPr>
        <w:jc w:val="both"/>
        <w:rPr>
          <w:rFonts w:ascii="Century Gothic" w:hAnsi="Century Gothic"/>
          <w:b/>
          <w:sz w:val="20"/>
          <w:szCs w:val="20"/>
        </w:rPr>
      </w:pPr>
    </w:p>
    <w:p w:rsidR="00E43703" w:rsidRPr="000C73B2" w:rsidRDefault="00E43703" w:rsidP="00E43703">
      <w:pPr>
        <w:jc w:val="both"/>
        <w:rPr>
          <w:rFonts w:ascii="Century Gothic" w:hAnsi="Century Gothic" w:cs="Tahoma"/>
          <w:bCs/>
          <w:sz w:val="20"/>
          <w:szCs w:val="20"/>
        </w:rPr>
      </w:pPr>
      <w:r w:rsidRPr="000C73B2">
        <w:rPr>
          <w:rFonts w:ascii="Century Gothic" w:hAnsi="Century Gothic" w:cs="Tahoma"/>
          <w:bCs/>
          <w:sz w:val="20"/>
          <w:szCs w:val="20"/>
        </w:rPr>
        <w:t>Janet Sayu L.,&amp;</w:t>
      </w:r>
      <w:r w:rsidRPr="000C73B2">
        <w:rPr>
          <w:rFonts w:ascii="Century Gothic" w:hAnsi="Century Gothic" w:cs="Tahoma"/>
          <w:b/>
          <w:bCs/>
          <w:sz w:val="20"/>
          <w:szCs w:val="20"/>
        </w:rPr>
        <w:t>Paridah M. T.</w:t>
      </w:r>
      <w:r w:rsidRPr="000C73B2">
        <w:rPr>
          <w:rFonts w:ascii="Century Gothic" w:hAnsi="Century Gothic" w:cs="Tahoma"/>
          <w:bCs/>
          <w:sz w:val="20"/>
          <w:szCs w:val="20"/>
        </w:rPr>
        <w:t xml:space="preserve">Determination of Pentosans in Kenaf </w:t>
      </w:r>
      <w:r w:rsidRPr="000C73B2">
        <w:rPr>
          <w:rFonts w:ascii="Century Gothic" w:hAnsi="Century Gothic" w:cs="Tahoma"/>
          <w:bCs/>
          <w:i/>
          <w:sz w:val="20"/>
          <w:szCs w:val="20"/>
        </w:rPr>
        <w:t>(Hibiscus cannabinus L.)</w:t>
      </w:r>
      <w:r w:rsidRPr="000C73B2">
        <w:rPr>
          <w:rFonts w:ascii="Century Gothic" w:hAnsi="Century Gothic" w:cs="Tahoma"/>
          <w:bCs/>
          <w:sz w:val="20"/>
          <w:szCs w:val="20"/>
        </w:rPr>
        <w:t>Core.</w:t>
      </w:r>
      <w:r w:rsidR="008461A6" w:rsidRPr="000C73B2">
        <w:rPr>
          <w:rFonts w:ascii="Century Gothic" w:hAnsi="Century Gothic" w:cs="Tahoma"/>
          <w:bCs/>
          <w:sz w:val="20"/>
          <w:szCs w:val="20"/>
        </w:rPr>
        <w:t>Proceeding of 4</w:t>
      </w:r>
      <w:r w:rsidR="008461A6" w:rsidRPr="000C73B2">
        <w:rPr>
          <w:rFonts w:ascii="Century Gothic" w:hAnsi="Century Gothic" w:cs="Tahoma"/>
          <w:bCs/>
          <w:sz w:val="20"/>
          <w:szCs w:val="20"/>
          <w:vertAlign w:val="superscript"/>
        </w:rPr>
        <w:t>th</w:t>
      </w:r>
      <w:r w:rsidR="008461A6" w:rsidRPr="000C73B2">
        <w:rPr>
          <w:rFonts w:ascii="Century Gothic" w:hAnsi="Century Gothic" w:cs="Tahoma"/>
          <w:bCs/>
          <w:sz w:val="20"/>
          <w:szCs w:val="20"/>
        </w:rPr>
        <w:t xml:space="preserve"> USM JIRCAS Joint International Symposium, 18-20</w:t>
      </w:r>
      <w:r w:rsidR="008461A6" w:rsidRPr="000C73B2">
        <w:rPr>
          <w:rFonts w:ascii="Century Gothic" w:hAnsi="Century Gothic" w:cs="Tahoma"/>
          <w:bCs/>
          <w:sz w:val="20"/>
          <w:szCs w:val="20"/>
          <w:vertAlign w:val="superscript"/>
        </w:rPr>
        <w:t>th</w:t>
      </w:r>
      <w:r w:rsidR="008461A6" w:rsidRPr="000C73B2">
        <w:rPr>
          <w:rFonts w:ascii="Century Gothic" w:hAnsi="Century Gothic" w:cs="Tahoma"/>
          <w:bCs/>
          <w:sz w:val="20"/>
          <w:szCs w:val="20"/>
        </w:rPr>
        <w:t xml:space="preserve"> January 2011. Penang, Malaysia. Pp. 124</w:t>
      </w:r>
    </w:p>
    <w:p w:rsidR="00E43703" w:rsidRPr="000C73B2" w:rsidRDefault="00E43703" w:rsidP="00E43703">
      <w:pPr>
        <w:jc w:val="both"/>
        <w:rPr>
          <w:rFonts w:ascii="Century Gothic" w:hAnsi="Century Gothic"/>
          <w:b/>
          <w:sz w:val="20"/>
          <w:szCs w:val="20"/>
        </w:rPr>
      </w:pPr>
    </w:p>
    <w:p w:rsidR="00F7770B" w:rsidRDefault="00F7770B" w:rsidP="00F7770B">
      <w:pPr>
        <w:jc w:val="both"/>
        <w:rPr>
          <w:rFonts w:ascii="Century Gothic" w:hAnsi="Century Gothic" w:cs="Tahoma"/>
          <w:bCs/>
          <w:sz w:val="20"/>
          <w:szCs w:val="20"/>
        </w:rPr>
      </w:pPr>
      <w:r w:rsidRPr="000C73B2">
        <w:rPr>
          <w:rFonts w:ascii="Century Gothic" w:hAnsi="Century Gothic"/>
          <w:sz w:val="20"/>
          <w:szCs w:val="20"/>
        </w:rPr>
        <w:t>Amel B. Ahmed, Abdelazim Y.A, Osman T. Elzakii &amp;</w:t>
      </w:r>
      <w:r w:rsidRPr="000C73B2">
        <w:rPr>
          <w:rFonts w:ascii="Century Gothic" w:hAnsi="Century Gothic"/>
          <w:b/>
          <w:sz w:val="20"/>
          <w:szCs w:val="20"/>
        </w:rPr>
        <w:t>Paridah M.T.</w:t>
      </w:r>
      <w:r w:rsidRPr="000C73B2">
        <w:rPr>
          <w:rFonts w:ascii="Century Gothic" w:hAnsi="Century Gothic"/>
          <w:sz w:val="20"/>
          <w:szCs w:val="20"/>
        </w:rPr>
        <w:t xml:space="preserve">  Compresive Strength of Wood Cement Agregates Made from Pressure and Different Agregates of Acacia Seyal Particles Cement and Additives.  </w:t>
      </w:r>
      <w:r w:rsidR="008461A6" w:rsidRPr="000C73B2">
        <w:rPr>
          <w:rFonts w:ascii="Century Gothic" w:hAnsi="Century Gothic" w:cs="Tahoma"/>
          <w:bCs/>
          <w:sz w:val="20"/>
          <w:szCs w:val="20"/>
        </w:rPr>
        <w:t>Proceeding of 4</w:t>
      </w:r>
      <w:r w:rsidR="008461A6" w:rsidRPr="000C73B2">
        <w:rPr>
          <w:rFonts w:ascii="Century Gothic" w:hAnsi="Century Gothic" w:cs="Tahoma"/>
          <w:bCs/>
          <w:sz w:val="20"/>
          <w:szCs w:val="20"/>
          <w:vertAlign w:val="superscript"/>
        </w:rPr>
        <w:t>th</w:t>
      </w:r>
      <w:r w:rsidR="008461A6" w:rsidRPr="000C73B2">
        <w:rPr>
          <w:rFonts w:ascii="Century Gothic" w:hAnsi="Century Gothic" w:cs="Tahoma"/>
          <w:bCs/>
          <w:sz w:val="20"/>
          <w:szCs w:val="20"/>
        </w:rPr>
        <w:t xml:space="preserve"> USM JIRCAS Joint International Symposium, 18-20</w:t>
      </w:r>
      <w:r w:rsidR="008461A6" w:rsidRPr="000C73B2">
        <w:rPr>
          <w:rFonts w:ascii="Century Gothic" w:hAnsi="Century Gothic" w:cs="Tahoma"/>
          <w:bCs/>
          <w:sz w:val="20"/>
          <w:szCs w:val="20"/>
          <w:vertAlign w:val="superscript"/>
        </w:rPr>
        <w:t>th</w:t>
      </w:r>
      <w:r w:rsidR="008461A6" w:rsidRPr="000C73B2">
        <w:rPr>
          <w:rFonts w:ascii="Century Gothic" w:hAnsi="Century Gothic" w:cs="Tahoma"/>
          <w:bCs/>
          <w:sz w:val="20"/>
          <w:szCs w:val="20"/>
        </w:rPr>
        <w:t xml:space="preserve"> January 2011. Penang, Malaysia. Pp. 246.</w:t>
      </w:r>
    </w:p>
    <w:p w:rsidR="00F7770B" w:rsidRPr="00F7770B" w:rsidRDefault="00F7770B" w:rsidP="00E43703">
      <w:pPr>
        <w:jc w:val="both"/>
        <w:rPr>
          <w:rFonts w:ascii="Century Gothic" w:hAnsi="Century Gothic"/>
          <w:sz w:val="20"/>
          <w:szCs w:val="20"/>
        </w:rPr>
      </w:pPr>
    </w:p>
    <w:p w:rsidR="00D86466" w:rsidRDefault="001C60F0" w:rsidP="00AB01E4">
      <w:pPr>
        <w:autoSpaceDE w:val="0"/>
        <w:autoSpaceDN w:val="0"/>
        <w:adjustRightInd w:val="0"/>
        <w:jc w:val="both"/>
        <w:rPr>
          <w:rFonts w:ascii="Century Gothic" w:hAnsi="Century Gothic"/>
          <w:bCs/>
          <w:sz w:val="20"/>
          <w:szCs w:val="20"/>
          <w:lang w:val="en-MY"/>
        </w:rPr>
      </w:pPr>
      <w:r w:rsidRPr="00D86466">
        <w:rPr>
          <w:rFonts w:ascii="Century Gothic" w:hAnsi="Century Gothic"/>
          <w:b/>
          <w:sz w:val="20"/>
          <w:szCs w:val="20"/>
        </w:rPr>
        <w:t>Paridah Md. Tahir</w:t>
      </w:r>
      <w:r w:rsidRPr="00D86466">
        <w:rPr>
          <w:rFonts w:ascii="Century Gothic" w:hAnsi="Century Gothic"/>
          <w:bCs/>
          <w:sz w:val="20"/>
          <w:szCs w:val="20"/>
        </w:rPr>
        <w:t>, Loh Y.F, Zaidon Ashaari, Yeoh B.H. &amp; Edi Suhaimi Bakar</w:t>
      </w:r>
      <w:r w:rsidRPr="00D86466">
        <w:rPr>
          <w:rFonts w:ascii="Century Gothic" w:hAnsi="Century Gothic"/>
          <w:bCs/>
          <w:sz w:val="20"/>
          <w:szCs w:val="20"/>
          <w:vertAlign w:val="superscript"/>
        </w:rPr>
        <w:t xml:space="preserve">. </w:t>
      </w:r>
      <w:r w:rsidRPr="00D86466">
        <w:rPr>
          <w:rFonts w:ascii="Century Gothic" w:hAnsi="Century Gothic"/>
          <w:bCs/>
          <w:sz w:val="20"/>
          <w:szCs w:val="20"/>
        </w:rPr>
        <w:t xml:space="preserve">2009  Bonding of Oil Palm Stem Veneers with Low Molecular Weight Phenolic Resin.  Proceedings of </w:t>
      </w:r>
      <w:r w:rsidRPr="00D86466">
        <w:rPr>
          <w:rFonts w:ascii="Century Gothic" w:hAnsi="Century Gothic"/>
          <w:bCs/>
          <w:sz w:val="20"/>
          <w:szCs w:val="20"/>
          <w:lang w:val="en-MY"/>
        </w:rPr>
        <w:t>Fourth International Symposium on Veneer Processing and Products</w:t>
      </w:r>
      <w:r w:rsidR="00D86466" w:rsidRPr="00D86466">
        <w:rPr>
          <w:rFonts w:ascii="Century Gothic" w:hAnsi="Century Gothic"/>
          <w:bCs/>
          <w:sz w:val="20"/>
          <w:szCs w:val="20"/>
          <w:lang w:val="en-MY"/>
        </w:rPr>
        <w:t xml:space="preserve">.  M. Hughes, T. Kotilahti and A. Rohumaa (Eds). </w:t>
      </w:r>
      <w:r w:rsidRPr="00D86466">
        <w:rPr>
          <w:rFonts w:ascii="Century Gothic" w:hAnsi="Century Gothic"/>
          <w:bCs/>
          <w:sz w:val="20"/>
          <w:szCs w:val="20"/>
          <w:lang w:val="en-MY"/>
        </w:rPr>
        <w:t xml:space="preserve">May 24-27, 2009 Espoo, </w:t>
      </w:r>
      <w:r w:rsidR="00DF4150" w:rsidRPr="00D86466">
        <w:rPr>
          <w:rFonts w:ascii="Century Gothic" w:hAnsi="Century Gothic"/>
          <w:bCs/>
          <w:sz w:val="20"/>
          <w:szCs w:val="20"/>
          <w:lang w:val="en-MY"/>
        </w:rPr>
        <w:t>F</w:t>
      </w:r>
      <w:r w:rsidRPr="00D86466">
        <w:rPr>
          <w:rFonts w:ascii="Century Gothic" w:hAnsi="Century Gothic"/>
          <w:bCs/>
          <w:sz w:val="20"/>
          <w:szCs w:val="20"/>
          <w:lang w:val="en-MY"/>
        </w:rPr>
        <w:t>inland.Pp.</w:t>
      </w:r>
    </w:p>
    <w:p w:rsidR="00D86466" w:rsidRPr="00D86466" w:rsidRDefault="00D86466" w:rsidP="00D86466">
      <w:pPr>
        <w:autoSpaceDE w:val="0"/>
        <w:autoSpaceDN w:val="0"/>
        <w:adjustRightInd w:val="0"/>
        <w:jc w:val="both"/>
        <w:rPr>
          <w:rFonts w:ascii="Century Gothic" w:hAnsi="Century Gothic"/>
          <w:sz w:val="20"/>
          <w:szCs w:val="20"/>
        </w:rPr>
      </w:pPr>
      <w:r w:rsidRPr="00D86466">
        <w:rPr>
          <w:rFonts w:ascii="Century Gothic" w:hAnsi="Century Gothic"/>
          <w:bCs/>
          <w:sz w:val="20"/>
          <w:szCs w:val="20"/>
          <w:lang w:val="en-MY"/>
        </w:rPr>
        <w:t>263-272.</w:t>
      </w:r>
    </w:p>
    <w:p w:rsidR="00D86466" w:rsidRPr="00D86466" w:rsidRDefault="00D86466" w:rsidP="00D86466">
      <w:pPr>
        <w:autoSpaceDE w:val="0"/>
        <w:autoSpaceDN w:val="0"/>
        <w:adjustRightInd w:val="0"/>
        <w:jc w:val="both"/>
        <w:rPr>
          <w:rFonts w:ascii="Century Gothic" w:hAnsi="Century Gothic"/>
          <w:b/>
          <w:sz w:val="20"/>
          <w:szCs w:val="20"/>
        </w:rPr>
      </w:pPr>
    </w:p>
    <w:p w:rsidR="00D86466" w:rsidRPr="00D86466" w:rsidRDefault="00D86466" w:rsidP="00D86466">
      <w:pPr>
        <w:autoSpaceDE w:val="0"/>
        <w:autoSpaceDN w:val="0"/>
        <w:adjustRightInd w:val="0"/>
        <w:jc w:val="both"/>
        <w:rPr>
          <w:rFonts w:ascii="Century Gothic" w:hAnsi="Century Gothic"/>
          <w:sz w:val="20"/>
          <w:szCs w:val="20"/>
        </w:rPr>
      </w:pPr>
      <w:r w:rsidRPr="00D61383">
        <w:rPr>
          <w:rFonts w:ascii="Century Gothic" w:hAnsi="Century Gothic"/>
          <w:bCs/>
          <w:sz w:val="20"/>
          <w:szCs w:val="20"/>
          <w:lang w:val="en-MY"/>
        </w:rPr>
        <w:t xml:space="preserve">Loh Y.F, </w:t>
      </w:r>
      <w:r w:rsidRPr="00D61383">
        <w:rPr>
          <w:rFonts w:ascii="Century Gothic" w:hAnsi="Century Gothic"/>
          <w:b/>
          <w:bCs/>
          <w:sz w:val="20"/>
          <w:szCs w:val="20"/>
          <w:lang w:val="en-MY"/>
        </w:rPr>
        <w:t>M.T.</w:t>
      </w:r>
      <w:r w:rsidRPr="00D61383">
        <w:rPr>
          <w:rFonts w:ascii="Century Gothic" w:hAnsi="Century Gothic"/>
          <w:b/>
          <w:sz w:val="20"/>
          <w:szCs w:val="20"/>
          <w:lang w:val="en-MY"/>
        </w:rPr>
        <w:t>Paridah</w:t>
      </w:r>
      <w:r w:rsidRPr="00D61383">
        <w:rPr>
          <w:rFonts w:ascii="Century Gothic" w:hAnsi="Century Gothic"/>
          <w:bCs/>
          <w:sz w:val="20"/>
          <w:szCs w:val="20"/>
          <w:lang w:val="en-MY"/>
        </w:rPr>
        <w:t>, Zaidon Ashaari, B. Edi Suhaimi, Hamdan H.</w:t>
      </w:r>
      <w:r w:rsidRPr="00D86466">
        <w:rPr>
          <w:rFonts w:ascii="Century Gothic" w:hAnsi="Century Gothic"/>
          <w:bCs/>
          <w:sz w:val="20"/>
          <w:szCs w:val="20"/>
        </w:rPr>
        <w:t xml:space="preserve">2009  </w:t>
      </w:r>
      <w:r>
        <w:rPr>
          <w:rFonts w:ascii="Century Gothic" w:hAnsi="Century Gothic"/>
          <w:bCs/>
          <w:sz w:val="20"/>
          <w:szCs w:val="20"/>
        </w:rPr>
        <w:t>Treatment of vener with low molecular weight phenol formaldehyde resin to enhance dimwnsional stability and biological properties of oil palm stem plywood.</w:t>
      </w:r>
      <w:r w:rsidRPr="00D86466">
        <w:rPr>
          <w:rFonts w:ascii="Century Gothic" w:hAnsi="Century Gothic"/>
          <w:bCs/>
          <w:sz w:val="20"/>
          <w:szCs w:val="20"/>
        </w:rPr>
        <w:t xml:space="preserve">Proceedings of </w:t>
      </w:r>
      <w:r w:rsidRPr="00D86466">
        <w:rPr>
          <w:rFonts w:ascii="Century Gothic" w:hAnsi="Century Gothic"/>
          <w:bCs/>
          <w:sz w:val="20"/>
          <w:szCs w:val="20"/>
          <w:lang w:val="en-MY"/>
        </w:rPr>
        <w:t xml:space="preserve">Fourth International Symposium on Veneer Processing and Products.  M. Hughes, T. Kotilahti and A. Rohumaa (Eds).  May 24-27, 2009 Espoo, Finland.  Pp. </w:t>
      </w:r>
      <w:r>
        <w:rPr>
          <w:rFonts w:ascii="Century Gothic" w:hAnsi="Century Gothic"/>
          <w:bCs/>
          <w:sz w:val="20"/>
          <w:szCs w:val="20"/>
          <w:lang w:val="en-MY"/>
        </w:rPr>
        <w:t>295-296.</w:t>
      </w:r>
    </w:p>
    <w:p w:rsidR="00D86466" w:rsidRDefault="00D86466" w:rsidP="00B16EBC">
      <w:pPr>
        <w:jc w:val="both"/>
        <w:rPr>
          <w:rFonts w:ascii="Century Gothic" w:hAnsi="Century Gothic"/>
          <w:bCs/>
          <w:sz w:val="20"/>
          <w:szCs w:val="20"/>
        </w:rPr>
      </w:pPr>
    </w:p>
    <w:p w:rsidR="00B16EBC" w:rsidRDefault="00B16EBC" w:rsidP="00B16EBC">
      <w:pPr>
        <w:jc w:val="both"/>
        <w:rPr>
          <w:rFonts w:ascii="Century Gothic" w:hAnsi="Century Gothic"/>
          <w:bCs/>
          <w:sz w:val="20"/>
          <w:szCs w:val="20"/>
        </w:rPr>
      </w:pPr>
      <w:r>
        <w:rPr>
          <w:rFonts w:ascii="Century Gothic" w:hAnsi="Century Gothic"/>
          <w:bCs/>
          <w:sz w:val="20"/>
          <w:szCs w:val="20"/>
        </w:rPr>
        <w:t xml:space="preserve">Ng Sim Hong, </w:t>
      </w:r>
      <w:r w:rsidRPr="001C60F0">
        <w:rPr>
          <w:rFonts w:ascii="Century Gothic" w:hAnsi="Century Gothic"/>
          <w:b/>
          <w:bCs/>
          <w:sz w:val="20"/>
          <w:szCs w:val="20"/>
        </w:rPr>
        <w:t>Paridah Md. Tahir</w:t>
      </w:r>
      <w:r>
        <w:rPr>
          <w:rFonts w:ascii="Century Gothic" w:hAnsi="Century Gothic"/>
          <w:bCs/>
          <w:sz w:val="20"/>
          <w:szCs w:val="20"/>
        </w:rPr>
        <w:t>, Rosfarizan Mohamd and Luqman Chuah Abdullah.  2008</w:t>
      </w:r>
      <w:r w:rsidR="00B444E8">
        <w:rPr>
          <w:rFonts w:ascii="Century Gothic" w:hAnsi="Century Gothic"/>
          <w:bCs/>
          <w:sz w:val="20"/>
          <w:szCs w:val="20"/>
        </w:rPr>
        <w:t>.</w:t>
      </w:r>
      <w:r>
        <w:rPr>
          <w:rFonts w:ascii="Century Gothic" w:hAnsi="Century Gothic"/>
          <w:bCs/>
          <w:sz w:val="20"/>
          <w:szCs w:val="20"/>
        </w:rPr>
        <w:t xml:space="preserve">  The Effect of Pretreatment in Enzymatic Conversion of Kenaf Core Material for Fermentable Sugar. Proceedings of 30</w:t>
      </w:r>
      <w:r w:rsidRPr="00B16EBC">
        <w:rPr>
          <w:rFonts w:ascii="Century Gothic" w:hAnsi="Century Gothic"/>
          <w:bCs/>
          <w:sz w:val="20"/>
          <w:szCs w:val="20"/>
          <w:vertAlign w:val="superscript"/>
        </w:rPr>
        <w:t>th</w:t>
      </w:r>
      <w:r>
        <w:rPr>
          <w:rFonts w:ascii="Century Gothic" w:hAnsi="Century Gothic"/>
          <w:bCs/>
          <w:sz w:val="20"/>
          <w:szCs w:val="20"/>
        </w:rPr>
        <w:t xml:space="preserve"> Symposium of Malaysian Society for Microbiology, Kuantan, 16-19 August 2008, Kuantan, Pahang.  Pp. 588-590.</w:t>
      </w:r>
    </w:p>
    <w:p w:rsidR="00B16EBC" w:rsidRDefault="00B16EBC" w:rsidP="00B16EBC">
      <w:pPr>
        <w:jc w:val="both"/>
        <w:rPr>
          <w:rFonts w:ascii="Century Gothic" w:hAnsi="Century Gothic"/>
          <w:bCs/>
          <w:sz w:val="20"/>
          <w:szCs w:val="20"/>
        </w:rPr>
      </w:pPr>
    </w:p>
    <w:p w:rsidR="000B5591" w:rsidRPr="00B16EBC" w:rsidRDefault="000B5591" w:rsidP="00B16EBC">
      <w:pPr>
        <w:jc w:val="both"/>
        <w:rPr>
          <w:rFonts w:ascii="Century Gothic" w:hAnsi="Century Gothic"/>
          <w:bCs/>
          <w:sz w:val="20"/>
          <w:szCs w:val="20"/>
        </w:rPr>
      </w:pPr>
      <w:r>
        <w:rPr>
          <w:rFonts w:ascii="Century Gothic" w:hAnsi="Century Gothic"/>
          <w:bCs/>
          <w:sz w:val="20"/>
          <w:szCs w:val="20"/>
        </w:rPr>
        <w:t xml:space="preserve">Y.B. Hoong, M.P. Koh, </w:t>
      </w:r>
      <w:r w:rsidRPr="00693B35">
        <w:rPr>
          <w:rFonts w:ascii="Century Gothic" w:hAnsi="Century Gothic"/>
          <w:b/>
          <w:bCs/>
          <w:sz w:val="20"/>
          <w:szCs w:val="20"/>
        </w:rPr>
        <w:t xml:space="preserve"> M.T. Paridah</w:t>
      </w:r>
      <w:r>
        <w:rPr>
          <w:rFonts w:ascii="Century Gothic" w:hAnsi="Century Gothic"/>
          <w:bCs/>
          <w:sz w:val="20"/>
          <w:szCs w:val="20"/>
        </w:rPr>
        <w:t xml:space="preserve"> and C.A. Luqman.  200</w:t>
      </w:r>
      <w:r w:rsidR="00B16EBC">
        <w:rPr>
          <w:rFonts w:ascii="Century Gothic" w:hAnsi="Century Gothic"/>
          <w:bCs/>
          <w:sz w:val="20"/>
          <w:szCs w:val="20"/>
        </w:rPr>
        <w:t>8</w:t>
      </w:r>
      <w:r>
        <w:rPr>
          <w:rFonts w:ascii="Century Gothic" w:hAnsi="Century Gothic"/>
          <w:bCs/>
          <w:sz w:val="20"/>
          <w:szCs w:val="20"/>
        </w:rPr>
        <w:t>.</w:t>
      </w:r>
      <w:r w:rsidR="00D86466">
        <w:rPr>
          <w:rFonts w:ascii="Century Gothic" w:hAnsi="Century Gothic"/>
          <w:bCs/>
          <w:sz w:val="20"/>
          <w:szCs w:val="20"/>
        </w:rPr>
        <w:t xml:space="preserve">  Sulfited Tannin from </w:t>
      </w:r>
      <w:r w:rsidR="00B16EBC">
        <w:rPr>
          <w:rFonts w:ascii="Century Gothic" w:hAnsi="Century Gothic"/>
          <w:bCs/>
          <w:sz w:val="20"/>
          <w:szCs w:val="20"/>
        </w:rPr>
        <w:t xml:space="preserve">the Bark of </w:t>
      </w:r>
      <w:r w:rsidR="00B16EBC" w:rsidRPr="00B16EBC">
        <w:rPr>
          <w:rFonts w:ascii="Century Gothic" w:hAnsi="Century Gothic"/>
          <w:bCs/>
          <w:i/>
          <w:sz w:val="20"/>
          <w:szCs w:val="20"/>
        </w:rPr>
        <w:t>Acacia mangium</w:t>
      </w:r>
      <w:r w:rsidR="00B16EBC">
        <w:rPr>
          <w:rFonts w:ascii="Century Gothic" w:hAnsi="Century Gothic"/>
          <w:bCs/>
          <w:sz w:val="20"/>
          <w:szCs w:val="20"/>
        </w:rPr>
        <w:t xml:space="preserve"> for Bio-based Adhesive.</w:t>
      </w:r>
      <w:r w:rsidR="00B16EBC">
        <w:rPr>
          <w:rFonts w:ascii="Century Gothic" w:hAnsi="Century Gothic"/>
          <w:bCs/>
          <w:i/>
          <w:sz w:val="20"/>
          <w:szCs w:val="20"/>
        </w:rPr>
        <w:t>Proceedings of National Conference on Forest Products 2008: 341-352.</w:t>
      </w:r>
    </w:p>
    <w:p w:rsidR="000B5591" w:rsidRDefault="000B5591" w:rsidP="00AB01E4">
      <w:pPr>
        <w:autoSpaceDE w:val="0"/>
        <w:autoSpaceDN w:val="0"/>
        <w:adjustRightInd w:val="0"/>
        <w:jc w:val="both"/>
        <w:rPr>
          <w:rFonts w:ascii="Century Gothic" w:hAnsi="Century Gothic"/>
          <w:b/>
          <w:sz w:val="20"/>
          <w:szCs w:val="20"/>
        </w:rPr>
      </w:pPr>
    </w:p>
    <w:p w:rsidR="00AF00D1" w:rsidRPr="00AB01E4" w:rsidRDefault="00AF00D1" w:rsidP="00AB01E4">
      <w:pPr>
        <w:autoSpaceDE w:val="0"/>
        <w:autoSpaceDN w:val="0"/>
        <w:adjustRightInd w:val="0"/>
        <w:jc w:val="both"/>
        <w:rPr>
          <w:rFonts w:ascii="Century Gothic" w:hAnsi="Century Gothic"/>
          <w:bCs/>
          <w:sz w:val="20"/>
          <w:szCs w:val="20"/>
        </w:rPr>
      </w:pPr>
      <w:r w:rsidRPr="00AB01E4">
        <w:rPr>
          <w:rFonts w:ascii="Century Gothic" w:hAnsi="Century Gothic"/>
          <w:b/>
          <w:sz w:val="20"/>
          <w:szCs w:val="20"/>
        </w:rPr>
        <w:t>Paridah Md. Tahir</w:t>
      </w:r>
      <w:r w:rsidRPr="00AB01E4">
        <w:rPr>
          <w:rFonts w:ascii="Century Gothic" w:hAnsi="Century Gothic"/>
          <w:sz w:val="20"/>
          <w:szCs w:val="20"/>
        </w:rPr>
        <w:t>; Nor Hafizah Abd. Wahab, Jalaluddin Harun, Azmi Ibrahim, Nor Yuziah Mohd Yunus</w:t>
      </w:r>
      <w:r w:rsidRPr="00AB01E4">
        <w:rPr>
          <w:rFonts w:ascii="Century Gothic" w:hAnsi="Century Gothic" w:cs="Arial"/>
          <w:bCs/>
          <w:sz w:val="20"/>
          <w:szCs w:val="20"/>
        </w:rPr>
        <w:t xml:space="preserve">  2007.  Bonding Properties And Board Performance Of Kenaf </w:t>
      </w:r>
      <w:r w:rsidRPr="00AB01E4">
        <w:rPr>
          <w:rFonts w:ascii="Century Gothic" w:hAnsi="Century Gothic" w:cs="Arial"/>
          <w:bCs/>
          <w:sz w:val="20"/>
          <w:szCs w:val="20"/>
        </w:rPr>
        <w:lastRenderedPageBreak/>
        <w:t xml:space="preserve">Board.  </w:t>
      </w:r>
      <w:r w:rsidRPr="00AB01E4">
        <w:rPr>
          <w:rFonts w:ascii="Century Gothic" w:hAnsi="Century Gothic"/>
          <w:bCs/>
          <w:sz w:val="20"/>
          <w:szCs w:val="20"/>
        </w:rPr>
        <w:t>International Symposium on )(enaf and Allied Fibers, 19-21 June 2007, Xiamen, China.</w:t>
      </w:r>
    </w:p>
    <w:p w:rsidR="00AF00D1" w:rsidRPr="00AB01E4" w:rsidRDefault="00AF00D1" w:rsidP="00AB01E4">
      <w:pPr>
        <w:autoSpaceDE w:val="0"/>
        <w:autoSpaceDN w:val="0"/>
        <w:adjustRightInd w:val="0"/>
        <w:rPr>
          <w:rFonts w:ascii="Century Gothic" w:hAnsi="Century Gothic"/>
          <w:sz w:val="20"/>
          <w:szCs w:val="20"/>
        </w:rPr>
      </w:pPr>
    </w:p>
    <w:p w:rsidR="00AF00D1" w:rsidRPr="00AB01E4" w:rsidRDefault="00AF00D1" w:rsidP="00AB01E4">
      <w:pPr>
        <w:autoSpaceDE w:val="0"/>
        <w:autoSpaceDN w:val="0"/>
        <w:adjustRightInd w:val="0"/>
        <w:rPr>
          <w:rFonts w:ascii="Century Gothic" w:hAnsi="Century Gothic"/>
          <w:sz w:val="20"/>
          <w:szCs w:val="20"/>
        </w:rPr>
      </w:pPr>
      <w:r w:rsidRPr="00AB01E4">
        <w:rPr>
          <w:rFonts w:ascii="Century Gothic" w:hAnsi="Century Gothic"/>
          <w:b/>
          <w:sz w:val="20"/>
          <w:szCs w:val="20"/>
        </w:rPr>
        <w:t>Paridah Md. Tahir</w:t>
      </w:r>
      <w:r w:rsidRPr="00AB01E4">
        <w:rPr>
          <w:rFonts w:ascii="Century Gothic" w:hAnsi="Century Gothic"/>
          <w:sz w:val="20"/>
          <w:szCs w:val="20"/>
        </w:rPr>
        <w:t xml:space="preserve">, Nor Hafizah Abd. Wahab, Azmi Ibrahim, Jalaluddin Harun And Nor Yuzlah Mohd Yunus. 2007. Properties </w:t>
      </w:r>
      <w:r w:rsidRPr="00AB01E4">
        <w:rPr>
          <w:rFonts w:ascii="Century Gothic" w:hAnsi="Century Gothic"/>
          <w:bCs/>
          <w:sz w:val="20"/>
          <w:szCs w:val="20"/>
        </w:rPr>
        <w:t>Of Multi-Layered Kenaf Baord</w:t>
      </w:r>
      <w:r w:rsidRPr="00AB01E4">
        <w:rPr>
          <w:rFonts w:ascii="Century Gothic" w:hAnsi="Century Gothic"/>
          <w:sz w:val="20"/>
          <w:szCs w:val="20"/>
        </w:rPr>
        <w:t>.  All Division 5 Conference, IUFRO. All Division 5 Conference, IUFRO. October 29-November 2 2007, Taipeh, Taiwan.</w:t>
      </w:r>
    </w:p>
    <w:p w:rsidR="00AF00D1" w:rsidRPr="00AB01E4" w:rsidRDefault="00AF00D1" w:rsidP="00AB01E4">
      <w:pPr>
        <w:autoSpaceDE w:val="0"/>
        <w:autoSpaceDN w:val="0"/>
        <w:adjustRightInd w:val="0"/>
        <w:rPr>
          <w:rFonts w:ascii="Century Gothic" w:hAnsi="Century Gothic"/>
          <w:b/>
          <w:bCs/>
          <w:sz w:val="20"/>
          <w:szCs w:val="20"/>
        </w:rPr>
      </w:pPr>
    </w:p>
    <w:p w:rsidR="00AF00D1" w:rsidRPr="00AB01E4" w:rsidRDefault="00AF00D1" w:rsidP="00AB01E4">
      <w:pPr>
        <w:autoSpaceDE w:val="0"/>
        <w:autoSpaceDN w:val="0"/>
        <w:adjustRightInd w:val="0"/>
        <w:jc w:val="both"/>
        <w:rPr>
          <w:rFonts w:ascii="Century Gothic" w:hAnsi="Century Gothic"/>
          <w:sz w:val="20"/>
          <w:szCs w:val="20"/>
        </w:rPr>
      </w:pPr>
      <w:r w:rsidRPr="00AB01E4">
        <w:rPr>
          <w:rFonts w:ascii="Century Gothic" w:hAnsi="Century Gothic"/>
          <w:sz w:val="20"/>
          <w:szCs w:val="20"/>
        </w:rPr>
        <w:t xml:space="preserve">Noraini Ab. Shukor, </w:t>
      </w:r>
      <w:r w:rsidRPr="00AB01E4">
        <w:rPr>
          <w:rFonts w:ascii="Century Gothic" w:hAnsi="Century Gothic"/>
          <w:b/>
          <w:sz w:val="20"/>
          <w:szCs w:val="20"/>
        </w:rPr>
        <w:t>Paridah Md. Tahir</w:t>
      </w:r>
      <w:r w:rsidRPr="00AB01E4">
        <w:rPr>
          <w:rFonts w:ascii="Century Gothic" w:hAnsi="Century Gothic"/>
          <w:sz w:val="20"/>
          <w:szCs w:val="20"/>
        </w:rPr>
        <w:t xml:space="preserve">, Mohd. Faizal Jaafar and Zainal Abidin Ismail.  2007.   Physical And Mechanical Properties Of Multiple-Leader </w:t>
      </w:r>
      <w:r w:rsidRPr="00AB01E4">
        <w:rPr>
          <w:rFonts w:ascii="Century Gothic" w:hAnsi="Century Gothic"/>
          <w:i/>
          <w:iCs/>
          <w:sz w:val="20"/>
          <w:szCs w:val="20"/>
        </w:rPr>
        <w:t xml:space="preserve">Acacia Crassicarpa </w:t>
      </w:r>
      <w:r w:rsidRPr="00AB01E4">
        <w:rPr>
          <w:rFonts w:ascii="Century Gothic" w:hAnsi="Century Gothic"/>
          <w:sz w:val="20"/>
          <w:szCs w:val="20"/>
        </w:rPr>
        <w:t xml:space="preserve">A.Cunn.Ex.Benth And </w:t>
      </w:r>
      <w:r w:rsidRPr="00AB01E4">
        <w:rPr>
          <w:rFonts w:ascii="Century Gothic" w:hAnsi="Century Gothic"/>
          <w:i/>
          <w:iCs/>
          <w:sz w:val="20"/>
          <w:szCs w:val="20"/>
        </w:rPr>
        <w:t xml:space="preserve">Acacia Mallgium </w:t>
      </w:r>
      <w:r w:rsidRPr="00AB01E4">
        <w:rPr>
          <w:rFonts w:ascii="Century Gothic" w:hAnsi="Century Gothic"/>
          <w:sz w:val="20"/>
          <w:szCs w:val="20"/>
        </w:rPr>
        <w:t>Willd.  All Division 5 Conference, IUFRO. October 29-November 2 2007, Taipeh, Taiwan.</w:t>
      </w:r>
    </w:p>
    <w:p w:rsidR="00AF00D1" w:rsidRPr="00AB01E4" w:rsidRDefault="00AF00D1" w:rsidP="00AB01E4">
      <w:pPr>
        <w:jc w:val="both"/>
        <w:rPr>
          <w:rFonts w:ascii="Century Gothic" w:hAnsi="Century Gothic" w:cs="Arial"/>
          <w:sz w:val="20"/>
          <w:szCs w:val="20"/>
        </w:rPr>
      </w:pPr>
    </w:p>
    <w:p w:rsidR="00AF00D1" w:rsidRPr="00AB01E4" w:rsidRDefault="00AF00D1" w:rsidP="00AB01E4">
      <w:pPr>
        <w:autoSpaceDE w:val="0"/>
        <w:autoSpaceDN w:val="0"/>
        <w:adjustRightInd w:val="0"/>
        <w:rPr>
          <w:rFonts w:ascii="Century Gothic" w:hAnsi="Century Gothic"/>
          <w:sz w:val="20"/>
          <w:szCs w:val="20"/>
        </w:rPr>
      </w:pPr>
      <w:r w:rsidRPr="00AB01E4">
        <w:rPr>
          <w:rFonts w:ascii="Century Gothic" w:hAnsi="Century Gothic"/>
          <w:sz w:val="20"/>
          <w:szCs w:val="20"/>
        </w:rPr>
        <w:t xml:space="preserve">Sabiha Salim, Zaidon Ashaari, Rasmina Halis, Mohd, Nor Mohd Yusuf and </w:t>
      </w:r>
      <w:r w:rsidRPr="00AB01E4">
        <w:rPr>
          <w:rFonts w:ascii="Century Gothic" w:hAnsi="Century Gothic"/>
          <w:b/>
          <w:sz w:val="20"/>
          <w:szCs w:val="20"/>
        </w:rPr>
        <w:t>Paridah Md. Tahir</w:t>
      </w:r>
      <w:r w:rsidRPr="00AB01E4">
        <w:rPr>
          <w:rFonts w:ascii="Century Gothic" w:hAnsi="Century Gothic"/>
          <w:sz w:val="20"/>
          <w:szCs w:val="20"/>
        </w:rPr>
        <w:t>. 2007.  Utilization Of Non-Conventional Tropical Lignocellulosic Resources For The  Hardboard Production. All Division 5 Conference, IUFRO. All Division 5 Conference, IUFRO. October 29-November 2 2007, Taipeh, Taiwan.</w:t>
      </w:r>
    </w:p>
    <w:p w:rsidR="00AF00D1" w:rsidRPr="00AB01E4" w:rsidRDefault="00AF00D1" w:rsidP="00AB01E4">
      <w:pPr>
        <w:autoSpaceDE w:val="0"/>
        <w:autoSpaceDN w:val="0"/>
        <w:adjustRightInd w:val="0"/>
        <w:rPr>
          <w:rFonts w:ascii="Century Gothic" w:hAnsi="Century Gothic"/>
          <w:sz w:val="20"/>
          <w:szCs w:val="20"/>
        </w:rPr>
      </w:pPr>
    </w:p>
    <w:p w:rsidR="00AF00D1" w:rsidRPr="00AB01E4" w:rsidRDefault="00AF00D1" w:rsidP="00AB01E4">
      <w:pPr>
        <w:autoSpaceDE w:val="0"/>
        <w:autoSpaceDN w:val="0"/>
        <w:adjustRightInd w:val="0"/>
        <w:jc w:val="both"/>
        <w:rPr>
          <w:rFonts w:ascii="Century Gothic" w:hAnsi="Century Gothic"/>
          <w:sz w:val="20"/>
          <w:szCs w:val="20"/>
        </w:rPr>
      </w:pPr>
      <w:r w:rsidRPr="00AB01E4">
        <w:rPr>
          <w:rFonts w:ascii="Century Gothic" w:hAnsi="Century Gothic" w:cs="Arial"/>
          <w:sz w:val="20"/>
          <w:szCs w:val="20"/>
        </w:rPr>
        <w:t xml:space="preserve">Loh </w:t>
      </w:r>
      <w:r w:rsidRPr="00AB01E4">
        <w:rPr>
          <w:rFonts w:ascii="Century Gothic" w:hAnsi="Century Gothic"/>
          <w:sz w:val="20"/>
          <w:szCs w:val="20"/>
        </w:rPr>
        <w:t xml:space="preserve">Yueh Feng, </w:t>
      </w:r>
      <w:r w:rsidRPr="00AB01E4">
        <w:rPr>
          <w:rFonts w:ascii="Century Gothic" w:hAnsi="Century Gothic"/>
          <w:b/>
          <w:sz w:val="20"/>
          <w:szCs w:val="20"/>
        </w:rPr>
        <w:t>Paridah Md. Tahir</w:t>
      </w:r>
      <w:r w:rsidRPr="00AB01E4">
        <w:rPr>
          <w:rFonts w:ascii="Century Gothic" w:hAnsi="Century Gothic"/>
          <w:sz w:val="20"/>
          <w:szCs w:val="20"/>
        </w:rPr>
        <w:t>, Zaidon A Shaari And Nor Yuziah Mohd. Yunus.  2007.  Properties Enhancement Of Palm Plywood Through Veneer Pre-Treatment With</w:t>
      </w:r>
    </w:p>
    <w:p w:rsidR="00AF00D1" w:rsidRPr="00AB01E4" w:rsidRDefault="00AF00D1" w:rsidP="00AB01E4">
      <w:pPr>
        <w:autoSpaceDE w:val="0"/>
        <w:autoSpaceDN w:val="0"/>
        <w:adjustRightInd w:val="0"/>
        <w:rPr>
          <w:rFonts w:ascii="Century Gothic" w:hAnsi="Century Gothic"/>
          <w:sz w:val="20"/>
          <w:szCs w:val="20"/>
        </w:rPr>
      </w:pPr>
      <w:r w:rsidRPr="00AB01E4">
        <w:rPr>
          <w:rFonts w:ascii="Century Gothic" w:hAnsi="Century Gothic"/>
          <w:sz w:val="20"/>
          <w:szCs w:val="20"/>
        </w:rPr>
        <w:t>Phenolic Resin.  All Division 5 Conference, IUFRO. All Division 5 Conference, IUFRO. October 29-November 2 2007, Taipeh, Taiwan.</w:t>
      </w:r>
    </w:p>
    <w:p w:rsidR="00AF00D1" w:rsidRPr="00AB01E4" w:rsidRDefault="00AF00D1" w:rsidP="00AB01E4">
      <w:pPr>
        <w:autoSpaceDE w:val="0"/>
        <w:autoSpaceDN w:val="0"/>
        <w:adjustRightInd w:val="0"/>
        <w:rPr>
          <w:rFonts w:ascii="Century Gothic" w:hAnsi="Century Gothic"/>
          <w:sz w:val="20"/>
          <w:szCs w:val="20"/>
        </w:rPr>
      </w:pPr>
    </w:p>
    <w:p w:rsidR="00AF00D1" w:rsidRPr="00AB01E4" w:rsidRDefault="00AF00D1" w:rsidP="00AB01E4">
      <w:pPr>
        <w:autoSpaceDE w:val="0"/>
        <w:autoSpaceDN w:val="0"/>
        <w:adjustRightInd w:val="0"/>
        <w:jc w:val="both"/>
        <w:rPr>
          <w:rFonts w:ascii="Century Gothic" w:hAnsi="Century Gothic"/>
          <w:sz w:val="20"/>
          <w:szCs w:val="20"/>
        </w:rPr>
      </w:pPr>
      <w:r w:rsidRPr="00AB01E4">
        <w:rPr>
          <w:rFonts w:ascii="Century Gothic" w:hAnsi="Century Gothic"/>
          <w:sz w:val="20"/>
          <w:szCs w:val="20"/>
        </w:rPr>
        <w:t xml:space="preserve">Yeoh Beng Hoong, </w:t>
      </w:r>
      <w:r w:rsidRPr="00AB01E4">
        <w:rPr>
          <w:rFonts w:ascii="Century Gothic" w:hAnsi="Century Gothic"/>
          <w:b/>
          <w:sz w:val="20"/>
          <w:szCs w:val="20"/>
        </w:rPr>
        <w:t xml:space="preserve">Paridah Md. </w:t>
      </w:r>
      <w:r w:rsidRPr="00AB01E4">
        <w:rPr>
          <w:rFonts w:ascii="Century Gothic" w:hAnsi="Century Gothic"/>
          <w:b/>
          <w:sz w:val="20"/>
          <w:szCs w:val="20"/>
          <w:lang w:val="sv-SE"/>
        </w:rPr>
        <w:t>Tahir</w:t>
      </w:r>
      <w:r w:rsidRPr="00AB01E4">
        <w:rPr>
          <w:rFonts w:ascii="Century Gothic" w:hAnsi="Century Gothic"/>
          <w:sz w:val="20"/>
          <w:szCs w:val="20"/>
          <w:lang w:val="sv-SE"/>
        </w:rPr>
        <w:t xml:space="preserve">, Koh Mok Poh, Mohd. Hamami S.; Luqman Chuah Abdullah. </w:t>
      </w:r>
      <w:r w:rsidRPr="00AB01E4">
        <w:rPr>
          <w:rFonts w:ascii="Century Gothic" w:hAnsi="Century Gothic"/>
          <w:sz w:val="20"/>
          <w:szCs w:val="20"/>
        </w:rPr>
        <w:t xml:space="preserve">2007.  Method Of Extracting Tannin From Bark Of </w:t>
      </w:r>
      <w:r w:rsidRPr="00AB01E4">
        <w:rPr>
          <w:rFonts w:ascii="Century Gothic" w:hAnsi="Century Gothic"/>
          <w:i/>
          <w:iCs/>
          <w:sz w:val="20"/>
          <w:szCs w:val="20"/>
        </w:rPr>
        <w:t xml:space="preserve">Acacia Mallgium </w:t>
      </w:r>
      <w:r w:rsidRPr="00AB01E4">
        <w:rPr>
          <w:rFonts w:ascii="Century Gothic" w:hAnsi="Century Gothic"/>
          <w:sz w:val="20"/>
          <w:szCs w:val="20"/>
        </w:rPr>
        <w:t>Trees For Bio-Based Adhesive.</w:t>
      </w:r>
    </w:p>
    <w:p w:rsidR="00AF00D1" w:rsidRPr="00AB01E4" w:rsidRDefault="00AF00D1" w:rsidP="00AB01E4">
      <w:pPr>
        <w:autoSpaceDE w:val="0"/>
        <w:autoSpaceDN w:val="0"/>
        <w:adjustRightInd w:val="0"/>
        <w:rPr>
          <w:rFonts w:ascii="Century Gothic" w:hAnsi="Century Gothic"/>
          <w:sz w:val="20"/>
          <w:szCs w:val="20"/>
        </w:rPr>
      </w:pPr>
    </w:p>
    <w:p w:rsidR="00AF00D1" w:rsidRPr="00AB01E4" w:rsidRDefault="00AF00D1" w:rsidP="00AB01E4">
      <w:pPr>
        <w:autoSpaceDE w:val="0"/>
        <w:autoSpaceDN w:val="0"/>
        <w:adjustRightInd w:val="0"/>
        <w:jc w:val="both"/>
        <w:rPr>
          <w:rFonts w:ascii="Century Gothic" w:hAnsi="Century Gothic"/>
          <w:b/>
          <w:bCs/>
          <w:sz w:val="20"/>
          <w:szCs w:val="20"/>
        </w:rPr>
      </w:pPr>
      <w:r w:rsidRPr="00AB01E4">
        <w:rPr>
          <w:rFonts w:ascii="Century Gothic" w:hAnsi="Century Gothic"/>
          <w:sz w:val="20"/>
          <w:szCs w:val="20"/>
        </w:rPr>
        <w:t xml:space="preserve">Mohd. Khairun Anwar Uyup, </w:t>
      </w:r>
      <w:r w:rsidRPr="00AB01E4">
        <w:rPr>
          <w:rFonts w:ascii="Century Gothic" w:hAnsi="Century Gothic"/>
          <w:b/>
          <w:sz w:val="20"/>
          <w:szCs w:val="20"/>
        </w:rPr>
        <w:t>Paridah Md. Tahir</w:t>
      </w:r>
      <w:r w:rsidRPr="00AB01E4">
        <w:rPr>
          <w:rFonts w:ascii="Century Gothic" w:hAnsi="Century Gothic"/>
          <w:sz w:val="20"/>
          <w:szCs w:val="20"/>
        </w:rPr>
        <w:t>, Hamdan Husain, Edi Suhaimi Bakar And Abd. Latif Mohmod. 2007.  Effect Of Pressing Time On Physical And Mechanical Properties Of Phenolic Impregnated Bamboo Strips. All Division 5 Conference, IUFRO. October 29-November 2 2007, Taipeh, Taiwan.</w:t>
      </w:r>
    </w:p>
    <w:p w:rsidR="00AF00D1" w:rsidRPr="00AB01E4" w:rsidRDefault="00AF00D1" w:rsidP="00AB01E4">
      <w:pPr>
        <w:autoSpaceDE w:val="0"/>
        <w:autoSpaceDN w:val="0"/>
        <w:adjustRightInd w:val="0"/>
        <w:rPr>
          <w:rFonts w:ascii="Century Gothic" w:hAnsi="Century Gothic"/>
          <w:sz w:val="20"/>
          <w:szCs w:val="20"/>
        </w:rPr>
      </w:pPr>
    </w:p>
    <w:p w:rsidR="00AF00D1" w:rsidRPr="00AB01E4" w:rsidRDefault="00AF00D1" w:rsidP="00AB01E4">
      <w:pPr>
        <w:autoSpaceDE w:val="0"/>
        <w:autoSpaceDN w:val="0"/>
        <w:adjustRightInd w:val="0"/>
        <w:jc w:val="both"/>
        <w:rPr>
          <w:rFonts w:ascii="Century Gothic" w:hAnsi="Century Gothic"/>
          <w:b/>
          <w:bCs/>
          <w:sz w:val="20"/>
          <w:szCs w:val="20"/>
        </w:rPr>
      </w:pPr>
      <w:r w:rsidRPr="00AB01E4">
        <w:rPr>
          <w:rFonts w:ascii="Century Gothic" w:hAnsi="Century Gothic"/>
          <w:sz w:val="20"/>
          <w:szCs w:val="20"/>
        </w:rPr>
        <w:t xml:space="preserve">Mohd. Khairun Anwar Uyup, </w:t>
      </w:r>
      <w:r w:rsidRPr="00AB01E4">
        <w:rPr>
          <w:rFonts w:ascii="Century Gothic" w:hAnsi="Century Gothic"/>
          <w:b/>
          <w:sz w:val="20"/>
          <w:szCs w:val="20"/>
        </w:rPr>
        <w:t xml:space="preserve">Paridah Md. </w:t>
      </w:r>
      <w:r w:rsidRPr="00AB01E4">
        <w:rPr>
          <w:rFonts w:ascii="Century Gothic" w:hAnsi="Century Gothic"/>
          <w:b/>
          <w:sz w:val="20"/>
          <w:szCs w:val="20"/>
          <w:lang w:val="fi-FI"/>
        </w:rPr>
        <w:t>Tahir</w:t>
      </w:r>
      <w:r w:rsidRPr="00AB01E4">
        <w:rPr>
          <w:rFonts w:ascii="Century Gothic" w:hAnsi="Century Gothic"/>
          <w:sz w:val="20"/>
          <w:szCs w:val="20"/>
          <w:lang w:val="fi-FI"/>
        </w:rPr>
        <w:t xml:space="preserve">, Hamdan Husain, Mohd. </w:t>
      </w:r>
      <w:r w:rsidRPr="00D61383">
        <w:rPr>
          <w:rFonts w:ascii="Century Gothic" w:hAnsi="Century Gothic"/>
          <w:sz w:val="20"/>
          <w:szCs w:val="20"/>
        </w:rPr>
        <w:t xml:space="preserve">Sapuan Salit and Zaidon  Ashaari. 2007. </w:t>
      </w:r>
      <w:r w:rsidRPr="00AB01E4">
        <w:rPr>
          <w:rFonts w:ascii="Century Gothic" w:hAnsi="Century Gothic"/>
          <w:sz w:val="20"/>
          <w:szCs w:val="20"/>
        </w:rPr>
        <w:t>Impregnation of Bamboo Strips with Low Molecular Weight Phenol Formaldehyde Resin: Impregnation and Drying Process All Division 5 Conference, IUFRO. October 29-November 2 2007, Taipeh, Taiwan.</w:t>
      </w:r>
    </w:p>
    <w:p w:rsidR="00AF00D1" w:rsidRPr="00AB01E4" w:rsidRDefault="00AF00D1" w:rsidP="00AB01E4">
      <w:pPr>
        <w:autoSpaceDE w:val="0"/>
        <w:autoSpaceDN w:val="0"/>
        <w:adjustRightInd w:val="0"/>
        <w:rPr>
          <w:rFonts w:ascii="Century Gothic" w:hAnsi="Century Gothic"/>
          <w:sz w:val="20"/>
          <w:szCs w:val="20"/>
        </w:rPr>
      </w:pPr>
    </w:p>
    <w:p w:rsidR="00AF00D1" w:rsidRPr="00AB01E4" w:rsidRDefault="00AF00D1" w:rsidP="00AB01E4">
      <w:pPr>
        <w:autoSpaceDE w:val="0"/>
        <w:autoSpaceDN w:val="0"/>
        <w:adjustRightInd w:val="0"/>
        <w:rPr>
          <w:rFonts w:ascii="Century Gothic" w:hAnsi="Century Gothic"/>
          <w:sz w:val="20"/>
          <w:szCs w:val="20"/>
        </w:rPr>
      </w:pPr>
      <w:r w:rsidRPr="00AB01E4">
        <w:rPr>
          <w:rFonts w:ascii="Century Gothic" w:hAnsi="Century Gothic" w:cs="Arial"/>
          <w:sz w:val="20"/>
          <w:szCs w:val="20"/>
        </w:rPr>
        <w:t xml:space="preserve">Anwar, U.M.K, Sapuan, M.S, </w:t>
      </w:r>
      <w:r w:rsidRPr="00AB01E4">
        <w:rPr>
          <w:rFonts w:ascii="Century Gothic" w:hAnsi="Century Gothic" w:cs="Arial"/>
          <w:b/>
          <w:sz w:val="20"/>
          <w:szCs w:val="20"/>
        </w:rPr>
        <w:t>Paridah,M.</w:t>
      </w:r>
      <w:r w:rsidRPr="00AB01E4">
        <w:rPr>
          <w:rFonts w:ascii="Century Gothic" w:hAnsi="Century Gothic" w:cs="Arial"/>
          <w:sz w:val="20"/>
          <w:szCs w:val="20"/>
        </w:rPr>
        <w:t>T</w:t>
      </w:r>
      <w:r w:rsidRPr="00AB01E4">
        <w:rPr>
          <w:rFonts w:ascii="Century Gothic" w:hAnsi="Century Gothic"/>
          <w:sz w:val="20"/>
          <w:szCs w:val="20"/>
        </w:rPr>
        <w:t xml:space="preserve">., </w:t>
      </w:r>
      <w:r w:rsidRPr="00AB01E4">
        <w:rPr>
          <w:rFonts w:ascii="Century Gothic" w:hAnsi="Century Gothic" w:cs="Arial"/>
          <w:sz w:val="20"/>
          <w:szCs w:val="20"/>
        </w:rPr>
        <w:t>Hamdan, Bakar, E.S and Nor Yuziah</w:t>
      </w:r>
      <w:r w:rsidRPr="00AB01E4">
        <w:rPr>
          <w:rFonts w:ascii="Century Gothic" w:hAnsi="Century Gothic" w:cs="Arial"/>
          <w:bCs/>
          <w:sz w:val="20"/>
          <w:szCs w:val="20"/>
        </w:rPr>
        <w:t>.  2007 Effect Of Pressing Time On Bonding Properties And Dimensional Stability Of Phenolic-Treated Plybamboo.  Proceedings Of The International Panel  Products Symposium 2007</w:t>
      </w:r>
      <w:r w:rsidRPr="00AB01E4">
        <w:rPr>
          <w:rFonts w:ascii="Century Gothic" w:hAnsi="Century Gothic"/>
          <w:sz w:val="20"/>
          <w:szCs w:val="20"/>
        </w:rPr>
        <w:t xml:space="preserve"> Edited by Morwenna Spear. </w:t>
      </w:r>
      <w:r w:rsidRPr="00AB01E4">
        <w:rPr>
          <w:rFonts w:ascii="Century Gothic" w:hAnsi="Century Gothic" w:cs="Arial"/>
          <w:bCs/>
          <w:sz w:val="20"/>
          <w:szCs w:val="20"/>
        </w:rPr>
        <w:t>Wales, UK. 17-19 October 2007</w:t>
      </w:r>
    </w:p>
    <w:p w:rsidR="00AF00D1" w:rsidRPr="00AB01E4" w:rsidRDefault="00AF00D1" w:rsidP="00AB01E4">
      <w:pPr>
        <w:jc w:val="both"/>
        <w:rPr>
          <w:rFonts w:ascii="Century Gothic" w:hAnsi="Century Gothic" w:cs="Arial"/>
          <w:bCs/>
          <w:color w:val="000D40"/>
          <w:sz w:val="20"/>
          <w:szCs w:val="20"/>
        </w:rPr>
      </w:pPr>
    </w:p>
    <w:p w:rsidR="00AF00D1" w:rsidRPr="00AB01E4" w:rsidRDefault="00AF00D1" w:rsidP="00AB01E4">
      <w:pPr>
        <w:jc w:val="both"/>
        <w:rPr>
          <w:rFonts w:ascii="Century Gothic" w:hAnsi="Century Gothic" w:cs="Arial"/>
          <w:bCs/>
          <w:color w:val="000D40"/>
          <w:sz w:val="20"/>
          <w:szCs w:val="20"/>
        </w:rPr>
      </w:pPr>
      <w:r w:rsidRPr="00AB01E4">
        <w:rPr>
          <w:rFonts w:ascii="Century Gothic" w:hAnsi="Century Gothic" w:cs="Arial"/>
          <w:bCs/>
          <w:color w:val="000D40"/>
          <w:sz w:val="20"/>
          <w:szCs w:val="20"/>
        </w:rPr>
        <w:t xml:space="preserve">Juhaida, M.F., </w:t>
      </w:r>
      <w:r w:rsidRPr="00AB01E4">
        <w:rPr>
          <w:rFonts w:ascii="Century Gothic" w:hAnsi="Century Gothic" w:cs="Arial"/>
          <w:b/>
          <w:bCs/>
          <w:color w:val="000D40"/>
          <w:sz w:val="20"/>
          <w:szCs w:val="20"/>
        </w:rPr>
        <w:t>Paridah, M.T.,</w:t>
      </w:r>
      <w:r w:rsidRPr="00AB01E4">
        <w:rPr>
          <w:rFonts w:ascii="Century Gothic" w:hAnsi="Century Gothic" w:cs="Arial"/>
          <w:bCs/>
          <w:color w:val="000D40"/>
          <w:sz w:val="20"/>
          <w:szCs w:val="20"/>
        </w:rPr>
        <w:t xml:space="preserve"> Mohd. Hilmi, M., Sarani, Z., Jalaluddin, H., and Mohamed Zaki, A.R. (2006) Liquefaction of Kenaf Core Fibres In The Presence Of Polyethylene Glycol (PEG) 1000 For The Production Of Polyol. In Proceeding Of The 8</w:t>
      </w:r>
      <w:r w:rsidRPr="00AB01E4">
        <w:rPr>
          <w:rFonts w:ascii="Century Gothic" w:hAnsi="Century Gothic" w:cs="Arial"/>
          <w:bCs/>
          <w:color w:val="000D40"/>
          <w:sz w:val="20"/>
          <w:szCs w:val="20"/>
          <w:vertAlign w:val="superscript"/>
        </w:rPr>
        <w:t>th</w:t>
      </w:r>
      <w:r w:rsidRPr="00AB01E4">
        <w:rPr>
          <w:rFonts w:ascii="Century Gothic" w:hAnsi="Century Gothic" w:cs="Arial"/>
          <w:bCs/>
          <w:color w:val="000D40"/>
          <w:sz w:val="20"/>
          <w:szCs w:val="20"/>
        </w:rPr>
        <w:t xml:space="preserve"> Pacific Rim Bio-Based Composites Symposium, “ Advances And Challenged In Biocomposites” 20-23 November 2006, Kuala Lumpur. Pp 173-182.</w:t>
      </w:r>
    </w:p>
    <w:p w:rsidR="00AF00D1" w:rsidRPr="00AB01E4" w:rsidRDefault="00AF00D1" w:rsidP="00AB01E4">
      <w:pPr>
        <w:jc w:val="both"/>
        <w:rPr>
          <w:rFonts w:ascii="Century Gothic" w:hAnsi="Century Gothic" w:cs="Arial"/>
          <w:bCs/>
          <w:color w:val="000D40"/>
          <w:sz w:val="20"/>
          <w:szCs w:val="20"/>
        </w:rPr>
      </w:pPr>
    </w:p>
    <w:p w:rsidR="00AF00D1" w:rsidRPr="00AB01E4" w:rsidRDefault="00AF00D1" w:rsidP="00AB01E4">
      <w:pPr>
        <w:jc w:val="both"/>
        <w:rPr>
          <w:rFonts w:ascii="Century Gothic" w:hAnsi="Century Gothic" w:cs="Arial"/>
          <w:bCs/>
          <w:color w:val="000D40"/>
          <w:sz w:val="20"/>
          <w:szCs w:val="20"/>
        </w:rPr>
      </w:pPr>
      <w:r w:rsidRPr="00AB01E4">
        <w:rPr>
          <w:rFonts w:ascii="Century Gothic" w:hAnsi="Century Gothic" w:cs="Arial"/>
          <w:bCs/>
          <w:color w:val="000D40"/>
          <w:sz w:val="20"/>
          <w:szCs w:val="20"/>
        </w:rPr>
        <w:t xml:space="preserve">Ismawati, P., </w:t>
      </w:r>
      <w:r w:rsidRPr="00AB01E4">
        <w:rPr>
          <w:rFonts w:ascii="Century Gothic" w:hAnsi="Century Gothic" w:cs="Arial"/>
          <w:b/>
          <w:bCs/>
          <w:color w:val="000D40"/>
          <w:sz w:val="20"/>
          <w:szCs w:val="20"/>
        </w:rPr>
        <w:t>Paridah, M.T.,</w:t>
      </w:r>
      <w:r w:rsidRPr="00AB01E4">
        <w:rPr>
          <w:rFonts w:ascii="Century Gothic" w:hAnsi="Century Gothic" w:cs="Arial"/>
          <w:bCs/>
          <w:color w:val="000D40"/>
          <w:sz w:val="20"/>
          <w:szCs w:val="20"/>
        </w:rPr>
        <w:t xml:space="preserve"> Kamaruddin, H., Sarani, Z., Jalaluddin, H., and Mohamad Zaki, A.R. (2006) Synthesis And Evaluation Of Carboxymethylated Kenaf Core (CMKC). In Proceeding Of The 8</w:t>
      </w:r>
      <w:r w:rsidRPr="00AB01E4">
        <w:rPr>
          <w:rFonts w:ascii="Century Gothic" w:hAnsi="Century Gothic" w:cs="Arial"/>
          <w:bCs/>
          <w:color w:val="000D40"/>
          <w:sz w:val="20"/>
          <w:szCs w:val="20"/>
          <w:vertAlign w:val="superscript"/>
        </w:rPr>
        <w:t>th</w:t>
      </w:r>
      <w:r w:rsidRPr="00AB01E4">
        <w:rPr>
          <w:rFonts w:ascii="Century Gothic" w:hAnsi="Century Gothic" w:cs="Arial"/>
          <w:bCs/>
          <w:color w:val="000D40"/>
          <w:sz w:val="20"/>
          <w:szCs w:val="20"/>
        </w:rPr>
        <w:t xml:space="preserve"> Pacific Rim Bio-Based Composites Symposium, “ Advances And Challenged In Biocomposites” 20-23 November 2006, Kuala Lumpur. Pp 190-199. </w:t>
      </w:r>
    </w:p>
    <w:p w:rsidR="00AF00D1" w:rsidRPr="00AB01E4" w:rsidRDefault="00AF00D1" w:rsidP="00AB01E4">
      <w:pPr>
        <w:jc w:val="both"/>
        <w:rPr>
          <w:rFonts w:ascii="Century Gothic" w:hAnsi="Century Gothic" w:cs="Arial"/>
          <w:bCs/>
          <w:color w:val="000D40"/>
          <w:sz w:val="20"/>
          <w:szCs w:val="20"/>
        </w:rPr>
      </w:pPr>
    </w:p>
    <w:p w:rsidR="00AF00D1" w:rsidRPr="00AB01E4" w:rsidRDefault="00AF00D1" w:rsidP="00AB01E4">
      <w:pPr>
        <w:jc w:val="both"/>
        <w:rPr>
          <w:rFonts w:ascii="Century Gothic" w:hAnsi="Century Gothic" w:cs="Arial"/>
          <w:color w:val="000D40"/>
          <w:sz w:val="20"/>
          <w:szCs w:val="20"/>
        </w:rPr>
      </w:pPr>
      <w:r w:rsidRPr="00AB01E4">
        <w:rPr>
          <w:rFonts w:ascii="Century Gothic" w:hAnsi="Century Gothic" w:cs="Arial"/>
          <w:bCs/>
          <w:color w:val="000D40"/>
          <w:sz w:val="20"/>
          <w:szCs w:val="20"/>
        </w:rPr>
        <w:t>Anwar, U.M.K</w:t>
      </w:r>
      <w:r w:rsidRPr="00AB01E4">
        <w:rPr>
          <w:rFonts w:ascii="Century Gothic" w:hAnsi="Century Gothic" w:cs="Arial"/>
          <w:color w:val="000D40"/>
          <w:sz w:val="20"/>
          <w:szCs w:val="20"/>
        </w:rPr>
        <w:t xml:space="preserve">, </w:t>
      </w:r>
      <w:r w:rsidRPr="00AB01E4">
        <w:rPr>
          <w:rFonts w:ascii="Century Gothic" w:hAnsi="Century Gothic" w:cs="Arial"/>
          <w:bCs/>
          <w:color w:val="000D40"/>
          <w:sz w:val="20"/>
          <w:szCs w:val="20"/>
        </w:rPr>
        <w:t>Zaidon, A.,Hamdan, H</w:t>
      </w:r>
      <w:r w:rsidRPr="00AB01E4">
        <w:rPr>
          <w:rFonts w:ascii="Century Gothic" w:hAnsi="Century Gothic" w:cs="Arial"/>
          <w:b/>
          <w:bCs/>
          <w:color w:val="000D40"/>
          <w:sz w:val="20"/>
          <w:szCs w:val="20"/>
        </w:rPr>
        <w:t>.,</w:t>
      </w:r>
      <w:r w:rsidRPr="00AB01E4">
        <w:rPr>
          <w:rFonts w:ascii="Century Gothic" w:hAnsi="Century Gothic" w:cs="Arial"/>
          <w:color w:val="000D40"/>
          <w:sz w:val="20"/>
          <w:szCs w:val="20"/>
        </w:rPr>
        <w:t xml:space="preserve"> Khairul, A and </w:t>
      </w:r>
      <w:r w:rsidRPr="00AB01E4">
        <w:rPr>
          <w:rFonts w:ascii="Century Gothic" w:hAnsi="Century Gothic" w:cs="Arial"/>
          <w:b/>
          <w:bCs/>
          <w:color w:val="000D40"/>
          <w:sz w:val="20"/>
          <w:szCs w:val="20"/>
        </w:rPr>
        <w:t>Paridah, M.T</w:t>
      </w:r>
      <w:r w:rsidRPr="00AB01E4">
        <w:rPr>
          <w:rFonts w:ascii="Century Gothic" w:hAnsi="Century Gothic" w:cs="Arial"/>
          <w:bCs/>
          <w:color w:val="000D40"/>
          <w:sz w:val="20"/>
          <w:szCs w:val="20"/>
        </w:rPr>
        <w:t xml:space="preserve"> (2006)</w:t>
      </w:r>
      <w:r w:rsidRPr="00AB01E4">
        <w:rPr>
          <w:rFonts w:ascii="Century Gothic" w:hAnsi="Century Gothic" w:cs="Arial"/>
          <w:color w:val="000D40"/>
          <w:sz w:val="20"/>
          <w:szCs w:val="20"/>
        </w:rPr>
        <w:t xml:space="preserve"> Manufacturing Process Of Bamwood Product Made From Bamboo And Wood Laminates And Their Bonding And Mechanical Properties. Editor Chunping Dai </w:t>
      </w:r>
      <w:r w:rsidRPr="00AB01E4">
        <w:rPr>
          <w:rFonts w:ascii="Century Gothic" w:hAnsi="Century Gothic" w:cs="Arial"/>
          <w:i/>
          <w:iCs/>
          <w:color w:val="000D40"/>
          <w:sz w:val="20"/>
          <w:szCs w:val="20"/>
        </w:rPr>
        <w:t>In</w:t>
      </w:r>
      <w:r w:rsidRPr="00AB01E4">
        <w:rPr>
          <w:rFonts w:ascii="Century Gothic" w:hAnsi="Century Gothic" w:cs="Arial"/>
          <w:color w:val="000D40"/>
          <w:sz w:val="20"/>
          <w:szCs w:val="20"/>
        </w:rPr>
        <w:t xml:space="preserve"> </w:t>
      </w:r>
      <w:r w:rsidRPr="00AB01E4">
        <w:rPr>
          <w:rFonts w:ascii="Century Gothic" w:hAnsi="Century Gothic" w:cs="Arial"/>
          <w:color w:val="000D40"/>
          <w:sz w:val="20"/>
          <w:szCs w:val="20"/>
        </w:rPr>
        <w:lastRenderedPageBreak/>
        <w:t>Proceeding Of The Second International Symposium On Veneer Processing And Products, Vancouver, B.C., Canada. Forinetek Canada Corp. Pp 331-338.</w:t>
      </w:r>
    </w:p>
    <w:p w:rsidR="00AF00D1" w:rsidRPr="00AB01E4" w:rsidRDefault="00AF00D1" w:rsidP="00AB01E4">
      <w:pPr>
        <w:jc w:val="both"/>
        <w:rPr>
          <w:rFonts w:ascii="Century Gothic" w:hAnsi="Century Gothic" w:cs="Arial"/>
          <w:color w:val="000D40"/>
          <w:sz w:val="20"/>
          <w:szCs w:val="20"/>
        </w:rPr>
      </w:pPr>
    </w:p>
    <w:p w:rsidR="00AF00D1" w:rsidRPr="00AB01E4" w:rsidRDefault="00AF00D1" w:rsidP="00AB01E4">
      <w:pPr>
        <w:jc w:val="both"/>
        <w:rPr>
          <w:rFonts w:ascii="Century Gothic" w:hAnsi="Century Gothic" w:cs="Arial"/>
          <w:color w:val="000D40"/>
          <w:sz w:val="20"/>
          <w:szCs w:val="20"/>
        </w:rPr>
      </w:pPr>
      <w:r w:rsidRPr="00AB01E4">
        <w:rPr>
          <w:rFonts w:ascii="Century Gothic" w:hAnsi="Century Gothic" w:cs="Arial"/>
          <w:b/>
          <w:color w:val="000D40"/>
          <w:sz w:val="20"/>
          <w:szCs w:val="20"/>
        </w:rPr>
        <w:t>Paridah, M. T</w:t>
      </w:r>
      <w:r w:rsidRPr="00AB01E4">
        <w:rPr>
          <w:rFonts w:ascii="Century Gothic" w:hAnsi="Century Gothic" w:cs="Arial"/>
          <w:color w:val="000D40"/>
          <w:sz w:val="20"/>
          <w:szCs w:val="20"/>
        </w:rPr>
        <w:t xml:space="preserve">, Loh, Y. F., Jalaluddin Harun; and Zaidon Ashaari (2006) Improving The Performance Of Oil Palm Stem Plywood By Optimising The Veneer Density Distribution. Editor Chunping Dai </w:t>
      </w:r>
      <w:r w:rsidRPr="00AB01E4">
        <w:rPr>
          <w:rFonts w:ascii="Century Gothic" w:hAnsi="Century Gothic" w:cs="Arial"/>
          <w:i/>
          <w:iCs/>
          <w:color w:val="000D40"/>
          <w:sz w:val="20"/>
          <w:szCs w:val="20"/>
        </w:rPr>
        <w:t>In</w:t>
      </w:r>
      <w:r w:rsidRPr="00AB01E4">
        <w:rPr>
          <w:rFonts w:ascii="Century Gothic" w:hAnsi="Century Gothic" w:cs="Arial"/>
          <w:color w:val="000D40"/>
          <w:sz w:val="20"/>
          <w:szCs w:val="20"/>
        </w:rPr>
        <w:t xml:space="preserve"> Proceeding Of The Second International Symposium On Veneer Processing And Products, Vancouver, B.C., Canada. Forinetek Canada Corp. Pp 389-396.</w:t>
      </w:r>
    </w:p>
    <w:p w:rsidR="00AF00D1" w:rsidRPr="00AB01E4" w:rsidRDefault="00AF00D1" w:rsidP="00AB01E4">
      <w:pPr>
        <w:jc w:val="both"/>
        <w:rPr>
          <w:rFonts w:ascii="Century Gothic" w:hAnsi="Century Gothic" w:cs="Arial"/>
          <w:color w:val="000D40"/>
          <w:sz w:val="20"/>
          <w:szCs w:val="20"/>
        </w:rPr>
      </w:pPr>
    </w:p>
    <w:p w:rsidR="00AF00D1" w:rsidRPr="00AB01E4" w:rsidRDefault="00AF00D1" w:rsidP="00AB01E4">
      <w:pPr>
        <w:jc w:val="both"/>
        <w:rPr>
          <w:rFonts w:ascii="Century Gothic" w:hAnsi="Century Gothic" w:cs="Arial"/>
          <w:color w:val="000D40"/>
          <w:sz w:val="20"/>
          <w:szCs w:val="20"/>
        </w:rPr>
      </w:pPr>
      <w:r w:rsidRPr="00AB01E4">
        <w:rPr>
          <w:rFonts w:ascii="Century Gothic" w:hAnsi="Century Gothic" w:cs="Arial"/>
          <w:b/>
          <w:color w:val="000D40"/>
          <w:sz w:val="20"/>
          <w:szCs w:val="20"/>
        </w:rPr>
        <w:t>Paridah, M. T.,</w:t>
      </w:r>
      <w:r w:rsidRPr="00AB01E4">
        <w:rPr>
          <w:rFonts w:ascii="Century Gothic" w:hAnsi="Century Gothic" w:cs="Arial"/>
          <w:color w:val="000D40"/>
          <w:sz w:val="20"/>
          <w:szCs w:val="20"/>
        </w:rPr>
        <w:t xml:space="preserve"> Chuo, S. W. T., Wong, E. D. and Zakiah Ahmad (2006) Accelerated Aging Of Bintangor Laminated Veneer Lumber Using A Cyclic Boil-Dry Treatment. Editor Chunping Dai </w:t>
      </w:r>
      <w:r w:rsidRPr="00AB01E4">
        <w:rPr>
          <w:rFonts w:ascii="Century Gothic" w:hAnsi="Century Gothic" w:cs="Arial"/>
          <w:i/>
          <w:iCs/>
          <w:color w:val="000D40"/>
          <w:sz w:val="20"/>
          <w:szCs w:val="20"/>
        </w:rPr>
        <w:t>In</w:t>
      </w:r>
      <w:r w:rsidRPr="00AB01E4">
        <w:rPr>
          <w:rFonts w:ascii="Century Gothic" w:hAnsi="Century Gothic" w:cs="Arial"/>
          <w:color w:val="000D40"/>
          <w:sz w:val="20"/>
          <w:szCs w:val="20"/>
        </w:rPr>
        <w:t xml:space="preserve"> Proceeding Of The Second International Symposium On Veneer Processing And Products, Vancouver, B.C., Canada. Forinetek Canada Corp. Pp 451-460.</w:t>
      </w:r>
    </w:p>
    <w:p w:rsidR="00AF00D1" w:rsidRPr="00AB01E4" w:rsidRDefault="00AF00D1" w:rsidP="00AB01E4">
      <w:pPr>
        <w:jc w:val="both"/>
        <w:rPr>
          <w:rFonts w:ascii="Century Gothic" w:hAnsi="Century Gothic" w:cs="Arial"/>
          <w:color w:val="000D40"/>
          <w:sz w:val="20"/>
          <w:szCs w:val="20"/>
        </w:rPr>
      </w:pPr>
      <w:r w:rsidRPr="00AB01E4">
        <w:rPr>
          <w:rFonts w:ascii="Century Gothic" w:hAnsi="Century Gothic" w:cs="Arial"/>
          <w:color w:val="000D40"/>
          <w:sz w:val="20"/>
          <w:szCs w:val="20"/>
        </w:rPr>
        <w:br/>
      </w:r>
      <w:r w:rsidRPr="00AB01E4">
        <w:rPr>
          <w:rFonts w:ascii="Century Gothic" w:hAnsi="Century Gothic" w:cs="Arial"/>
          <w:bCs/>
          <w:color w:val="000D40"/>
          <w:sz w:val="20"/>
          <w:szCs w:val="20"/>
        </w:rPr>
        <w:t>Anwar U.M.K., Zaidon A.,</w:t>
      </w:r>
      <w:r w:rsidRPr="00AB01E4">
        <w:rPr>
          <w:rFonts w:ascii="Century Gothic" w:hAnsi="Century Gothic" w:cs="Arial"/>
          <w:b/>
          <w:bCs/>
          <w:color w:val="000D40"/>
          <w:sz w:val="20"/>
          <w:szCs w:val="20"/>
        </w:rPr>
        <w:t xml:space="preserve">M.T.Paridah </w:t>
      </w:r>
      <w:r w:rsidRPr="00AB01E4">
        <w:rPr>
          <w:rFonts w:ascii="Century Gothic" w:hAnsi="Century Gothic" w:cs="Arial"/>
          <w:color w:val="000D40"/>
          <w:sz w:val="20"/>
          <w:szCs w:val="20"/>
        </w:rPr>
        <w:t xml:space="preserve">and </w:t>
      </w:r>
      <w:r w:rsidRPr="00AB01E4">
        <w:rPr>
          <w:rFonts w:ascii="Century Gothic" w:hAnsi="Century Gothic" w:cs="Arial"/>
          <w:bCs/>
          <w:color w:val="000D40"/>
          <w:sz w:val="20"/>
          <w:szCs w:val="20"/>
        </w:rPr>
        <w:t>H. Hamdan</w:t>
      </w:r>
      <w:r w:rsidRPr="00AB01E4">
        <w:rPr>
          <w:rFonts w:ascii="Century Gothic" w:hAnsi="Century Gothic" w:cs="Arial"/>
          <w:color w:val="000D40"/>
          <w:sz w:val="20"/>
          <w:szCs w:val="20"/>
        </w:rPr>
        <w:t xml:space="preserve"> (</w:t>
      </w:r>
      <w:r w:rsidRPr="00AB01E4">
        <w:rPr>
          <w:rFonts w:ascii="Century Gothic" w:hAnsi="Century Gothic" w:cs="Arial"/>
          <w:bCs/>
          <w:color w:val="000D40"/>
          <w:sz w:val="20"/>
          <w:szCs w:val="20"/>
        </w:rPr>
        <w:t>2006).</w:t>
      </w:r>
      <w:r w:rsidRPr="00AB01E4">
        <w:rPr>
          <w:rFonts w:ascii="Century Gothic" w:hAnsi="Century Gothic" w:cs="Arial"/>
          <w:color w:val="000D40"/>
          <w:sz w:val="20"/>
          <w:szCs w:val="20"/>
        </w:rPr>
        <w:t xml:space="preserve">Bonding properties of bamboo plywood. Editor Mohd Nor M.Y., Koh, M.P., Wan Asma, I and Rahim, S. In Proceedings of the 4th National Seminar On Wood-Based Panel Products, "Towards Meeting Global Challenges" 28-30 September 2004, Kuala Lumpur. Pp 100-104. </w:t>
      </w:r>
    </w:p>
    <w:p w:rsidR="00AF00D1" w:rsidRPr="00AB01E4" w:rsidRDefault="00AF00D1" w:rsidP="00AB01E4">
      <w:pPr>
        <w:jc w:val="both"/>
        <w:rPr>
          <w:rFonts w:ascii="Century Gothic" w:hAnsi="Century Gothic" w:cs="Arial"/>
          <w:color w:val="000D40"/>
          <w:sz w:val="20"/>
          <w:szCs w:val="20"/>
        </w:rPr>
      </w:pPr>
      <w:r w:rsidRPr="00AB01E4">
        <w:rPr>
          <w:rFonts w:ascii="Century Gothic" w:hAnsi="Century Gothic" w:cs="Arial"/>
          <w:color w:val="000D40"/>
          <w:sz w:val="20"/>
          <w:szCs w:val="20"/>
        </w:rPr>
        <w:br/>
      </w:r>
      <w:r w:rsidRPr="00AB01E4">
        <w:rPr>
          <w:rFonts w:ascii="Century Gothic" w:hAnsi="Century Gothic" w:cs="Arial"/>
          <w:bCs/>
          <w:color w:val="000D40"/>
          <w:sz w:val="20"/>
          <w:szCs w:val="20"/>
        </w:rPr>
        <w:t>Anwar, U.M.K</w:t>
      </w:r>
      <w:r w:rsidRPr="00AB01E4">
        <w:rPr>
          <w:rFonts w:ascii="Century Gothic" w:hAnsi="Century Gothic" w:cs="Arial"/>
          <w:color w:val="000D40"/>
          <w:sz w:val="20"/>
          <w:szCs w:val="20"/>
        </w:rPr>
        <w:t xml:space="preserve">, </w:t>
      </w:r>
      <w:r w:rsidRPr="00AB01E4">
        <w:rPr>
          <w:rFonts w:ascii="Century Gothic" w:hAnsi="Century Gothic" w:cs="Arial"/>
          <w:bCs/>
          <w:color w:val="000D40"/>
          <w:sz w:val="20"/>
          <w:szCs w:val="20"/>
        </w:rPr>
        <w:t>Hamdan,</w:t>
      </w:r>
      <w:r w:rsidRPr="00AB01E4">
        <w:rPr>
          <w:rFonts w:ascii="Century Gothic" w:hAnsi="Century Gothic" w:cs="Arial"/>
          <w:b/>
          <w:bCs/>
          <w:color w:val="000D40"/>
          <w:sz w:val="20"/>
          <w:szCs w:val="20"/>
        </w:rPr>
        <w:t xml:space="preserve"> H,Paridah M.T,</w:t>
      </w:r>
      <w:r w:rsidRPr="00AB01E4">
        <w:rPr>
          <w:rFonts w:ascii="Century Gothic" w:hAnsi="Century Gothic" w:cs="Arial"/>
          <w:color w:val="000D40"/>
          <w:sz w:val="20"/>
          <w:szCs w:val="20"/>
        </w:rPr>
        <w:t xml:space="preserve"> Siti Rafidah, M and  Mat Yaacob C.W (</w:t>
      </w:r>
      <w:r w:rsidRPr="00AB01E4">
        <w:rPr>
          <w:rFonts w:ascii="Century Gothic" w:hAnsi="Century Gothic" w:cs="Arial"/>
          <w:bCs/>
          <w:color w:val="000D40"/>
          <w:sz w:val="20"/>
          <w:szCs w:val="20"/>
        </w:rPr>
        <w:t>2006)</w:t>
      </w:r>
      <w:r w:rsidRPr="00AB01E4">
        <w:rPr>
          <w:rFonts w:ascii="Century Gothic" w:hAnsi="Century Gothic" w:cs="Arial"/>
          <w:color w:val="000D40"/>
          <w:sz w:val="20"/>
          <w:szCs w:val="20"/>
        </w:rPr>
        <w:t xml:space="preserve">. Effect of preweathering on surface quality of </w:t>
      </w:r>
      <w:r w:rsidRPr="00AB01E4">
        <w:rPr>
          <w:rFonts w:ascii="Century Gothic" w:hAnsi="Century Gothic" w:cs="Arial"/>
          <w:i/>
          <w:iCs/>
          <w:color w:val="000D40"/>
          <w:sz w:val="20"/>
          <w:szCs w:val="20"/>
        </w:rPr>
        <w:t>Dipterocarpus spp</w:t>
      </w:r>
      <w:r w:rsidRPr="00AB01E4">
        <w:rPr>
          <w:rFonts w:ascii="Century Gothic" w:hAnsi="Century Gothic" w:cs="Arial"/>
          <w:color w:val="000D40"/>
          <w:sz w:val="20"/>
          <w:szCs w:val="20"/>
        </w:rPr>
        <w:t>.In Proceeding of Conference on Forestry &amp; Products Research Nov 2005.Forest Research Institute Malaysia. Pp 457-461.</w:t>
      </w:r>
    </w:p>
    <w:p w:rsidR="00AF00D1" w:rsidRPr="00AB01E4" w:rsidRDefault="00AF00D1" w:rsidP="00AB01E4">
      <w:pPr>
        <w:rPr>
          <w:rFonts w:ascii="Century Gothic" w:hAnsi="Century Gothic"/>
          <w:b/>
          <w:sz w:val="20"/>
          <w:szCs w:val="20"/>
        </w:rPr>
      </w:pPr>
    </w:p>
    <w:p w:rsidR="001D755E" w:rsidRDefault="001D755E" w:rsidP="00AB01E4">
      <w:pPr>
        <w:pStyle w:val="BodyTextIndent"/>
        <w:spacing w:after="0"/>
        <w:ind w:left="0"/>
        <w:jc w:val="both"/>
        <w:rPr>
          <w:rFonts w:ascii="Century Gothic" w:hAnsi="Century Gothic" w:cs="Tahoma"/>
          <w:sz w:val="20"/>
          <w:szCs w:val="20"/>
        </w:rPr>
      </w:pPr>
      <w:r w:rsidRPr="00AB01E4">
        <w:rPr>
          <w:rFonts w:ascii="Century Gothic" w:hAnsi="Century Gothic" w:cs="Tahoma"/>
          <w:sz w:val="20"/>
          <w:szCs w:val="20"/>
        </w:rPr>
        <w:t>H’ng, P.S.  and</w:t>
      </w:r>
      <w:r w:rsidRPr="00AB01E4">
        <w:rPr>
          <w:rFonts w:ascii="Century Gothic" w:hAnsi="Century Gothic" w:cs="Tahoma"/>
          <w:b/>
          <w:bCs/>
          <w:sz w:val="20"/>
          <w:szCs w:val="20"/>
        </w:rPr>
        <w:t>Paridah Md. Tahir.</w:t>
      </w:r>
      <w:r w:rsidRPr="00AB01E4">
        <w:rPr>
          <w:rFonts w:ascii="Century Gothic" w:hAnsi="Century Gothic" w:cs="Tahoma"/>
          <w:sz w:val="20"/>
          <w:szCs w:val="20"/>
        </w:rPr>
        <w:t xml:space="preserve">  2005.  </w:t>
      </w:r>
      <w:r w:rsidRPr="00AB01E4">
        <w:rPr>
          <w:rFonts w:ascii="Century Gothic" w:hAnsi="Century Gothic"/>
          <w:sz w:val="20"/>
          <w:szCs w:val="20"/>
        </w:rPr>
        <w:t>Edgewise Bending Properties Of Laminated Veneer Lumber Manufactured From A Mixture Of Low Density Wood And Keruing (</w:t>
      </w:r>
      <w:r w:rsidRPr="00AB01E4">
        <w:rPr>
          <w:rFonts w:ascii="Century Gothic" w:hAnsi="Century Gothic"/>
          <w:i/>
          <w:iCs/>
          <w:sz w:val="20"/>
          <w:szCs w:val="20"/>
        </w:rPr>
        <w:t xml:space="preserve">Dipterocarpus </w:t>
      </w:r>
      <w:r w:rsidRPr="00AB01E4">
        <w:rPr>
          <w:rFonts w:ascii="Century Gothic" w:hAnsi="Century Gothic"/>
          <w:sz w:val="20"/>
          <w:szCs w:val="20"/>
        </w:rPr>
        <w:t>Spp</w:t>
      </w:r>
      <w:r w:rsidRPr="00AB01E4">
        <w:rPr>
          <w:rFonts w:ascii="Century Gothic" w:hAnsi="Century Gothic"/>
          <w:i/>
          <w:iCs/>
          <w:sz w:val="20"/>
          <w:szCs w:val="20"/>
        </w:rPr>
        <w:t>.</w:t>
      </w:r>
      <w:r w:rsidRPr="00AB01E4">
        <w:rPr>
          <w:rFonts w:ascii="Century Gothic" w:hAnsi="Century Gothic"/>
          <w:sz w:val="20"/>
          <w:szCs w:val="20"/>
        </w:rPr>
        <w:t>) Veneers.</w:t>
      </w:r>
      <w:r w:rsidRPr="00AB01E4">
        <w:rPr>
          <w:rFonts w:ascii="Century Gothic" w:hAnsi="Century Gothic" w:cs="Tahoma"/>
          <w:sz w:val="20"/>
          <w:szCs w:val="20"/>
        </w:rPr>
        <w:t xml:space="preserve"> CD Proceedings of International Advanced Technology Congress 2005:  Meeting Challenges in Globalisation through Advanced Technology. CoBE 2005, 6-8 December 2005, Putrajaya, Malaysia.</w:t>
      </w:r>
    </w:p>
    <w:p w:rsidR="00AB01E4" w:rsidRPr="00AB01E4" w:rsidRDefault="00AB01E4" w:rsidP="00AB01E4">
      <w:pPr>
        <w:pStyle w:val="BodyTextIndent"/>
        <w:spacing w:after="0"/>
        <w:ind w:left="0"/>
        <w:rPr>
          <w:rFonts w:ascii="Century Gothic" w:hAnsi="Century Gothic" w:cs="Tahoma"/>
          <w:sz w:val="20"/>
          <w:szCs w:val="20"/>
        </w:rPr>
      </w:pPr>
    </w:p>
    <w:p w:rsidR="001D755E" w:rsidRPr="00AB01E4" w:rsidRDefault="001D755E" w:rsidP="00AB01E4">
      <w:pPr>
        <w:tabs>
          <w:tab w:val="left" w:pos="-2250"/>
          <w:tab w:val="left" w:pos="-1980"/>
        </w:tabs>
        <w:jc w:val="both"/>
        <w:rPr>
          <w:rFonts w:ascii="Century Gothic" w:hAnsi="Century Gothic"/>
          <w:sz w:val="20"/>
          <w:szCs w:val="20"/>
        </w:rPr>
      </w:pPr>
      <w:r w:rsidRPr="00AB01E4">
        <w:rPr>
          <w:rFonts w:ascii="Century Gothic" w:hAnsi="Century Gothic"/>
          <w:sz w:val="20"/>
          <w:szCs w:val="20"/>
        </w:rPr>
        <w:t xml:space="preserve">Syed Saifulazry Osman El-Edrus, </w:t>
      </w:r>
      <w:r w:rsidRPr="00AB01E4">
        <w:rPr>
          <w:rFonts w:ascii="Century Gothic" w:hAnsi="Century Gothic"/>
          <w:b/>
          <w:bCs/>
          <w:sz w:val="20"/>
          <w:szCs w:val="20"/>
        </w:rPr>
        <w:t>Paridah Md. Tahir</w:t>
      </w:r>
      <w:r w:rsidRPr="00AB01E4">
        <w:rPr>
          <w:rFonts w:ascii="Century Gothic" w:hAnsi="Century Gothic" w:cs="Tahoma"/>
          <w:sz w:val="20"/>
          <w:szCs w:val="20"/>
        </w:rPr>
        <w:t xml:space="preserve"> and Wan Mohd. Hanif Wan Hassan</w:t>
      </w:r>
      <w:r w:rsidRPr="00AB01E4">
        <w:rPr>
          <w:rFonts w:ascii="Century Gothic" w:hAnsi="Century Gothic" w:cs="Arial"/>
          <w:sz w:val="20"/>
          <w:szCs w:val="20"/>
        </w:rPr>
        <w:t xml:space="preserve">. </w:t>
      </w:r>
      <w:r w:rsidRPr="00AB01E4">
        <w:rPr>
          <w:rFonts w:ascii="Century Gothic" w:hAnsi="Century Gothic"/>
          <w:sz w:val="20"/>
          <w:szCs w:val="20"/>
        </w:rPr>
        <w:t xml:space="preserve">  2005.  Performance of particleboard manufactured using new rubber tree clones 2002 and oil palm empty fruit bunch blends.  CD Proceedings of International Advanced Technology Congress 2005:  Meeting Challenges in Globalisation through Advanced Technology. CoBE 2005, 6-8 December 2005, Putrajaya, Malaysia</w:t>
      </w:r>
    </w:p>
    <w:p w:rsidR="001D755E" w:rsidRPr="00AB01E4" w:rsidRDefault="001D755E" w:rsidP="00AB01E4">
      <w:pPr>
        <w:tabs>
          <w:tab w:val="left" w:pos="-2250"/>
          <w:tab w:val="left" w:pos="-1980"/>
        </w:tabs>
        <w:jc w:val="both"/>
        <w:rPr>
          <w:rFonts w:ascii="Century Gothic" w:hAnsi="Century Gothic"/>
          <w:sz w:val="20"/>
          <w:szCs w:val="20"/>
        </w:rPr>
      </w:pPr>
    </w:p>
    <w:p w:rsidR="001D755E" w:rsidRPr="00AB01E4" w:rsidRDefault="001D755E" w:rsidP="00AB01E4">
      <w:pPr>
        <w:tabs>
          <w:tab w:val="left" w:pos="-2250"/>
          <w:tab w:val="left" w:pos="-1980"/>
        </w:tabs>
        <w:jc w:val="both"/>
        <w:rPr>
          <w:rFonts w:ascii="Century Gothic" w:hAnsi="Century Gothic"/>
          <w:sz w:val="20"/>
          <w:szCs w:val="20"/>
        </w:rPr>
      </w:pPr>
      <w:r w:rsidRPr="00AE75A7">
        <w:rPr>
          <w:rFonts w:ascii="Century Gothic" w:hAnsi="Century Gothic"/>
          <w:sz w:val="20"/>
          <w:szCs w:val="20"/>
        </w:rPr>
        <w:t xml:space="preserve">Harmaen Ahmad Saffian, </w:t>
      </w:r>
      <w:r w:rsidRPr="00AE75A7">
        <w:rPr>
          <w:rFonts w:ascii="Century Gothic" w:hAnsi="Century Gothic"/>
          <w:b/>
          <w:bCs/>
          <w:sz w:val="20"/>
          <w:szCs w:val="20"/>
        </w:rPr>
        <w:t xml:space="preserve">Paridah Md. </w:t>
      </w:r>
      <w:r w:rsidRPr="00AB01E4">
        <w:rPr>
          <w:rFonts w:ascii="Century Gothic" w:hAnsi="Century Gothic"/>
          <w:b/>
          <w:bCs/>
          <w:sz w:val="20"/>
          <w:szCs w:val="20"/>
        </w:rPr>
        <w:t>Tahir</w:t>
      </w:r>
      <w:r w:rsidRPr="00AB01E4">
        <w:rPr>
          <w:rFonts w:ascii="Century Gothic" w:hAnsi="Century Gothic"/>
          <w:sz w:val="20"/>
          <w:szCs w:val="20"/>
        </w:rPr>
        <w:t>,  Jalaluddin Harun,</w:t>
      </w:r>
      <w:r w:rsidRPr="00AB01E4">
        <w:rPr>
          <w:rFonts w:ascii="Century Gothic" w:hAnsi="Century Gothic" w:cs="Arial"/>
          <w:sz w:val="20"/>
          <w:szCs w:val="20"/>
        </w:rPr>
        <w:t xml:space="preserve"> Lim V.K.S. </w:t>
      </w:r>
      <w:r w:rsidRPr="00AB01E4">
        <w:rPr>
          <w:rFonts w:ascii="Century Gothic" w:hAnsi="Century Gothic"/>
          <w:sz w:val="20"/>
          <w:szCs w:val="20"/>
        </w:rPr>
        <w:t>and Ali Rani.  2005.  Fibre properties of RRIM 2000 series timber clones.  CD Proceedings of International Advanced Technology Congress 2005:  Meeting Challenges in Globalisation through Advanced Technology. CoBE 2005, 6-8 December 2005, Putrajaya, Malaysia</w:t>
      </w:r>
    </w:p>
    <w:p w:rsidR="001D755E" w:rsidRPr="00AB01E4" w:rsidRDefault="001D755E" w:rsidP="00AB01E4">
      <w:pPr>
        <w:rPr>
          <w:rFonts w:ascii="Century Gothic" w:hAnsi="Century Gothic" w:cs="Arial"/>
          <w:b/>
          <w:bCs/>
          <w:sz w:val="20"/>
          <w:szCs w:val="20"/>
        </w:rPr>
      </w:pPr>
    </w:p>
    <w:p w:rsidR="001D755E" w:rsidRDefault="001D755E" w:rsidP="00AB01E4">
      <w:pPr>
        <w:pStyle w:val="BodyTextIndent"/>
        <w:spacing w:after="0"/>
        <w:ind w:left="0"/>
        <w:jc w:val="both"/>
        <w:rPr>
          <w:rFonts w:ascii="Century Gothic" w:hAnsi="Century Gothic" w:cs="Tahoma"/>
          <w:sz w:val="20"/>
          <w:szCs w:val="20"/>
        </w:rPr>
      </w:pPr>
      <w:r w:rsidRPr="00AB01E4">
        <w:rPr>
          <w:rFonts w:ascii="Century Gothic" w:hAnsi="Century Gothic" w:cs="Tahoma"/>
          <w:sz w:val="20"/>
          <w:szCs w:val="20"/>
        </w:rPr>
        <w:t xml:space="preserve">Nor Aini Ab Shukor, </w:t>
      </w:r>
      <w:r w:rsidRPr="00AB01E4">
        <w:rPr>
          <w:rFonts w:ascii="Century Gothic" w:hAnsi="Century Gothic" w:cs="Tahoma"/>
          <w:b/>
          <w:bCs/>
          <w:sz w:val="20"/>
          <w:szCs w:val="20"/>
        </w:rPr>
        <w:t>Paridah Md. Tahir</w:t>
      </w:r>
      <w:r w:rsidRPr="00AB01E4">
        <w:rPr>
          <w:rFonts w:ascii="Century Gothic" w:hAnsi="Century Gothic" w:cs="Tahoma"/>
          <w:sz w:val="20"/>
          <w:szCs w:val="20"/>
        </w:rPr>
        <w:t xml:space="preserve"> and Mohd Faisal Jaafar. 2005. Evaluation of Selected Physical and Mechanical Properties of Multiple Leader </w:t>
      </w:r>
      <w:r w:rsidRPr="00AB01E4">
        <w:rPr>
          <w:rFonts w:ascii="Century Gothic" w:hAnsi="Century Gothic" w:cs="Tahoma"/>
          <w:i/>
          <w:iCs/>
          <w:sz w:val="20"/>
          <w:szCs w:val="20"/>
        </w:rPr>
        <w:t>Acacia crassicarpa</w:t>
      </w:r>
      <w:r w:rsidRPr="00AB01E4">
        <w:rPr>
          <w:rFonts w:ascii="Century Gothic" w:hAnsi="Century Gothic" w:cs="Tahoma"/>
          <w:sz w:val="20"/>
          <w:szCs w:val="20"/>
        </w:rPr>
        <w:t xml:space="preserve"> A. Cunn. Ex. Benth. Genotypes.International Symposium on Wood Science and Technology. Pacifico Yokohama, Japan. November 27-30, 2005. 93-94 pp.</w:t>
      </w:r>
    </w:p>
    <w:p w:rsidR="00AB01E4" w:rsidRPr="00AB01E4" w:rsidRDefault="00AB01E4" w:rsidP="00AB01E4">
      <w:pPr>
        <w:pStyle w:val="BodyTextIndent"/>
        <w:spacing w:after="0"/>
        <w:ind w:left="0"/>
        <w:jc w:val="both"/>
        <w:rPr>
          <w:rFonts w:ascii="Century Gothic" w:hAnsi="Century Gothic" w:cs="Tahoma"/>
          <w:sz w:val="20"/>
          <w:szCs w:val="20"/>
        </w:rPr>
      </w:pPr>
    </w:p>
    <w:p w:rsidR="001D755E" w:rsidRDefault="001D755E" w:rsidP="00AB01E4">
      <w:pPr>
        <w:pStyle w:val="BodyTextIndent"/>
        <w:spacing w:after="0"/>
        <w:ind w:left="0"/>
        <w:jc w:val="both"/>
        <w:rPr>
          <w:rFonts w:ascii="Century Gothic" w:hAnsi="Century Gothic" w:cs="Tahoma"/>
          <w:sz w:val="20"/>
          <w:szCs w:val="20"/>
        </w:rPr>
      </w:pPr>
      <w:r w:rsidRPr="00AB01E4">
        <w:rPr>
          <w:rFonts w:ascii="Century Gothic" w:hAnsi="Century Gothic" w:cs="Tahoma"/>
          <w:sz w:val="20"/>
          <w:szCs w:val="20"/>
        </w:rPr>
        <w:t xml:space="preserve">Edi Suhaimi Bakar, </w:t>
      </w:r>
      <w:r w:rsidRPr="00AB01E4">
        <w:rPr>
          <w:rFonts w:ascii="Century Gothic" w:hAnsi="Century Gothic" w:cs="Tahoma"/>
          <w:b/>
          <w:bCs/>
          <w:sz w:val="20"/>
          <w:szCs w:val="20"/>
        </w:rPr>
        <w:t>Paridah Md. Tahir</w:t>
      </w:r>
      <w:r w:rsidRPr="00AB01E4">
        <w:rPr>
          <w:rFonts w:ascii="Century Gothic" w:hAnsi="Century Gothic" w:cs="Tahoma"/>
          <w:sz w:val="20"/>
          <w:szCs w:val="20"/>
        </w:rPr>
        <w:t>, Mohd Hamami Sahri, Yap Hui San. 2005. Oil-Palm Wood Treated with PF Resin by the Compreg Method: Influence of solution concentration and impregnation period. International Symposium on Wood Science and Technology. Pacifico Yokohama, Japan. November 27-30, 2005. 86-87pp.</w:t>
      </w:r>
    </w:p>
    <w:p w:rsidR="00AB01E4" w:rsidRPr="00AB01E4" w:rsidRDefault="00AB01E4" w:rsidP="00AB01E4">
      <w:pPr>
        <w:pStyle w:val="BodyTextIndent"/>
        <w:spacing w:after="0"/>
        <w:ind w:left="0"/>
        <w:jc w:val="both"/>
        <w:rPr>
          <w:rFonts w:ascii="Century Gothic" w:hAnsi="Century Gothic" w:cs="Tahoma"/>
          <w:sz w:val="20"/>
          <w:szCs w:val="20"/>
        </w:rPr>
      </w:pPr>
    </w:p>
    <w:p w:rsidR="001D755E" w:rsidRPr="00AB01E4" w:rsidRDefault="001D755E" w:rsidP="00AB01E4">
      <w:pPr>
        <w:pStyle w:val="BodyTextIndent"/>
        <w:spacing w:after="0"/>
        <w:ind w:left="0"/>
        <w:jc w:val="both"/>
        <w:rPr>
          <w:rFonts w:ascii="Century Gothic" w:hAnsi="Century Gothic" w:cs="Tahoma"/>
          <w:sz w:val="20"/>
          <w:szCs w:val="20"/>
        </w:rPr>
      </w:pPr>
      <w:r w:rsidRPr="00AB01E4">
        <w:rPr>
          <w:rFonts w:ascii="Century Gothic" w:hAnsi="Century Gothic" w:cs="Tahoma"/>
          <w:sz w:val="20"/>
          <w:szCs w:val="20"/>
        </w:rPr>
        <w:t xml:space="preserve">Anwar, U.M.K., </w:t>
      </w:r>
      <w:r w:rsidRPr="00AB01E4">
        <w:rPr>
          <w:rFonts w:ascii="Century Gothic" w:hAnsi="Century Gothic" w:cs="Tahoma"/>
          <w:b/>
          <w:bCs/>
          <w:sz w:val="20"/>
          <w:szCs w:val="20"/>
        </w:rPr>
        <w:t>Paridah, M.T.</w:t>
      </w:r>
      <w:r w:rsidRPr="00AB01E4">
        <w:rPr>
          <w:rFonts w:ascii="Century Gothic" w:hAnsi="Century Gothic" w:cs="Tahoma"/>
          <w:sz w:val="20"/>
          <w:szCs w:val="20"/>
        </w:rPr>
        <w:t xml:space="preserve">, Khairul, A., Siti Rafidah M and Mat Yaacob C.W. 2005.Wettability of </w:t>
      </w:r>
      <w:r w:rsidRPr="00AB01E4">
        <w:rPr>
          <w:rFonts w:ascii="Century Gothic" w:hAnsi="Century Gothic" w:cs="Tahoma"/>
          <w:i/>
          <w:iCs/>
          <w:sz w:val="20"/>
          <w:szCs w:val="20"/>
        </w:rPr>
        <w:t xml:space="preserve">Dipterocarpus spp </w:t>
      </w:r>
      <w:r w:rsidRPr="00AB01E4">
        <w:rPr>
          <w:rFonts w:ascii="Century Gothic" w:hAnsi="Century Gothic" w:cs="Tahoma"/>
          <w:sz w:val="20"/>
          <w:szCs w:val="20"/>
        </w:rPr>
        <w:t xml:space="preserve">Under Tropical Climate.International Symposium </w:t>
      </w:r>
      <w:r w:rsidRPr="00AB01E4">
        <w:rPr>
          <w:rFonts w:ascii="Century Gothic" w:hAnsi="Century Gothic" w:cs="Tahoma"/>
          <w:sz w:val="20"/>
          <w:szCs w:val="20"/>
        </w:rPr>
        <w:lastRenderedPageBreak/>
        <w:t>on Wood Science and Technology. Pacifico Yokohama, Japan. November 27-30, 2005. 204-205 pp.</w:t>
      </w:r>
    </w:p>
    <w:p w:rsidR="001D755E" w:rsidRPr="00AB01E4" w:rsidRDefault="001D755E" w:rsidP="00AB01E4">
      <w:pPr>
        <w:jc w:val="both"/>
        <w:rPr>
          <w:rFonts w:ascii="Century Gothic" w:hAnsi="Century Gothic" w:cs="Arial"/>
          <w:sz w:val="20"/>
          <w:szCs w:val="20"/>
        </w:rPr>
      </w:pPr>
    </w:p>
    <w:p w:rsidR="001D755E" w:rsidRDefault="001D755E" w:rsidP="00AB01E4">
      <w:pPr>
        <w:pStyle w:val="BodyTextIndent"/>
        <w:spacing w:after="0"/>
        <w:ind w:left="0"/>
        <w:jc w:val="both"/>
        <w:rPr>
          <w:rFonts w:ascii="Century Gothic" w:hAnsi="Century Gothic" w:cs="Tahoma"/>
          <w:sz w:val="20"/>
          <w:szCs w:val="20"/>
        </w:rPr>
      </w:pPr>
      <w:r w:rsidRPr="00AB01E4">
        <w:rPr>
          <w:rFonts w:ascii="Century Gothic" w:hAnsi="Century Gothic" w:cs="Tahoma"/>
          <w:sz w:val="20"/>
          <w:szCs w:val="20"/>
        </w:rPr>
        <w:t xml:space="preserve">Juhaida, M., </w:t>
      </w:r>
      <w:r w:rsidRPr="00AB01E4">
        <w:rPr>
          <w:rFonts w:ascii="Century Gothic" w:hAnsi="Century Gothic" w:cs="Tahoma"/>
          <w:b/>
          <w:bCs/>
          <w:sz w:val="20"/>
          <w:szCs w:val="20"/>
        </w:rPr>
        <w:t>Paridah, M.T.</w:t>
      </w:r>
      <w:r w:rsidRPr="00AB01E4">
        <w:rPr>
          <w:rFonts w:ascii="Century Gothic" w:hAnsi="Century Gothic" w:cs="Tahoma"/>
          <w:sz w:val="20"/>
          <w:szCs w:val="20"/>
        </w:rPr>
        <w:t>, Sarani, Z., Jalaludin, H., Mohamad Zaki, A.R., Kamarudin, H. 2005.Liquefaction of kenaf core in the presence of polyethylene glycol 1000. National Polymer  Symposium, 23-24 August 2005. Hotel Residence, UNITEN, Bangi.589-599 pp.</w:t>
      </w:r>
    </w:p>
    <w:p w:rsidR="00AB01E4" w:rsidRPr="00AB01E4" w:rsidRDefault="00AB01E4" w:rsidP="00AB01E4">
      <w:pPr>
        <w:pStyle w:val="BodyTextIndent"/>
        <w:spacing w:after="0"/>
        <w:ind w:left="0"/>
        <w:jc w:val="both"/>
        <w:rPr>
          <w:rFonts w:ascii="Century Gothic" w:hAnsi="Century Gothic" w:cs="Tahoma"/>
          <w:sz w:val="20"/>
          <w:szCs w:val="20"/>
        </w:rPr>
      </w:pPr>
    </w:p>
    <w:p w:rsidR="001D755E" w:rsidRDefault="001D755E" w:rsidP="00AB01E4">
      <w:pPr>
        <w:pStyle w:val="BodyTextIndent"/>
        <w:spacing w:after="0"/>
        <w:ind w:left="0"/>
        <w:jc w:val="both"/>
        <w:rPr>
          <w:rFonts w:ascii="Century Gothic" w:hAnsi="Century Gothic" w:cs="Tahoma"/>
          <w:sz w:val="20"/>
          <w:szCs w:val="20"/>
        </w:rPr>
      </w:pPr>
      <w:r w:rsidRPr="00AB01E4">
        <w:rPr>
          <w:rFonts w:ascii="Century Gothic" w:hAnsi="Century Gothic" w:cs="Tahoma"/>
          <w:sz w:val="20"/>
          <w:szCs w:val="20"/>
        </w:rPr>
        <w:t xml:space="preserve">Ismawati, P., </w:t>
      </w:r>
      <w:r w:rsidRPr="00AB01E4">
        <w:rPr>
          <w:rFonts w:ascii="Century Gothic" w:hAnsi="Century Gothic" w:cs="Tahoma"/>
          <w:b/>
          <w:bCs/>
          <w:sz w:val="20"/>
          <w:szCs w:val="20"/>
        </w:rPr>
        <w:t>Paridah, M.T.</w:t>
      </w:r>
      <w:r w:rsidRPr="00AB01E4">
        <w:rPr>
          <w:rFonts w:ascii="Century Gothic" w:hAnsi="Century Gothic" w:cs="Tahoma"/>
          <w:sz w:val="20"/>
          <w:szCs w:val="20"/>
        </w:rPr>
        <w:t>, Sarani, Z., Jalaludin, H., Mohamad Zaki, A.R., Mohd, H. 2005. Reaction time on carboxymethylation of kenaf core. National Polymer  Symposium, August  23-24, 2005. Hotel Residence, UNITEN, Bangi.577-588 pp.</w:t>
      </w:r>
    </w:p>
    <w:p w:rsidR="00AB01E4" w:rsidRPr="00AB01E4" w:rsidRDefault="00AB01E4" w:rsidP="00AB01E4">
      <w:pPr>
        <w:pStyle w:val="BodyTextIndent"/>
        <w:spacing w:after="0"/>
        <w:ind w:left="0"/>
        <w:jc w:val="both"/>
        <w:rPr>
          <w:rFonts w:ascii="Century Gothic" w:hAnsi="Century Gothic" w:cs="Tahoma"/>
          <w:sz w:val="20"/>
          <w:szCs w:val="20"/>
        </w:rPr>
      </w:pPr>
    </w:p>
    <w:p w:rsidR="001D755E" w:rsidRDefault="001D755E" w:rsidP="00AB01E4">
      <w:pPr>
        <w:pStyle w:val="BodyTextIndent"/>
        <w:spacing w:after="0"/>
        <w:ind w:left="0"/>
        <w:jc w:val="both"/>
        <w:rPr>
          <w:rFonts w:ascii="Century Gothic" w:hAnsi="Century Gothic" w:cs="Tahoma"/>
          <w:sz w:val="20"/>
          <w:szCs w:val="20"/>
        </w:rPr>
      </w:pPr>
      <w:r w:rsidRPr="00AB01E4">
        <w:rPr>
          <w:rFonts w:ascii="Century Gothic" w:hAnsi="Century Gothic" w:cs="Tahoma"/>
          <w:sz w:val="20"/>
          <w:szCs w:val="20"/>
        </w:rPr>
        <w:t xml:space="preserve">Chin, C.C., </w:t>
      </w:r>
      <w:r w:rsidRPr="00AB01E4">
        <w:rPr>
          <w:rFonts w:ascii="Century Gothic" w:hAnsi="Century Gothic" w:cs="Tahoma"/>
          <w:b/>
          <w:bCs/>
          <w:sz w:val="20"/>
          <w:szCs w:val="20"/>
        </w:rPr>
        <w:t>Tahir, P.Md.,</w:t>
      </w:r>
      <w:r w:rsidRPr="00AB01E4">
        <w:rPr>
          <w:rFonts w:ascii="Century Gothic" w:hAnsi="Century Gothic" w:cs="Tahoma"/>
          <w:sz w:val="20"/>
          <w:szCs w:val="20"/>
        </w:rPr>
        <w:t xml:space="preserve"> Ashaari, Z., Si, N.W. 2005.  Effectiveness of some commecial preservative systems against subtrranean termites after leaching process.The International Forestry Review.  J.L. Innes,  I.K.Edwards and D.J. Wilford (Eds.). Commonwealth Forestry Association, Brisbane. Vol.7(5), August 2005. pp 176.</w:t>
      </w:r>
    </w:p>
    <w:p w:rsidR="00AB01E4" w:rsidRPr="00AB01E4" w:rsidRDefault="00AB01E4" w:rsidP="00AB01E4">
      <w:pPr>
        <w:pStyle w:val="BodyTextIndent"/>
        <w:spacing w:after="0"/>
        <w:ind w:left="0"/>
        <w:jc w:val="both"/>
        <w:rPr>
          <w:rFonts w:ascii="Century Gothic" w:hAnsi="Century Gothic" w:cs="Tahoma"/>
          <w:sz w:val="20"/>
          <w:szCs w:val="20"/>
        </w:rPr>
      </w:pPr>
    </w:p>
    <w:p w:rsidR="001D755E" w:rsidRDefault="001D755E" w:rsidP="00AB01E4">
      <w:pPr>
        <w:pStyle w:val="BodyTextIndent"/>
        <w:spacing w:after="0"/>
        <w:ind w:left="0"/>
        <w:jc w:val="both"/>
        <w:rPr>
          <w:rFonts w:ascii="Century Gothic" w:hAnsi="Century Gothic" w:cs="Tahoma"/>
          <w:sz w:val="20"/>
          <w:szCs w:val="20"/>
        </w:rPr>
      </w:pPr>
      <w:r w:rsidRPr="00AB01E4">
        <w:rPr>
          <w:rFonts w:ascii="Century Gothic" w:hAnsi="Century Gothic" w:cs="Tahoma"/>
          <w:sz w:val="20"/>
          <w:szCs w:val="20"/>
        </w:rPr>
        <w:t xml:space="preserve">Kelemwork, S., </w:t>
      </w:r>
      <w:r w:rsidRPr="00AB01E4">
        <w:rPr>
          <w:rFonts w:ascii="Century Gothic" w:hAnsi="Century Gothic" w:cs="Tahoma"/>
          <w:b/>
          <w:bCs/>
          <w:sz w:val="20"/>
          <w:szCs w:val="20"/>
        </w:rPr>
        <w:t>Tahir, P.Md</w:t>
      </w:r>
      <w:r w:rsidRPr="00AB01E4">
        <w:rPr>
          <w:rFonts w:ascii="Century Gothic" w:hAnsi="Century Gothic" w:cs="Tahoma"/>
          <w:sz w:val="20"/>
          <w:szCs w:val="20"/>
        </w:rPr>
        <w:t>., Wong, E.D. Rahim, S. 2005 Effect of bamboo growing sites and ages on properties of homogeneous particleboards made from Ethiopian highland bamboo (</w:t>
      </w:r>
      <w:r w:rsidRPr="00AB01E4">
        <w:rPr>
          <w:rFonts w:ascii="Century Gothic" w:hAnsi="Century Gothic" w:cs="Tahoma"/>
          <w:i/>
          <w:iCs/>
          <w:sz w:val="20"/>
          <w:szCs w:val="20"/>
        </w:rPr>
        <w:t>Yushane alpine</w:t>
      </w:r>
      <w:r w:rsidRPr="00AB01E4">
        <w:rPr>
          <w:rFonts w:ascii="Century Gothic" w:hAnsi="Century Gothic" w:cs="Tahoma"/>
          <w:sz w:val="20"/>
          <w:szCs w:val="20"/>
        </w:rPr>
        <w:t>).  The International Forestry Review.  J.L. Innes,  I.K.Edwards and D.J. Wilford (Eds.). Commonwealth Forestry Association, Brisbane. Vol.7(5), August 2005. pp 154.</w:t>
      </w:r>
    </w:p>
    <w:p w:rsidR="00AB01E4" w:rsidRPr="00AB01E4" w:rsidRDefault="00AB01E4" w:rsidP="00AB01E4">
      <w:pPr>
        <w:pStyle w:val="BodyTextIndent"/>
        <w:spacing w:after="0"/>
        <w:ind w:left="0"/>
        <w:rPr>
          <w:rFonts w:ascii="Century Gothic" w:hAnsi="Century Gothic" w:cs="Tahoma"/>
          <w:sz w:val="20"/>
          <w:szCs w:val="20"/>
        </w:rPr>
      </w:pPr>
    </w:p>
    <w:p w:rsidR="001D755E" w:rsidRPr="00AB01E4" w:rsidRDefault="001D755E" w:rsidP="00AB01E4">
      <w:pPr>
        <w:jc w:val="both"/>
        <w:rPr>
          <w:rFonts w:ascii="Century Gothic" w:hAnsi="Century Gothic" w:cs="Arial"/>
          <w:sz w:val="20"/>
          <w:szCs w:val="20"/>
        </w:rPr>
      </w:pPr>
      <w:r w:rsidRPr="00AB01E4">
        <w:rPr>
          <w:rFonts w:ascii="Century Gothic" w:hAnsi="Century Gothic" w:cs="Arial"/>
          <w:b/>
          <w:bCs/>
          <w:sz w:val="20"/>
          <w:szCs w:val="20"/>
        </w:rPr>
        <w:t xml:space="preserve">Paridah Md. Tahir </w:t>
      </w:r>
      <w:r w:rsidRPr="00AB01E4">
        <w:rPr>
          <w:rFonts w:ascii="Century Gothic" w:hAnsi="Century Gothic" w:cs="Arial"/>
          <w:sz w:val="20"/>
          <w:szCs w:val="20"/>
        </w:rPr>
        <w:t>&amp; O.C. Musgrave. 2004. Improving the Water Resistance of Sulfited Tannin Adhesive Through Alkaline Treatment. Proceeding of 5</w:t>
      </w:r>
      <w:r w:rsidRPr="00AB01E4">
        <w:rPr>
          <w:rFonts w:ascii="Century Gothic" w:hAnsi="Century Gothic" w:cs="Arial"/>
          <w:sz w:val="20"/>
          <w:szCs w:val="20"/>
          <w:vertAlign w:val="superscript"/>
        </w:rPr>
        <w:t>th</w:t>
      </w:r>
      <w:r w:rsidRPr="00AB01E4">
        <w:rPr>
          <w:rFonts w:ascii="Century Gothic" w:hAnsi="Century Gothic" w:cs="Arial"/>
          <w:sz w:val="20"/>
          <w:szCs w:val="20"/>
        </w:rPr>
        <w:t xml:space="preserve"> International Wood Science Symposium, Kyoto, Japan. 16 – 18</w:t>
      </w:r>
      <w:r w:rsidRPr="00AB01E4">
        <w:rPr>
          <w:rFonts w:ascii="Century Gothic" w:hAnsi="Century Gothic" w:cs="Arial"/>
          <w:sz w:val="20"/>
          <w:szCs w:val="20"/>
          <w:vertAlign w:val="superscript"/>
        </w:rPr>
        <w:t>th</w:t>
      </w:r>
      <w:r w:rsidRPr="00AB01E4">
        <w:rPr>
          <w:rFonts w:ascii="Century Gothic" w:hAnsi="Century Gothic" w:cs="Arial"/>
          <w:sz w:val="20"/>
          <w:szCs w:val="20"/>
        </w:rPr>
        <w:t xml:space="preserve"> September 2004. pp. 75 – 80.</w:t>
      </w:r>
    </w:p>
    <w:p w:rsidR="001D755E" w:rsidRPr="00AB01E4" w:rsidRDefault="001D755E" w:rsidP="00AB01E4">
      <w:pPr>
        <w:jc w:val="both"/>
        <w:rPr>
          <w:rFonts w:ascii="Century Gothic" w:hAnsi="Century Gothic" w:cs="Arial"/>
          <w:b/>
          <w:bCs/>
          <w:sz w:val="20"/>
          <w:szCs w:val="20"/>
        </w:rPr>
      </w:pPr>
    </w:p>
    <w:p w:rsidR="001D755E" w:rsidRPr="00AB01E4" w:rsidRDefault="001D755E" w:rsidP="00AB01E4">
      <w:pPr>
        <w:jc w:val="both"/>
        <w:rPr>
          <w:rFonts w:ascii="Century Gothic" w:hAnsi="Century Gothic" w:cs="Arial"/>
          <w:sz w:val="20"/>
          <w:szCs w:val="20"/>
        </w:rPr>
      </w:pPr>
      <w:r w:rsidRPr="00AB01E4">
        <w:rPr>
          <w:rFonts w:ascii="Century Gothic" w:hAnsi="Century Gothic" w:cs="Arial"/>
          <w:b/>
          <w:bCs/>
          <w:sz w:val="20"/>
          <w:szCs w:val="20"/>
          <w:lang w:val="fi-FI"/>
        </w:rPr>
        <w:t xml:space="preserve">Paridah Md. Tahir </w:t>
      </w:r>
      <w:r w:rsidRPr="00AB01E4">
        <w:rPr>
          <w:rFonts w:ascii="Century Gothic" w:hAnsi="Century Gothic" w:cs="Arial"/>
          <w:sz w:val="20"/>
          <w:szCs w:val="20"/>
          <w:lang w:val="fi-FI"/>
        </w:rPr>
        <w:t xml:space="preserve">&amp; Jalaluddin Harun. </w:t>
      </w:r>
      <w:r w:rsidRPr="00AB01E4">
        <w:rPr>
          <w:rFonts w:ascii="Century Gothic" w:hAnsi="Century Gothic" w:cs="Arial"/>
          <w:sz w:val="20"/>
          <w:szCs w:val="20"/>
        </w:rPr>
        <w:t>2004. Fibre Utilisation In Malaysia: Kenaf – A New Raw Material For Biocomposite Industry. Paper presented in Suscompnet 7</w:t>
      </w:r>
      <w:r w:rsidRPr="00AB01E4">
        <w:rPr>
          <w:rFonts w:ascii="Century Gothic" w:hAnsi="Century Gothic" w:cs="Arial"/>
          <w:sz w:val="20"/>
          <w:szCs w:val="20"/>
          <w:vertAlign w:val="superscript"/>
        </w:rPr>
        <w:t>th</w:t>
      </w:r>
      <w:r w:rsidRPr="00AB01E4">
        <w:rPr>
          <w:rFonts w:ascii="Century Gothic" w:hAnsi="Century Gothic" w:cs="Arial"/>
          <w:sz w:val="20"/>
          <w:szCs w:val="20"/>
        </w:rPr>
        <w:t>, 11 October 2004, University of Bath, Bath, U. K.</w:t>
      </w:r>
    </w:p>
    <w:p w:rsidR="001D755E" w:rsidRPr="00AB01E4" w:rsidRDefault="001D755E" w:rsidP="00AB01E4">
      <w:pPr>
        <w:jc w:val="both"/>
        <w:rPr>
          <w:rFonts w:ascii="Century Gothic" w:hAnsi="Century Gothic" w:cs="Arial"/>
          <w:sz w:val="20"/>
          <w:szCs w:val="20"/>
        </w:rPr>
      </w:pPr>
    </w:p>
    <w:p w:rsidR="001D755E" w:rsidRPr="00AB01E4" w:rsidRDefault="001D755E" w:rsidP="00AB01E4">
      <w:pPr>
        <w:jc w:val="both"/>
        <w:rPr>
          <w:rFonts w:ascii="Century Gothic" w:hAnsi="Century Gothic" w:cs="Arial"/>
          <w:sz w:val="20"/>
          <w:szCs w:val="20"/>
        </w:rPr>
      </w:pPr>
      <w:r w:rsidRPr="00AB01E4">
        <w:rPr>
          <w:rFonts w:ascii="Century Gothic" w:hAnsi="Century Gothic" w:cs="Arial"/>
          <w:sz w:val="20"/>
          <w:szCs w:val="20"/>
        </w:rPr>
        <w:t xml:space="preserve">Stephanie Chow, C. C.; </w:t>
      </w:r>
      <w:r w:rsidRPr="00AB01E4">
        <w:rPr>
          <w:rFonts w:ascii="Century Gothic" w:hAnsi="Century Gothic" w:cs="Arial"/>
          <w:b/>
          <w:bCs/>
          <w:sz w:val="20"/>
          <w:szCs w:val="20"/>
        </w:rPr>
        <w:t>Paridah Md. Tahir</w:t>
      </w:r>
      <w:r w:rsidRPr="00AB01E4">
        <w:rPr>
          <w:rFonts w:ascii="Century Gothic" w:hAnsi="Century Gothic" w:cs="Arial"/>
          <w:sz w:val="20"/>
          <w:szCs w:val="20"/>
        </w:rPr>
        <w:t>, Wong Ee Ding, Pang Wen Yang. 2004. Effects Of CCA Treatment On Bending Shear And Glue Bond Strength Of Rubberwood Laminated Veneer Lumber. Paper Presented in the USM-JIRCAS Joint International Symposium. Lignocellulose: Material for the Future From the Tropics. Parkroyal Hotel and Resort, Batu Feringgi, Penang. 9 – 11 March 2004.</w:t>
      </w:r>
    </w:p>
    <w:p w:rsidR="001D755E" w:rsidRPr="00AB01E4" w:rsidRDefault="001D755E" w:rsidP="00AB01E4">
      <w:pPr>
        <w:jc w:val="both"/>
        <w:rPr>
          <w:rFonts w:ascii="Century Gothic" w:hAnsi="Century Gothic" w:cs="Arial"/>
          <w:sz w:val="20"/>
          <w:szCs w:val="20"/>
        </w:rPr>
      </w:pPr>
    </w:p>
    <w:p w:rsidR="001D755E" w:rsidRPr="00AB01E4" w:rsidRDefault="001D755E" w:rsidP="00AB01E4">
      <w:pPr>
        <w:jc w:val="both"/>
        <w:rPr>
          <w:rFonts w:ascii="Century Gothic" w:hAnsi="Century Gothic" w:cs="Arial"/>
          <w:sz w:val="20"/>
          <w:szCs w:val="20"/>
        </w:rPr>
      </w:pPr>
      <w:r w:rsidRPr="00AB01E4">
        <w:rPr>
          <w:rFonts w:ascii="Century Gothic" w:hAnsi="Century Gothic" w:cs="Arial"/>
          <w:sz w:val="20"/>
          <w:szCs w:val="20"/>
        </w:rPr>
        <w:t xml:space="preserve">Nor Hafizah Ab. Wahab; </w:t>
      </w:r>
      <w:r w:rsidRPr="00AB01E4">
        <w:rPr>
          <w:rFonts w:ascii="Century Gothic" w:hAnsi="Century Gothic" w:cs="Arial"/>
          <w:b/>
          <w:bCs/>
          <w:sz w:val="20"/>
          <w:szCs w:val="20"/>
        </w:rPr>
        <w:t>Paridah Md. Tahir</w:t>
      </w:r>
      <w:r w:rsidRPr="00AB01E4">
        <w:rPr>
          <w:rFonts w:ascii="Century Gothic" w:hAnsi="Century Gothic" w:cs="Arial"/>
          <w:sz w:val="20"/>
          <w:szCs w:val="20"/>
        </w:rPr>
        <w:t>.2004. Production Of Smooth Surface Three Layered Particleboard From Kenaf (</w:t>
      </w:r>
      <w:r w:rsidRPr="00AB01E4">
        <w:rPr>
          <w:rFonts w:ascii="Century Gothic" w:hAnsi="Century Gothic" w:cs="Arial"/>
          <w:i/>
          <w:iCs/>
          <w:sz w:val="20"/>
          <w:szCs w:val="20"/>
        </w:rPr>
        <w:t>Hibiscus cannabinus L</w:t>
      </w:r>
      <w:r w:rsidRPr="00AB01E4">
        <w:rPr>
          <w:rFonts w:ascii="Century Gothic" w:hAnsi="Century Gothic" w:cs="Arial"/>
          <w:sz w:val="20"/>
          <w:szCs w:val="20"/>
        </w:rPr>
        <w:t>.) Using Low Molecular Weight Phenol Formaldehyde And Melamine Urea Formaldehyde as Binders. Paper Presented in the USM-JIRCAS Joint International Symposium. Lignocellulose: Material for the Future From the Tropics. Parkroyal Hotel and Resort, Batu Feringgi, Penang. 9 – 11 March 2004.</w:t>
      </w:r>
    </w:p>
    <w:p w:rsidR="001D755E" w:rsidRPr="00AB01E4" w:rsidRDefault="001D755E" w:rsidP="00AB01E4">
      <w:pPr>
        <w:jc w:val="both"/>
        <w:rPr>
          <w:rFonts w:ascii="Century Gothic" w:hAnsi="Century Gothic" w:cs="Arial"/>
          <w:sz w:val="20"/>
          <w:szCs w:val="20"/>
        </w:rPr>
      </w:pPr>
    </w:p>
    <w:p w:rsidR="001D755E" w:rsidRPr="00AB01E4" w:rsidRDefault="001D755E" w:rsidP="00AB01E4">
      <w:pPr>
        <w:jc w:val="both"/>
        <w:rPr>
          <w:rFonts w:ascii="Century Gothic" w:hAnsi="Century Gothic" w:cs="Arial"/>
          <w:sz w:val="20"/>
          <w:szCs w:val="20"/>
        </w:rPr>
      </w:pPr>
      <w:r w:rsidRPr="00AB01E4">
        <w:rPr>
          <w:rFonts w:ascii="Century Gothic" w:hAnsi="Century Gothic" w:cs="Arial"/>
          <w:sz w:val="20"/>
          <w:szCs w:val="20"/>
        </w:rPr>
        <w:t xml:space="preserve">Nornairiah Adman, </w:t>
      </w:r>
      <w:r w:rsidRPr="00AB01E4">
        <w:rPr>
          <w:rFonts w:ascii="Century Gothic" w:hAnsi="Century Gothic" w:cs="Arial"/>
          <w:b/>
          <w:bCs/>
          <w:sz w:val="20"/>
          <w:szCs w:val="20"/>
        </w:rPr>
        <w:t>Paridah Md. Tahir</w:t>
      </w:r>
      <w:r w:rsidRPr="00AB01E4">
        <w:rPr>
          <w:rFonts w:ascii="Century Gothic" w:hAnsi="Century Gothic" w:cs="Arial"/>
          <w:sz w:val="20"/>
          <w:szCs w:val="20"/>
        </w:rPr>
        <w:t>. 2004. Post Treatment Of Rubberwood Laminated Veneer Lumber (LVL) With Albi – Max And Albi – Guard Fire Retardant. Paper Presented in the USM-JIRCAS Joint International Symposium. Lignocellulose: Material for the Future From the Tropics. Parkroyal Hotel and Resort, Batu Feringgi, Penang. 9 – 11 March 2004.</w:t>
      </w:r>
    </w:p>
    <w:p w:rsidR="001D755E" w:rsidRPr="00AB01E4" w:rsidRDefault="001D755E" w:rsidP="00AB01E4">
      <w:pPr>
        <w:jc w:val="both"/>
        <w:rPr>
          <w:rFonts w:ascii="Century Gothic" w:hAnsi="Century Gothic" w:cs="Arial"/>
          <w:sz w:val="20"/>
          <w:szCs w:val="20"/>
        </w:rPr>
      </w:pPr>
    </w:p>
    <w:p w:rsidR="001D755E" w:rsidRPr="00AB01E4" w:rsidRDefault="001D755E" w:rsidP="00AB01E4">
      <w:pPr>
        <w:jc w:val="both"/>
        <w:rPr>
          <w:rFonts w:ascii="Century Gothic" w:hAnsi="Century Gothic" w:cs="Arial"/>
          <w:sz w:val="20"/>
          <w:szCs w:val="20"/>
        </w:rPr>
      </w:pPr>
      <w:r w:rsidRPr="00AB01E4">
        <w:rPr>
          <w:rFonts w:ascii="Century Gothic" w:hAnsi="Century Gothic" w:cs="Arial"/>
          <w:sz w:val="20"/>
          <w:szCs w:val="20"/>
        </w:rPr>
        <w:t xml:space="preserve">Seyoum Kelemwork; </w:t>
      </w:r>
      <w:r w:rsidRPr="00AB01E4">
        <w:rPr>
          <w:rFonts w:ascii="Century Gothic" w:hAnsi="Century Gothic" w:cs="Arial"/>
          <w:b/>
          <w:bCs/>
          <w:sz w:val="20"/>
          <w:szCs w:val="20"/>
        </w:rPr>
        <w:t>Paridah Md. Tahir</w:t>
      </w:r>
      <w:r w:rsidRPr="00AB01E4">
        <w:rPr>
          <w:rFonts w:ascii="Century Gothic" w:hAnsi="Century Gothic" w:cs="Arial"/>
          <w:sz w:val="20"/>
          <w:szCs w:val="20"/>
        </w:rPr>
        <w:t>; Wong Ee Ding; Rahim Sudin; A. Zaidon. 2004. The Effects Of Site And Age Measurational Attributes On Buffering Capacity and Wettability Properties of Ethiopian Highland  Bamboo. Bamboo in the New Millenium; The Way Forward. Meeting Of National Bamboo Expert cum Workshop 2004.The Gurney Resort Hotel, Penang. 3 – 5 December 2004.</w:t>
      </w:r>
    </w:p>
    <w:p w:rsidR="001D755E" w:rsidRPr="00AB01E4" w:rsidRDefault="001D755E" w:rsidP="00AB01E4">
      <w:pPr>
        <w:pStyle w:val="BodyTextIndent"/>
        <w:spacing w:after="0"/>
        <w:ind w:left="0"/>
        <w:rPr>
          <w:rFonts w:ascii="Century Gothic" w:hAnsi="Century Gothic" w:cs="Tahoma"/>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bCs/>
          <w:sz w:val="20"/>
          <w:szCs w:val="20"/>
        </w:rPr>
        <w:lastRenderedPageBreak/>
        <w:t>Paridah Md. Tahir</w:t>
      </w:r>
      <w:r w:rsidRPr="00AB01E4">
        <w:rPr>
          <w:rFonts w:ascii="Century Gothic" w:hAnsi="Century Gothic"/>
          <w:sz w:val="20"/>
          <w:szCs w:val="20"/>
        </w:rPr>
        <w:t>, Harmaen Ahmad Safian &amp; NorYuziah Mohd. Yunus. 2003.   Properties of high density fibreboard manufactured using oil palm empty fruit bunch fibres.  Paper presented at 6</w:t>
      </w:r>
      <w:r w:rsidRPr="00AB01E4">
        <w:rPr>
          <w:rFonts w:ascii="Century Gothic" w:hAnsi="Century Gothic"/>
          <w:sz w:val="20"/>
          <w:szCs w:val="20"/>
          <w:vertAlign w:val="superscript"/>
        </w:rPr>
        <w:t>th</w:t>
      </w:r>
      <w:r w:rsidRPr="00AB01E4">
        <w:rPr>
          <w:rFonts w:ascii="Century Gothic" w:hAnsi="Century Gothic"/>
          <w:sz w:val="20"/>
          <w:szCs w:val="20"/>
        </w:rPr>
        <w:t xml:space="preserve"> National Seminar on Oil Palm Tree Utilisation: Development of oil palm biomass industry, 15-17 December 2003, Kuala Lumpur.  18 pp.</w:t>
      </w:r>
    </w:p>
    <w:p w:rsidR="001D755E" w:rsidRPr="00AB01E4" w:rsidRDefault="001D755E" w:rsidP="00AB01E4">
      <w:pPr>
        <w:ind w:left="360" w:hanging="360"/>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bCs/>
          <w:sz w:val="20"/>
          <w:szCs w:val="20"/>
        </w:rPr>
        <w:t xml:space="preserve"> ParidahMd. Tahir</w:t>
      </w:r>
      <w:r w:rsidRPr="00AB01E4">
        <w:rPr>
          <w:rFonts w:ascii="Century Gothic" w:hAnsi="Century Gothic"/>
          <w:sz w:val="20"/>
          <w:szCs w:val="20"/>
        </w:rPr>
        <w:t>&amp; Semsol Bahri Bokhari. 2003.  Predicting The Strength Properties Of  Chengal Cross Arms Using An Accelerated Aging Test:  Effect Of Cyclic Boil-Dry Test. Proceeding of International Conference on Forest Products (IAWPS). Hwa Hyoung Lee and Sang Sik Jang (Eds.) Daejeon, Korea, 21-24 April 2003.  pp. 536-442.</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bCs/>
          <w:sz w:val="20"/>
          <w:szCs w:val="20"/>
        </w:rPr>
        <w:t>Paridah Md. Tahir</w:t>
      </w:r>
      <w:r w:rsidRPr="00AB01E4">
        <w:rPr>
          <w:rFonts w:ascii="Century Gothic" w:hAnsi="Century Gothic"/>
          <w:sz w:val="20"/>
          <w:szCs w:val="20"/>
        </w:rPr>
        <w:t>, Ong Lay Lee, Wong Ee Ding &amp; Rahim Sudin. 2003. Enhancing the Dimensional Stability of Oriented Strand Board (OSB) Through Molecular Weight Phenol Formaldehyde Resin Impregnation. Advanced Technology Congress 2003.20-21 May 2003, Putrajaya Marriott Hotel, IOI Resort.17 pp.</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eastAsia="SimSun" w:hAnsi="Century Gothic"/>
          <w:sz w:val="20"/>
          <w:szCs w:val="20"/>
        </w:rPr>
        <w:t xml:space="preserve">Chuo Toung Wrn, </w:t>
      </w:r>
      <w:r w:rsidRPr="00AB01E4">
        <w:rPr>
          <w:rFonts w:ascii="Century Gothic" w:eastAsia="SimSun" w:hAnsi="Century Gothic"/>
          <w:b/>
          <w:bCs/>
          <w:sz w:val="20"/>
          <w:szCs w:val="20"/>
        </w:rPr>
        <w:t>Paridah Md. Tahir</w:t>
      </w:r>
      <w:r w:rsidRPr="00AB01E4">
        <w:rPr>
          <w:rFonts w:ascii="Century Gothic" w:eastAsia="SimSun" w:hAnsi="Century Gothic"/>
          <w:sz w:val="20"/>
          <w:szCs w:val="20"/>
        </w:rPr>
        <w:t>, Wong Ee Ding &amp;  Zakiah Ahmad.  2003.  Bending Shear Strength of Bintangor (</w:t>
      </w:r>
      <w:r w:rsidRPr="00AB01E4">
        <w:rPr>
          <w:rFonts w:ascii="Century Gothic" w:eastAsia="SimSun" w:hAnsi="Century Gothic"/>
          <w:i/>
          <w:iCs/>
          <w:sz w:val="20"/>
          <w:szCs w:val="20"/>
        </w:rPr>
        <w:t>Callophyllum sp</w:t>
      </w:r>
      <w:r w:rsidRPr="00AB01E4">
        <w:rPr>
          <w:rFonts w:ascii="Century Gothic" w:eastAsia="SimSun" w:hAnsi="Century Gothic"/>
          <w:sz w:val="20"/>
          <w:szCs w:val="20"/>
        </w:rPr>
        <w:t xml:space="preserve">) LVL after Cyclic Boil-Dry (CBD) Treatment. </w:t>
      </w:r>
      <w:r w:rsidRPr="00AB01E4">
        <w:rPr>
          <w:rFonts w:ascii="Century Gothic" w:hAnsi="Century Gothic"/>
          <w:sz w:val="20"/>
          <w:szCs w:val="20"/>
        </w:rPr>
        <w:t>Poster presented at Conference of Forestry and Forest Products Research,  October 9-12 2003, Kuala Lumpur.</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cs="Arial"/>
          <w:sz w:val="20"/>
          <w:szCs w:val="20"/>
        </w:rPr>
        <w:t xml:space="preserve">Seyoum Kelemwork, </w:t>
      </w:r>
      <w:r w:rsidRPr="00AB01E4">
        <w:rPr>
          <w:rFonts w:ascii="Century Gothic" w:hAnsi="Century Gothic" w:cs="Arial"/>
          <w:b/>
          <w:bCs/>
          <w:sz w:val="20"/>
          <w:szCs w:val="20"/>
        </w:rPr>
        <w:t>Paridah Md.Tahir</w:t>
      </w:r>
      <w:r w:rsidRPr="00AB01E4">
        <w:rPr>
          <w:rFonts w:ascii="Century Gothic" w:hAnsi="Century Gothic" w:cs="Arial"/>
          <w:sz w:val="20"/>
          <w:szCs w:val="20"/>
        </w:rPr>
        <w:t xml:space="preserve">, Wong Ee Ding, &amp; Rahim Sudin.  2003. </w:t>
      </w:r>
      <w:r w:rsidRPr="00AB01E4">
        <w:rPr>
          <w:rFonts w:ascii="Century Gothic" w:hAnsi="Century Gothic"/>
          <w:sz w:val="20"/>
          <w:szCs w:val="20"/>
        </w:rPr>
        <w:t xml:space="preserve"> Properties Of Homogenous Particleboard Made From Ethiopian Highland. Poster presented at Conference of Forestry and Forest Products Research,  October 9-12 2003, Kuala Lumpur. </w:t>
      </w:r>
    </w:p>
    <w:p w:rsidR="001D755E" w:rsidRPr="00AB01E4" w:rsidRDefault="001D755E" w:rsidP="00AB01E4">
      <w:pPr>
        <w:pStyle w:val="BodyTextIndent2"/>
        <w:spacing w:after="0" w:line="240" w:lineRule="auto"/>
        <w:ind w:left="0"/>
        <w:rPr>
          <w:rFonts w:ascii="Century Gothic" w:hAnsi="Century Gothic"/>
          <w:vanish/>
          <w:sz w:val="20"/>
          <w:szCs w:val="20"/>
        </w:rPr>
      </w:pPr>
    </w:p>
    <w:p w:rsidR="001D755E" w:rsidRPr="00AB01E4" w:rsidRDefault="001D755E" w:rsidP="000D0DD8">
      <w:pPr>
        <w:pStyle w:val="BodyTextIndent2"/>
        <w:numPr>
          <w:ilvl w:val="0"/>
          <w:numId w:val="5"/>
        </w:numPr>
        <w:spacing w:after="0" w:line="240" w:lineRule="auto"/>
        <w:jc w:val="both"/>
        <w:rPr>
          <w:rFonts w:ascii="Century Gothic" w:hAnsi="Century Gothic"/>
          <w:vanish/>
          <w:sz w:val="20"/>
          <w:szCs w:val="20"/>
        </w:rPr>
      </w:pPr>
    </w:p>
    <w:p w:rsidR="001D755E" w:rsidRPr="00AB01E4" w:rsidRDefault="001D755E" w:rsidP="00AB01E4">
      <w:pPr>
        <w:jc w:val="both"/>
        <w:rPr>
          <w:rFonts w:ascii="Century Gothic" w:hAnsi="Century Gothic"/>
          <w:sz w:val="20"/>
          <w:szCs w:val="20"/>
        </w:rPr>
      </w:pPr>
    </w:p>
    <w:p w:rsidR="001D755E" w:rsidRPr="00AB01E4" w:rsidRDefault="001D755E" w:rsidP="00AB01E4">
      <w:pPr>
        <w:pStyle w:val="BodyTextIndent"/>
        <w:spacing w:after="0"/>
        <w:ind w:left="0"/>
        <w:jc w:val="both"/>
        <w:rPr>
          <w:rFonts w:ascii="Century Gothic" w:hAnsi="Century Gothic"/>
          <w:sz w:val="20"/>
          <w:szCs w:val="20"/>
        </w:rPr>
      </w:pPr>
      <w:r w:rsidRPr="00AB01E4">
        <w:rPr>
          <w:rFonts w:ascii="Century Gothic" w:hAnsi="Century Gothic"/>
          <w:sz w:val="20"/>
          <w:szCs w:val="20"/>
        </w:rPr>
        <w:t xml:space="preserve">H’ng Paik San, </w:t>
      </w:r>
      <w:r w:rsidRPr="00AB01E4">
        <w:rPr>
          <w:rFonts w:ascii="Century Gothic" w:hAnsi="Century Gothic"/>
          <w:b/>
          <w:bCs/>
          <w:sz w:val="20"/>
          <w:szCs w:val="20"/>
        </w:rPr>
        <w:t>Paridah Md. Tahir</w:t>
      </w:r>
      <w:r w:rsidRPr="00AB01E4">
        <w:rPr>
          <w:rFonts w:ascii="Century Gothic" w:hAnsi="Century Gothic"/>
          <w:sz w:val="20"/>
          <w:szCs w:val="20"/>
        </w:rPr>
        <w:t>, Wong Ee Ding &amp; Zakiah Ahmad.  2003.  Tensile properties of Laminated Veneer Lumber manufactured from tropical hardwood species.  Proceeding of International Conference on Forest Products (IAWPS). Hwa Hyoung Lee and Sang Sik Jang (Eds.) Daejeon, Korea, 21-24 April 2003.  pp. 220-225.</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Zakiah Ahmad, Yong Chua Bon, Azmi Ibrahim, Mohd. Salleh Mohd. Noh &amp;</w:t>
      </w:r>
      <w:r w:rsidRPr="00AB01E4">
        <w:rPr>
          <w:rFonts w:ascii="Century Gothic" w:hAnsi="Century Gothic"/>
          <w:b/>
          <w:bCs/>
          <w:sz w:val="20"/>
          <w:szCs w:val="20"/>
        </w:rPr>
        <w:t>Paridah Md. Tahir</w:t>
      </w:r>
      <w:r w:rsidRPr="00AB01E4">
        <w:rPr>
          <w:rFonts w:ascii="Century Gothic" w:hAnsi="Century Gothic"/>
          <w:sz w:val="20"/>
          <w:szCs w:val="20"/>
        </w:rPr>
        <w:t>,.  2003.  Tensile properties of full-scale structural lumber from selected Malaysian tropical timbers. Proceeding of International Conference on Forest Products (IAWPS). Hwa Hyoung Lee and Sang Sik Jang (Eds.) Daejeon, Korea, 21-24 April 2003.  pp. 680-1-6.</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 xml:space="preserve">Kohei Komatsu, Mori Takuro, </w:t>
      </w:r>
      <w:r w:rsidRPr="00AB01E4">
        <w:rPr>
          <w:rFonts w:ascii="Century Gothic" w:hAnsi="Century Gothic"/>
          <w:b/>
          <w:bCs/>
          <w:sz w:val="20"/>
          <w:szCs w:val="20"/>
        </w:rPr>
        <w:t>Paridah Md. Tahir</w:t>
      </w:r>
      <w:r w:rsidRPr="00AB01E4">
        <w:rPr>
          <w:rFonts w:ascii="Century Gothic" w:hAnsi="Century Gothic"/>
          <w:sz w:val="20"/>
          <w:szCs w:val="20"/>
        </w:rPr>
        <w:t>, Zakiah Ahmad and Azmi Ibrahim.  2003.  Non-destructive technique for assessing MOE of Laminated Veneer Lumber.  Proceeding of International Conference on Forest Products (IAWPS). Hwa Hyoung Lee and Sang Sik Jang (Eds.) Daejeon, Korea, 21-24 April 2003.  pp. 680-12-16.</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Z. Ahmad, A. Ibrahim &amp;</w:t>
      </w:r>
      <w:r w:rsidRPr="00AB01E4">
        <w:rPr>
          <w:rFonts w:ascii="Century Gothic" w:hAnsi="Century Gothic"/>
          <w:b/>
          <w:sz w:val="20"/>
          <w:szCs w:val="20"/>
        </w:rPr>
        <w:t>Paridah Md. Tahir</w:t>
      </w:r>
      <w:r w:rsidRPr="00AB01E4">
        <w:rPr>
          <w:rFonts w:ascii="Century Gothic" w:hAnsi="Century Gothic"/>
          <w:bCs/>
          <w:sz w:val="20"/>
          <w:szCs w:val="20"/>
        </w:rPr>
        <w:t>. 2003. Plastic Shrinkage Characteristic of Cement Mortar Reinforced with Oil Palm Trunk Fiber. Proceedings of the 3</w:t>
      </w:r>
      <w:r w:rsidRPr="00AB01E4">
        <w:rPr>
          <w:rFonts w:ascii="Century Gothic" w:hAnsi="Century Gothic"/>
          <w:bCs/>
          <w:sz w:val="20"/>
          <w:szCs w:val="20"/>
          <w:vertAlign w:val="superscript"/>
        </w:rPr>
        <w:t>rd</w:t>
      </w:r>
      <w:r w:rsidRPr="00AB01E4">
        <w:rPr>
          <w:rFonts w:ascii="Century Gothic" w:hAnsi="Century Gothic"/>
          <w:bCs/>
          <w:sz w:val="20"/>
          <w:szCs w:val="20"/>
        </w:rPr>
        <w:t xml:space="preserve"> International Conference on Recent Advances in Materials, Minerals and Environment, Bayview Beach Resort, Penang, Malaysia, 20-22 October 2003, 410-415.</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Cs/>
          <w:sz w:val="20"/>
          <w:szCs w:val="20"/>
        </w:rPr>
        <w:t xml:space="preserve">Zakiah Ahmad, </w:t>
      </w:r>
      <w:r w:rsidRPr="00AB01E4">
        <w:rPr>
          <w:rFonts w:ascii="Century Gothic" w:hAnsi="Century Gothic"/>
          <w:b/>
          <w:sz w:val="20"/>
          <w:szCs w:val="20"/>
        </w:rPr>
        <w:t>Paridah Md. Tahir</w:t>
      </w:r>
      <w:r w:rsidRPr="00AB01E4">
        <w:rPr>
          <w:rFonts w:ascii="Century Gothic" w:hAnsi="Century Gothic"/>
          <w:bCs/>
          <w:sz w:val="20"/>
          <w:szCs w:val="20"/>
        </w:rPr>
        <w:t>&amp; Abdul Rahman Mahmood. 2003. Tensile Strength Properties of Concrete Reinforced with Kenaf Fibers (</w:t>
      </w:r>
      <w:r w:rsidRPr="00AB01E4">
        <w:rPr>
          <w:rFonts w:ascii="Century Gothic" w:hAnsi="Century Gothic"/>
          <w:bCs/>
          <w:i/>
          <w:iCs/>
          <w:sz w:val="20"/>
          <w:szCs w:val="20"/>
        </w:rPr>
        <w:t>Hibiscus cannabinus</w:t>
      </w:r>
      <w:r w:rsidRPr="00AB01E4">
        <w:rPr>
          <w:rFonts w:ascii="Century Gothic" w:hAnsi="Century Gothic"/>
          <w:bCs/>
          <w:sz w:val="20"/>
          <w:szCs w:val="20"/>
        </w:rPr>
        <w:t>). International Conference on Industrialised Building Systems, Kuala Lumpur, Malaysia, 10-11 September 2003, 81-87.</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Zakiah Ahmad, Azmi Ibrahim &amp;</w:t>
      </w:r>
      <w:r w:rsidRPr="00AB01E4">
        <w:rPr>
          <w:rFonts w:ascii="Century Gothic" w:hAnsi="Century Gothic"/>
          <w:b/>
          <w:bCs/>
          <w:sz w:val="20"/>
          <w:szCs w:val="20"/>
        </w:rPr>
        <w:t>Paridah Md. Tahir</w:t>
      </w:r>
      <w:r w:rsidRPr="00AB01E4">
        <w:rPr>
          <w:rFonts w:ascii="Century Gothic" w:hAnsi="Century Gothic"/>
          <w:sz w:val="20"/>
          <w:szCs w:val="20"/>
        </w:rPr>
        <w:t>. 2003. Shrinkage Properties of Concrete Reinforced with Oil Palm Trunk Fiber. Advanced Technology Congress 2003.20-21 May 2003, Putrajaya Marriott Hotel, IOI Resort.</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lastRenderedPageBreak/>
        <w:t xml:space="preserve">Ong Lay Lee, </w:t>
      </w:r>
      <w:r w:rsidRPr="00AB01E4">
        <w:rPr>
          <w:rFonts w:ascii="Century Gothic" w:hAnsi="Century Gothic"/>
          <w:b/>
          <w:bCs/>
          <w:sz w:val="20"/>
          <w:szCs w:val="20"/>
        </w:rPr>
        <w:t>Paridah Md. Tahir</w:t>
      </w:r>
      <w:r w:rsidRPr="00AB01E4">
        <w:rPr>
          <w:rFonts w:ascii="Century Gothic" w:hAnsi="Century Gothic"/>
          <w:sz w:val="20"/>
          <w:szCs w:val="20"/>
        </w:rPr>
        <w:t>, Wong Ee Ding &amp; Rahim Sudin. 2003. Origin of Thickness Swelling of Three- and Five-Layered Oriented Strand Board. Advanced Technology Congress 2003.20-21 May 2003, Putrajaya Marriott Hotel, IOI Resort.</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 xml:space="preserve">R. M. N. Arib, S. M. Sapuan, M. A. M. M. Hamdan, </w:t>
      </w:r>
      <w:r w:rsidRPr="00AB01E4">
        <w:rPr>
          <w:rFonts w:ascii="Century Gothic" w:hAnsi="Century Gothic"/>
          <w:b/>
          <w:sz w:val="20"/>
          <w:szCs w:val="20"/>
        </w:rPr>
        <w:t xml:space="preserve">Paridah Md. Tahir </w:t>
      </w:r>
      <w:r w:rsidRPr="00AB01E4">
        <w:rPr>
          <w:rFonts w:ascii="Century Gothic" w:hAnsi="Century Gothic"/>
          <w:bCs/>
          <w:sz w:val="20"/>
          <w:szCs w:val="20"/>
        </w:rPr>
        <w:t>&amp;H. M. D. Khairul Zaman. 2002. A Review of Pineapple Fibre Reinforced Polymer Composite. 3</w:t>
      </w:r>
      <w:r w:rsidRPr="00AB01E4">
        <w:rPr>
          <w:rFonts w:ascii="Century Gothic" w:hAnsi="Century Gothic"/>
          <w:bCs/>
          <w:sz w:val="20"/>
          <w:szCs w:val="20"/>
          <w:vertAlign w:val="superscript"/>
        </w:rPr>
        <w:t>rd</w:t>
      </w:r>
      <w:r w:rsidRPr="00AB01E4">
        <w:rPr>
          <w:rFonts w:ascii="Century Gothic" w:hAnsi="Century Gothic"/>
          <w:bCs/>
          <w:sz w:val="20"/>
          <w:szCs w:val="20"/>
        </w:rPr>
        <w:t xml:space="preserve"> National Symposium on Polymeric Materials 2002. Polymeric materials for the Future Living, Faculty of Chemical &amp; Natural Resources Engineering, Universiti Teknologi Malaysia, Skudai, Malaysia, 249-255.</w:t>
      </w:r>
    </w:p>
    <w:p w:rsidR="001D755E" w:rsidRPr="00AB01E4" w:rsidRDefault="001D755E" w:rsidP="00AB01E4">
      <w:pPr>
        <w:ind w:left="360" w:hanging="360"/>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lang w:val="fi-FI"/>
        </w:rPr>
        <w:t xml:space="preserve">R. M. N. Arib, S. M. Sapuan, M. A. M. M. Hamdan, </w:t>
      </w:r>
      <w:r w:rsidRPr="00AB01E4">
        <w:rPr>
          <w:rFonts w:ascii="Century Gothic" w:hAnsi="Century Gothic"/>
          <w:b/>
          <w:sz w:val="20"/>
          <w:szCs w:val="20"/>
          <w:lang w:val="fi-FI"/>
        </w:rPr>
        <w:t xml:space="preserve">Paridah Md. Tahir </w:t>
      </w:r>
      <w:r w:rsidRPr="00AB01E4">
        <w:rPr>
          <w:rFonts w:ascii="Century Gothic" w:hAnsi="Century Gothic"/>
          <w:bCs/>
          <w:sz w:val="20"/>
          <w:szCs w:val="20"/>
          <w:lang w:val="fi-FI"/>
        </w:rPr>
        <w:t xml:space="preserve">&amp;H. M. D. Khairul Zaman. </w:t>
      </w:r>
      <w:r w:rsidRPr="00AB01E4">
        <w:rPr>
          <w:rFonts w:ascii="Century Gothic" w:hAnsi="Century Gothic"/>
          <w:bCs/>
          <w:sz w:val="20"/>
          <w:szCs w:val="20"/>
        </w:rPr>
        <w:t>2003. Tensile and Flexural Properties of Pineapple Leaf Fibre (PALF) Reinforced Polypropylene (PP) Laminated Composites. Proceedings of Symposium on Concurrent Engineering Manufacturing System for Polymeric System for Polymeric-Based Composite Automotive Components, Faculty Engineering, Universiti Putra Malaysia, 43400 UPM Serdang, Selangor, Malaysia, 25 July 2003, 29-41.</w:t>
      </w:r>
    </w:p>
    <w:p w:rsidR="001D755E" w:rsidRPr="00AB01E4" w:rsidRDefault="001D755E" w:rsidP="00AB01E4">
      <w:pPr>
        <w:pStyle w:val="BodyTextIndent"/>
        <w:spacing w:after="0"/>
        <w:ind w:left="0"/>
        <w:rPr>
          <w:rFonts w:ascii="Century Gothic" w:hAnsi="Century Gothic" w:cs="Tahoma"/>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bCs/>
          <w:sz w:val="20"/>
          <w:szCs w:val="20"/>
        </w:rPr>
        <w:t>Paridah Md. Tahir</w:t>
      </w:r>
      <w:r w:rsidRPr="00AB01E4">
        <w:rPr>
          <w:rFonts w:ascii="Century Gothic" w:hAnsi="Century Gothic"/>
          <w:sz w:val="20"/>
          <w:szCs w:val="20"/>
        </w:rPr>
        <w:t>&amp; Semsol Bahri Bohari.  2002.  Strength properties of chengal (</w:t>
      </w:r>
      <w:r w:rsidRPr="00AB01E4">
        <w:rPr>
          <w:rFonts w:ascii="Century Gothic" w:hAnsi="Century Gothic"/>
          <w:i/>
          <w:iCs/>
          <w:sz w:val="20"/>
          <w:szCs w:val="20"/>
        </w:rPr>
        <w:t>Neobalanocarpus hemii</w:t>
      </w:r>
      <w:r w:rsidRPr="00AB01E4">
        <w:rPr>
          <w:rFonts w:ascii="Century Gothic" w:hAnsi="Century Gothic"/>
          <w:sz w:val="20"/>
          <w:szCs w:val="20"/>
        </w:rPr>
        <w:t>) cross arms: Correlation between cyclic boil-dry treatment and 20 years natural weathering. Paper to be presented in IAWPS2003 International Conference on Forest Products - 30</w:t>
      </w:r>
      <w:r w:rsidRPr="00AB01E4">
        <w:rPr>
          <w:rFonts w:ascii="Century Gothic" w:hAnsi="Century Gothic"/>
          <w:sz w:val="20"/>
          <w:szCs w:val="20"/>
          <w:vertAlign w:val="superscript"/>
        </w:rPr>
        <w:t>th</w:t>
      </w:r>
      <w:r w:rsidRPr="00AB01E4">
        <w:rPr>
          <w:rFonts w:ascii="Century Gothic" w:hAnsi="Century Gothic"/>
          <w:sz w:val="20"/>
          <w:szCs w:val="20"/>
        </w:rPr>
        <w:t xml:space="preserve"> Anniversary of the Korean Society of Wood Science and Technology, Daejeon, Korea, April 21-24, 2003. Pp: 18.    </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 xml:space="preserve">H’ng Paik San, </w:t>
      </w:r>
      <w:r w:rsidRPr="00AB01E4">
        <w:rPr>
          <w:rFonts w:ascii="Century Gothic" w:hAnsi="Century Gothic"/>
          <w:b/>
          <w:bCs/>
          <w:sz w:val="20"/>
          <w:szCs w:val="20"/>
        </w:rPr>
        <w:t>Paridah Md. Tahir</w:t>
      </w:r>
      <w:r w:rsidRPr="00AB01E4">
        <w:rPr>
          <w:rFonts w:ascii="Century Gothic" w:hAnsi="Century Gothic"/>
          <w:sz w:val="20"/>
          <w:szCs w:val="20"/>
        </w:rPr>
        <w:t>, Wong Ee Ding, Zakiah Ahmad. 2002. Tensile properties of laminated veneer lumber manufactured from tropical hardwood species. Paper to be presented in IAWPS2003 International Conference on Forest Products - 30</w:t>
      </w:r>
      <w:r w:rsidRPr="00AB01E4">
        <w:rPr>
          <w:rFonts w:ascii="Century Gothic" w:hAnsi="Century Gothic"/>
          <w:sz w:val="20"/>
          <w:szCs w:val="20"/>
          <w:vertAlign w:val="superscript"/>
        </w:rPr>
        <w:t>th</w:t>
      </w:r>
      <w:r w:rsidRPr="00AB01E4">
        <w:rPr>
          <w:rFonts w:ascii="Century Gothic" w:hAnsi="Century Gothic"/>
          <w:sz w:val="20"/>
          <w:szCs w:val="20"/>
        </w:rPr>
        <w:t xml:space="preserve"> Anniversary of the Korean Society of Wood Science and Technology, Daejeon, Korea, April 21-24, 2003. Pp: 15.   </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bCs/>
          <w:sz w:val="20"/>
          <w:szCs w:val="20"/>
        </w:rPr>
        <w:t>Paridah Md Tahir</w:t>
      </w:r>
      <w:r w:rsidRPr="00AB01E4">
        <w:rPr>
          <w:rFonts w:ascii="Century Gothic" w:hAnsi="Century Gothic"/>
          <w:sz w:val="20"/>
          <w:szCs w:val="20"/>
        </w:rPr>
        <w:t xml:space="preserve"> and O. C. Musgrave. 2002. Converting Mangrove Bark Extracts Into Cold-Setting Wood Adhesives. Proceedings of XXI Int’l Conference on Polyphenols, Marrakech-Morocco, September 9-12, 2002. Pp: 369-370.</w:t>
      </w:r>
    </w:p>
    <w:p w:rsidR="001D755E" w:rsidRPr="00AB01E4" w:rsidRDefault="001D755E" w:rsidP="00AB01E4">
      <w:pPr>
        <w:jc w:val="both"/>
        <w:rPr>
          <w:rFonts w:ascii="Century Gothic" w:hAnsi="Century Gothic"/>
          <w:b/>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bCs/>
          <w:sz w:val="20"/>
          <w:szCs w:val="20"/>
        </w:rPr>
        <w:t>Paridah Md. Tahir</w:t>
      </w:r>
      <w:r w:rsidRPr="00AB01E4">
        <w:rPr>
          <w:rFonts w:ascii="Century Gothic" w:hAnsi="Century Gothic"/>
          <w:sz w:val="20"/>
          <w:szCs w:val="20"/>
        </w:rPr>
        <w:t>, H’ng, Paik San, Zakiah Ahmad. 2002 Bending Shear of Laminated Veneer Lumber Manufactured from Tropical Hardwoods and It’s Relation to Glue Bond Shear. Proceedings of  7</w:t>
      </w:r>
      <w:r w:rsidRPr="00AB01E4">
        <w:rPr>
          <w:rFonts w:ascii="Century Gothic" w:hAnsi="Century Gothic"/>
          <w:sz w:val="20"/>
          <w:szCs w:val="20"/>
          <w:vertAlign w:val="superscript"/>
        </w:rPr>
        <w:t>th</w:t>
      </w:r>
      <w:r w:rsidRPr="00AB01E4">
        <w:rPr>
          <w:rFonts w:ascii="Century Gothic" w:hAnsi="Century Gothic"/>
          <w:sz w:val="20"/>
          <w:szCs w:val="20"/>
        </w:rPr>
        <w:t xml:space="preserve"> World Conference on Timber Engineering, WCTE 2002, August 12-15, 2002, Shah Alam, Malaysia. Pp: 198-205.</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bCs/>
          <w:sz w:val="20"/>
          <w:szCs w:val="20"/>
        </w:rPr>
        <w:t>Paridah Md Tahir</w:t>
      </w:r>
      <w:r w:rsidRPr="00AB01E4">
        <w:rPr>
          <w:rFonts w:ascii="Century Gothic" w:hAnsi="Century Gothic"/>
          <w:sz w:val="20"/>
          <w:szCs w:val="20"/>
        </w:rPr>
        <w:t>, H’ng Paik San, Zakiah Ahmad &amp; Azmi Ibrahim. 2002.Compressive Strength of Laminated Veneer Lumber (LVL) Made from Selected Tropical Timbers. Proceedings of 2</w:t>
      </w:r>
      <w:r w:rsidRPr="00AB01E4">
        <w:rPr>
          <w:rFonts w:ascii="Century Gothic" w:hAnsi="Century Gothic"/>
          <w:sz w:val="20"/>
          <w:szCs w:val="20"/>
          <w:vertAlign w:val="superscript"/>
        </w:rPr>
        <w:t>nd</w:t>
      </w:r>
      <w:r w:rsidRPr="00AB01E4">
        <w:rPr>
          <w:rFonts w:ascii="Century Gothic" w:hAnsi="Century Gothic"/>
          <w:sz w:val="20"/>
          <w:szCs w:val="20"/>
        </w:rPr>
        <w:t xml:space="preserve"> World Engineering Congress Sarawak, Malaysia, 22-25 July 2002. Pp: 171-174.</w:t>
      </w:r>
    </w:p>
    <w:p w:rsidR="001D755E" w:rsidRPr="00AB01E4" w:rsidRDefault="001D755E" w:rsidP="00AB01E4">
      <w:pPr>
        <w:pStyle w:val="Heading4"/>
        <w:spacing w:before="0" w:after="0"/>
        <w:jc w:val="both"/>
        <w:rPr>
          <w:rFonts w:ascii="Century Gothic" w:hAnsi="Century Gothic"/>
          <w:b w:val="0"/>
          <w:sz w:val="20"/>
          <w:szCs w:val="20"/>
        </w:rPr>
      </w:pPr>
      <w:r w:rsidRPr="00AB01E4">
        <w:rPr>
          <w:rFonts w:ascii="Century Gothic" w:hAnsi="Century Gothic"/>
          <w:sz w:val="20"/>
          <w:szCs w:val="20"/>
        </w:rPr>
        <w:t>Paridah Md. Tahir</w:t>
      </w:r>
      <w:r w:rsidRPr="00AB01E4">
        <w:rPr>
          <w:rFonts w:ascii="Century Gothic" w:hAnsi="Century Gothic"/>
          <w:b w:val="0"/>
          <w:sz w:val="20"/>
          <w:szCs w:val="20"/>
        </w:rPr>
        <w:t>. 2002. Plywood/LVL: Are They Compatible? Proceedings of Third National Seminar on Wood-Based Panel Products in the New Millennium: Meeting Demands and Challenges, Kuala Lumpur, Malaysia, 10 – 11 July 2001.. Pp. 25-38.</w:t>
      </w:r>
    </w:p>
    <w:p w:rsidR="001D755E" w:rsidRPr="00AB01E4" w:rsidRDefault="001D755E" w:rsidP="00AB01E4">
      <w:pPr>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 xml:space="preserve">H’ng Paik San, </w:t>
      </w:r>
      <w:r w:rsidRPr="00AB01E4">
        <w:rPr>
          <w:rFonts w:ascii="Century Gothic" w:hAnsi="Century Gothic"/>
          <w:b/>
          <w:bCs/>
          <w:sz w:val="20"/>
          <w:szCs w:val="20"/>
        </w:rPr>
        <w:t>Paridah Md. Tahir</w:t>
      </w:r>
      <w:r w:rsidRPr="00AB01E4">
        <w:rPr>
          <w:rFonts w:ascii="Century Gothic" w:hAnsi="Century Gothic"/>
          <w:sz w:val="20"/>
          <w:szCs w:val="20"/>
        </w:rPr>
        <w:t>, Wong Ee Ding, Zakiah Ahmad. 2002. Failure Modes in Flatwise Bending of Laminated Veneer Lumber Manufactured from Tropical Hardwood Species. Proceedings of 7</w:t>
      </w:r>
      <w:r w:rsidRPr="00AB01E4">
        <w:rPr>
          <w:rFonts w:ascii="Century Gothic" w:hAnsi="Century Gothic"/>
          <w:sz w:val="20"/>
          <w:szCs w:val="20"/>
          <w:vertAlign w:val="superscript"/>
        </w:rPr>
        <w:t>th</w:t>
      </w:r>
      <w:r w:rsidRPr="00AB01E4">
        <w:rPr>
          <w:rFonts w:ascii="Century Gothic" w:hAnsi="Century Gothic"/>
          <w:sz w:val="20"/>
          <w:szCs w:val="20"/>
        </w:rPr>
        <w:t xml:space="preserve"> World Conference on Timber Engineering, WCTE 2002, August 12-15, 2002, Shah Alam, Malaysia. Pp: 162-197.</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Zakiah Ahmad, Azmi Ibrahim, H’ng Paik san &amp;</w:t>
      </w:r>
      <w:r w:rsidRPr="00AB01E4">
        <w:rPr>
          <w:rFonts w:ascii="Century Gothic" w:hAnsi="Century Gothic"/>
          <w:b/>
          <w:bCs/>
          <w:sz w:val="20"/>
          <w:szCs w:val="20"/>
        </w:rPr>
        <w:t xml:space="preserve"> Paridah Md Tahir.</w:t>
      </w:r>
      <w:r w:rsidRPr="00AB01E4">
        <w:rPr>
          <w:rFonts w:ascii="Century Gothic" w:hAnsi="Century Gothic"/>
          <w:sz w:val="20"/>
          <w:szCs w:val="20"/>
        </w:rPr>
        <w:t xml:space="preserve"> 2002. Determination of shear modulus based on bending shear test. Proceedings of 7</w:t>
      </w:r>
      <w:r w:rsidRPr="00AB01E4">
        <w:rPr>
          <w:rFonts w:ascii="Century Gothic" w:hAnsi="Century Gothic"/>
          <w:sz w:val="20"/>
          <w:szCs w:val="20"/>
          <w:vertAlign w:val="superscript"/>
        </w:rPr>
        <w:t>th</w:t>
      </w:r>
      <w:r w:rsidRPr="00AB01E4">
        <w:rPr>
          <w:rFonts w:ascii="Century Gothic" w:hAnsi="Century Gothic"/>
          <w:sz w:val="20"/>
          <w:szCs w:val="20"/>
        </w:rPr>
        <w:t xml:space="preserve"> World Conference on Timber Engineering, WCTE 2002, August 12-15, 2002, Shah.  Vol. 4 Pp. 312-319.</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lastRenderedPageBreak/>
        <w:t>Zakiah Ahmad, Mohd Salleh Mophd. Noh</w:t>
      </w:r>
      <w:r w:rsidRPr="00AB01E4">
        <w:rPr>
          <w:rFonts w:ascii="Century Gothic" w:hAnsi="Century Gothic"/>
          <w:b/>
          <w:bCs/>
          <w:sz w:val="20"/>
          <w:szCs w:val="20"/>
        </w:rPr>
        <w:t>, Paridah Md Tahir</w:t>
      </w:r>
      <w:r w:rsidRPr="00AB01E4">
        <w:rPr>
          <w:rFonts w:ascii="Century Gothic" w:hAnsi="Century Gothic"/>
          <w:sz w:val="20"/>
          <w:szCs w:val="20"/>
        </w:rPr>
        <w:t>&amp; H’ng Paik San. 2002. Strength Characteristics of full scale structural laminated veneer lumber in tension Proceedings of 7</w:t>
      </w:r>
      <w:r w:rsidRPr="00AB01E4">
        <w:rPr>
          <w:rFonts w:ascii="Century Gothic" w:hAnsi="Century Gothic"/>
          <w:sz w:val="20"/>
          <w:szCs w:val="20"/>
          <w:vertAlign w:val="superscript"/>
        </w:rPr>
        <w:t>th</w:t>
      </w:r>
      <w:r w:rsidRPr="00AB01E4">
        <w:rPr>
          <w:rFonts w:ascii="Century Gothic" w:hAnsi="Century Gothic"/>
          <w:sz w:val="20"/>
          <w:szCs w:val="20"/>
        </w:rPr>
        <w:t xml:space="preserve"> World Conference on Timber Engineering, WCTE 2002, August 12-15, 2002, Shah.  Vol. 1. Pp. 327-333.</w:t>
      </w:r>
    </w:p>
    <w:p w:rsidR="001D755E" w:rsidRPr="00AB01E4" w:rsidRDefault="001D755E" w:rsidP="00AB01E4">
      <w:pPr>
        <w:jc w:val="both"/>
        <w:rPr>
          <w:rFonts w:ascii="Century Gothic" w:hAnsi="Century Gothic"/>
          <w:b/>
          <w:sz w:val="20"/>
          <w:szCs w:val="20"/>
        </w:rPr>
      </w:pPr>
    </w:p>
    <w:p w:rsidR="001D755E" w:rsidRDefault="001D755E" w:rsidP="00AB01E4">
      <w:pPr>
        <w:jc w:val="both"/>
        <w:rPr>
          <w:rFonts w:ascii="Century Gothic" w:hAnsi="Century Gothic"/>
          <w:sz w:val="20"/>
          <w:szCs w:val="20"/>
        </w:rPr>
      </w:pPr>
      <w:r w:rsidRPr="00AB01E4">
        <w:rPr>
          <w:rFonts w:ascii="Century Gothic" w:hAnsi="Century Gothic"/>
          <w:sz w:val="20"/>
          <w:szCs w:val="20"/>
        </w:rPr>
        <w:t>Zakiah Ahmad, Hamidah Mohd. Saman &amp;</w:t>
      </w:r>
      <w:r w:rsidRPr="00AB01E4">
        <w:rPr>
          <w:rFonts w:ascii="Century Gothic" w:hAnsi="Century Gothic"/>
          <w:b/>
          <w:bCs/>
          <w:sz w:val="20"/>
          <w:szCs w:val="20"/>
        </w:rPr>
        <w:t>Paridah Md. Tahir</w:t>
      </w:r>
      <w:r w:rsidRPr="00AB01E4">
        <w:rPr>
          <w:rFonts w:ascii="Century Gothic" w:hAnsi="Century Gothic"/>
          <w:sz w:val="20"/>
          <w:szCs w:val="20"/>
        </w:rPr>
        <w:t>. 2002. Non-destructive evaluation of oil palm trunk fiber reinforced concrete. Proceedings  2</w:t>
      </w:r>
      <w:r w:rsidRPr="00AB01E4">
        <w:rPr>
          <w:rFonts w:ascii="Century Gothic" w:hAnsi="Century Gothic"/>
          <w:sz w:val="20"/>
          <w:szCs w:val="20"/>
          <w:vertAlign w:val="superscript"/>
        </w:rPr>
        <w:t>nd</w:t>
      </w:r>
      <w:r w:rsidRPr="00AB01E4">
        <w:rPr>
          <w:rFonts w:ascii="Century Gothic" w:hAnsi="Century Gothic"/>
          <w:sz w:val="20"/>
          <w:szCs w:val="20"/>
        </w:rPr>
        <w:t xml:space="preserve"> World Engineering Congress Sarawak, Malaysia, 22-25 July 2002. Pp. 10-13.</w:t>
      </w:r>
    </w:p>
    <w:p w:rsidR="00AB01E4" w:rsidRPr="00AB01E4" w:rsidRDefault="00AB01E4" w:rsidP="00AB01E4">
      <w:pPr>
        <w:jc w:val="both"/>
        <w:rPr>
          <w:rFonts w:ascii="Century Gothic" w:hAnsi="Century Gothic"/>
          <w:sz w:val="20"/>
          <w:szCs w:val="20"/>
        </w:rPr>
      </w:pPr>
    </w:p>
    <w:p w:rsidR="001D755E" w:rsidRDefault="001D755E" w:rsidP="00AB01E4">
      <w:pPr>
        <w:pStyle w:val="Heading4"/>
        <w:spacing w:before="0" w:after="0"/>
        <w:jc w:val="both"/>
        <w:rPr>
          <w:rFonts w:ascii="Century Gothic" w:hAnsi="Century Gothic"/>
          <w:b w:val="0"/>
          <w:sz w:val="20"/>
          <w:szCs w:val="20"/>
        </w:rPr>
      </w:pPr>
      <w:r w:rsidRPr="00AB01E4">
        <w:rPr>
          <w:rFonts w:ascii="Century Gothic" w:hAnsi="Century Gothic"/>
          <w:sz w:val="20"/>
          <w:szCs w:val="20"/>
        </w:rPr>
        <w:t>Paridah Md. Tahir,</w:t>
      </w:r>
      <w:r w:rsidRPr="00AB01E4">
        <w:rPr>
          <w:rFonts w:ascii="Century Gothic" w:hAnsi="Century Gothic" w:cs="Arial"/>
          <w:b w:val="0"/>
          <w:sz w:val="20"/>
          <w:szCs w:val="20"/>
        </w:rPr>
        <w:t xml:space="preserve">H’ng, P. S., Zakiah Ahmad. </w:t>
      </w:r>
      <w:r w:rsidRPr="00AB01E4">
        <w:rPr>
          <w:rFonts w:ascii="Century Gothic" w:hAnsi="Century Gothic"/>
          <w:b w:val="0"/>
          <w:sz w:val="20"/>
          <w:szCs w:val="20"/>
        </w:rPr>
        <w:t xml:space="preserve"> 2001. Plywood/LVL: Are They Compatible? Paper presented in Seminar on Wood-Based Panel Products in the New Millennium: Meeting Demands and Challenges, 10 – 11 July 2001. Kuala Lumpur. </w:t>
      </w:r>
    </w:p>
    <w:p w:rsidR="00AB01E4" w:rsidRPr="00AB01E4" w:rsidRDefault="00AB01E4" w:rsidP="00AB01E4"/>
    <w:p w:rsidR="001D755E" w:rsidRDefault="001D755E" w:rsidP="00AB01E4">
      <w:pPr>
        <w:pStyle w:val="Heading4"/>
        <w:spacing w:before="0" w:after="0"/>
        <w:jc w:val="both"/>
        <w:rPr>
          <w:rFonts w:ascii="Century Gothic" w:hAnsi="Century Gothic"/>
          <w:b w:val="0"/>
          <w:sz w:val="20"/>
          <w:szCs w:val="20"/>
        </w:rPr>
      </w:pPr>
      <w:r w:rsidRPr="00AB01E4">
        <w:rPr>
          <w:rFonts w:ascii="Century Gothic" w:hAnsi="Century Gothic"/>
          <w:sz w:val="20"/>
          <w:szCs w:val="20"/>
        </w:rPr>
        <w:t xml:space="preserve">Paridah Md. Tahir, </w:t>
      </w:r>
      <w:r w:rsidRPr="00AB01E4">
        <w:rPr>
          <w:rFonts w:ascii="Century Gothic" w:hAnsi="Century Gothic"/>
          <w:b w:val="0"/>
          <w:sz w:val="20"/>
          <w:szCs w:val="20"/>
        </w:rPr>
        <w:t>Ong L. L., and Zaidon Ashaari2001.Bonding of rubberwood Oriented Strand Board with low molecular weight phenol formaldehyde. Poster presented at USM – JIRCAS Joint International Symposium ‘Lignocellulose – Material of the Millennium: Technology and Application’, 20 – 22 March 2001. Penang.Pp.8.</w:t>
      </w:r>
    </w:p>
    <w:p w:rsidR="00AB01E4" w:rsidRPr="00AB01E4" w:rsidRDefault="00AB01E4" w:rsidP="00AB01E4"/>
    <w:p w:rsidR="001D755E" w:rsidRPr="00AB01E4" w:rsidRDefault="001D755E" w:rsidP="00AB01E4">
      <w:pPr>
        <w:pStyle w:val="Heading4"/>
        <w:spacing w:before="0" w:after="0"/>
        <w:jc w:val="both"/>
        <w:rPr>
          <w:rFonts w:ascii="Century Gothic" w:hAnsi="Century Gothic"/>
          <w:b w:val="0"/>
          <w:sz w:val="20"/>
          <w:szCs w:val="20"/>
        </w:rPr>
      </w:pPr>
      <w:r w:rsidRPr="00AB01E4">
        <w:rPr>
          <w:rFonts w:ascii="Century Gothic" w:hAnsi="Century Gothic"/>
          <w:b w:val="0"/>
          <w:sz w:val="20"/>
          <w:szCs w:val="20"/>
        </w:rPr>
        <w:t xml:space="preserve">H’ng P. S., </w:t>
      </w:r>
      <w:r w:rsidRPr="00AB01E4">
        <w:rPr>
          <w:rFonts w:ascii="Century Gothic" w:hAnsi="Century Gothic"/>
          <w:sz w:val="20"/>
          <w:szCs w:val="20"/>
        </w:rPr>
        <w:t>Paridah M. T.</w:t>
      </w:r>
      <w:r w:rsidRPr="00AB01E4">
        <w:rPr>
          <w:rFonts w:ascii="Century Gothic" w:hAnsi="Century Gothic"/>
          <w:b w:val="0"/>
          <w:sz w:val="20"/>
          <w:szCs w:val="20"/>
        </w:rPr>
        <w:t>, Zakiah A. 2001. Edgewise Bending Properties of Laminated Veneer Lumber: Effect of Veneer Thickness and Species.Paper presented at USM – JIRCAS Joint International Symposium ‘Lignocellulose – Material of the Millennium: Technology and Application’, 20 – 22 March 2001. Penang.</w:t>
      </w:r>
    </w:p>
    <w:p w:rsidR="001D755E" w:rsidRPr="00AB01E4" w:rsidRDefault="001D755E" w:rsidP="00AB01E4">
      <w:pPr>
        <w:pStyle w:val="Footer"/>
        <w:tabs>
          <w:tab w:val="clear" w:pos="4320"/>
          <w:tab w:val="clear" w:pos="8640"/>
        </w:tabs>
        <w:rPr>
          <w:rFonts w:ascii="Century Gothic" w:hAnsi="Century Gothic"/>
          <w:sz w:val="20"/>
        </w:rPr>
      </w:pPr>
    </w:p>
    <w:p w:rsidR="001D755E" w:rsidRPr="00AE75A7" w:rsidRDefault="001D755E" w:rsidP="00AB01E4">
      <w:pPr>
        <w:jc w:val="both"/>
        <w:rPr>
          <w:rFonts w:ascii="Century Gothic" w:hAnsi="Century Gothic"/>
          <w:sz w:val="20"/>
          <w:szCs w:val="20"/>
          <w:lang w:val="de-DE"/>
        </w:rPr>
      </w:pPr>
      <w:r w:rsidRPr="00AB01E4">
        <w:rPr>
          <w:rFonts w:ascii="Century Gothic" w:hAnsi="Century Gothic"/>
          <w:sz w:val="20"/>
          <w:szCs w:val="20"/>
        </w:rPr>
        <w:t xml:space="preserve">Isniah Bakti, Sarani Z., Mohad. Ambar Yarmo, </w:t>
      </w:r>
      <w:r w:rsidRPr="00AB01E4">
        <w:rPr>
          <w:rFonts w:ascii="Century Gothic" w:hAnsi="Century Gothic"/>
          <w:b/>
          <w:sz w:val="20"/>
          <w:szCs w:val="20"/>
        </w:rPr>
        <w:t>Paridah M. T.</w:t>
      </w:r>
      <w:r w:rsidRPr="00AB01E4">
        <w:rPr>
          <w:rFonts w:ascii="Century Gothic" w:hAnsi="Century Gothic"/>
          <w:sz w:val="20"/>
          <w:szCs w:val="20"/>
        </w:rPr>
        <w:t xml:space="preserve"> 2001. Adhesive Prepared from Cellulose Nitrate. Poster presented at USM – JIRCAS Joint International Symposium ‘Lignocellulose – Material of the Millennium: Technology and Application’, 20 – 22 March 2001. </w:t>
      </w:r>
      <w:r w:rsidRPr="00AE75A7">
        <w:rPr>
          <w:rFonts w:ascii="Century Gothic" w:hAnsi="Century Gothic"/>
          <w:sz w:val="20"/>
          <w:szCs w:val="20"/>
          <w:lang w:val="de-DE"/>
        </w:rPr>
        <w:t>Penang.</w:t>
      </w:r>
    </w:p>
    <w:p w:rsidR="001D755E" w:rsidRPr="00AE75A7" w:rsidRDefault="001D755E" w:rsidP="00AB01E4">
      <w:pPr>
        <w:jc w:val="both"/>
        <w:rPr>
          <w:rFonts w:ascii="Century Gothic" w:hAnsi="Century Gothic"/>
          <w:sz w:val="20"/>
          <w:szCs w:val="20"/>
          <w:lang w:val="de-DE"/>
        </w:rPr>
      </w:pPr>
    </w:p>
    <w:p w:rsidR="001D755E" w:rsidRPr="00AB01E4" w:rsidRDefault="001D755E" w:rsidP="00AB01E4">
      <w:pPr>
        <w:jc w:val="both"/>
        <w:rPr>
          <w:rFonts w:ascii="Century Gothic" w:hAnsi="Century Gothic"/>
          <w:sz w:val="20"/>
          <w:szCs w:val="20"/>
        </w:rPr>
      </w:pPr>
      <w:r w:rsidRPr="00AE75A7">
        <w:rPr>
          <w:rFonts w:ascii="Century Gothic" w:hAnsi="Century Gothic"/>
          <w:sz w:val="20"/>
          <w:szCs w:val="20"/>
          <w:lang w:val="de-DE"/>
        </w:rPr>
        <w:t xml:space="preserve">Hazira Hamzah, Sarani Z., Mahammad Deraman, </w:t>
      </w:r>
      <w:r w:rsidRPr="00AE75A7">
        <w:rPr>
          <w:rFonts w:ascii="Century Gothic" w:hAnsi="Century Gothic"/>
          <w:b/>
          <w:sz w:val="20"/>
          <w:szCs w:val="20"/>
          <w:lang w:val="de-DE"/>
        </w:rPr>
        <w:t>Paridah M. T.</w:t>
      </w:r>
      <w:r w:rsidRPr="00AE75A7">
        <w:rPr>
          <w:rFonts w:ascii="Century Gothic" w:hAnsi="Century Gothic"/>
          <w:sz w:val="20"/>
          <w:szCs w:val="20"/>
          <w:lang w:val="de-DE"/>
        </w:rPr>
        <w:t xml:space="preserve"> 2001. </w:t>
      </w:r>
      <w:r w:rsidRPr="00AB01E4">
        <w:rPr>
          <w:rFonts w:ascii="Century Gothic" w:hAnsi="Century Gothic"/>
          <w:sz w:val="20"/>
          <w:szCs w:val="20"/>
        </w:rPr>
        <w:t>Preparation of Wood-Based Polyurethane Adhesive Synthesizing Polyol from Chemically Modified Oil Palm Empty Fruit Bunch. Poster presented at USM – JIRCAS Joint International Symposium ‘Lignocellulose – Material of the Millennium: Technology and Application’, 20 – 22 March 2001. Penang.</w:t>
      </w:r>
    </w:p>
    <w:p w:rsidR="001D755E" w:rsidRPr="00AB01E4" w:rsidRDefault="001D755E" w:rsidP="00AB01E4">
      <w:pPr>
        <w:jc w:val="both"/>
        <w:rPr>
          <w:rFonts w:ascii="Century Gothic" w:hAnsi="Century Gothic"/>
          <w:b/>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sz w:val="20"/>
          <w:szCs w:val="20"/>
        </w:rPr>
        <w:t>Paridah Md. Tahir</w:t>
      </w:r>
      <w:r w:rsidRPr="00AB01E4">
        <w:rPr>
          <w:rFonts w:ascii="Century Gothic" w:hAnsi="Century Gothic"/>
          <w:sz w:val="20"/>
          <w:szCs w:val="20"/>
        </w:rPr>
        <w:t>&amp; Ong, L.L. 2000.Oriented Strand Board: Alternative New Material in Building Construction. Paper presented at Malaysian Science and Technology Congress 2000: Research and Development in Science and Technology for the New Era: Symposium C, 7-9 November 2000, Genting Highlands, Pahang. Pp. 11.</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sz w:val="20"/>
          <w:szCs w:val="20"/>
        </w:rPr>
        <w:t>Paridah Md. Tahir</w:t>
      </w:r>
      <w:r w:rsidRPr="00AB01E4">
        <w:rPr>
          <w:rFonts w:ascii="Century Gothic" w:hAnsi="Century Gothic"/>
          <w:sz w:val="20"/>
          <w:szCs w:val="20"/>
        </w:rPr>
        <w:t>, H’ng Paik San &amp; Zakiah Ahmad 2000.  Structural Applications of Laminated Veneer Lumber: Engineering Properties. Paper presented at Malaysian Science and Technology Congress 2000: Research and Development in Science and Technology for the New Era: Symposium C, 7-9 November 2000, Genting Highlands, Pahang. Pp. 11.</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b/>
          <w:sz w:val="20"/>
          <w:szCs w:val="20"/>
        </w:rPr>
      </w:pPr>
      <w:r w:rsidRPr="00AB01E4">
        <w:rPr>
          <w:rFonts w:ascii="Century Gothic" w:hAnsi="Century Gothic"/>
          <w:sz w:val="20"/>
          <w:szCs w:val="20"/>
        </w:rPr>
        <w:t xml:space="preserve">Zakiah Ahmad, </w:t>
      </w:r>
      <w:r w:rsidRPr="00AB01E4">
        <w:rPr>
          <w:rFonts w:ascii="Century Gothic" w:hAnsi="Century Gothic"/>
          <w:b/>
          <w:sz w:val="20"/>
          <w:szCs w:val="20"/>
        </w:rPr>
        <w:t>Paridah Md. Tahir</w:t>
      </w:r>
      <w:r w:rsidRPr="00AB01E4">
        <w:rPr>
          <w:rFonts w:ascii="Century Gothic" w:hAnsi="Century Gothic"/>
          <w:sz w:val="20"/>
          <w:szCs w:val="20"/>
        </w:rPr>
        <w:t>, &amp; H’ng Paik San 2000.  Flexural Strength of Laminated Veneer Lumber Made from Selected Tropical Hardwoods. Paper presented at Malaysian Science and Technology Congress 2000: Research and Development in Science and Technology for the New Era: Symposium C, 7-9 November 2000, Genting Highlands, Pahang.  Pp. 8.</w:t>
      </w:r>
    </w:p>
    <w:p w:rsidR="001D755E" w:rsidRPr="00AB01E4" w:rsidRDefault="001D755E" w:rsidP="00AB01E4">
      <w:pPr>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 xml:space="preserve">Wong S.Y., </w:t>
      </w:r>
      <w:r w:rsidRPr="00AB01E4">
        <w:rPr>
          <w:rFonts w:ascii="Century Gothic" w:hAnsi="Century Gothic"/>
          <w:b/>
          <w:sz w:val="20"/>
          <w:szCs w:val="20"/>
        </w:rPr>
        <w:t>Paridah Md. Tahir,</w:t>
      </w:r>
      <w:r w:rsidRPr="00AB01E4">
        <w:rPr>
          <w:rFonts w:ascii="Century Gothic" w:hAnsi="Century Gothic"/>
          <w:sz w:val="20"/>
          <w:szCs w:val="20"/>
        </w:rPr>
        <w:t xml:space="preserve"> Wan Md. Zin Wan Yunus &amp; Sarani Zakaria 2000. Surface treatment of recycled paper with sago starch. Paper presented at Symposium Kimia Analisis Malaysia Ke-XIII “Sains Ananlisis Dalam Milenium Baru”. 6 – 7 September 2000. Port Dickson.Pp. 11.</w:t>
      </w:r>
    </w:p>
    <w:p w:rsidR="001D755E" w:rsidRPr="00AB01E4" w:rsidRDefault="001D755E" w:rsidP="00AB01E4">
      <w:pPr>
        <w:jc w:val="both"/>
        <w:rPr>
          <w:rFonts w:ascii="Century Gothic" w:hAnsi="Century Gothic"/>
          <w:b/>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sz w:val="20"/>
          <w:szCs w:val="20"/>
        </w:rPr>
        <w:lastRenderedPageBreak/>
        <w:t xml:space="preserve">Paridah Md. Tahir, </w:t>
      </w:r>
      <w:r w:rsidRPr="00AB01E4">
        <w:rPr>
          <w:rFonts w:ascii="Century Gothic" w:hAnsi="Century Gothic"/>
          <w:sz w:val="20"/>
          <w:szCs w:val="20"/>
        </w:rPr>
        <w:t>Wong S.Y., Sarani Zakaria &amp; Wan Md. Zin Wa Yunus 2000. Blending of sago starch with acrylamide for paper coating. Paper presented at Seminar on Sustainable Production and Optimum Utilisation of Sago Starch, JSPS Regional Activity for the Development of Sago Industries, 21-22 August 2000. Kuching.Pp. 10.</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 xml:space="preserve">Wong S.Y., </w:t>
      </w:r>
      <w:r w:rsidRPr="00AB01E4">
        <w:rPr>
          <w:rFonts w:ascii="Century Gothic" w:hAnsi="Century Gothic"/>
          <w:b/>
          <w:sz w:val="20"/>
          <w:szCs w:val="20"/>
        </w:rPr>
        <w:t>Paridah Md. Tahir,</w:t>
      </w:r>
      <w:r w:rsidRPr="00AB01E4">
        <w:rPr>
          <w:rFonts w:ascii="Century Gothic" w:hAnsi="Century Gothic"/>
          <w:sz w:val="20"/>
          <w:szCs w:val="20"/>
        </w:rPr>
        <w:t xml:space="preserve"> Wan Md. </w:t>
      </w:r>
      <w:r w:rsidRPr="00AB01E4">
        <w:rPr>
          <w:rFonts w:ascii="Century Gothic" w:hAnsi="Century Gothic"/>
          <w:sz w:val="20"/>
          <w:szCs w:val="20"/>
          <w:lang w:val="pl-PL"/>
        </w:rPr>
        <w:t xml:space="preserve">Zin Wan Yunus &amp; Sarani Zakaria 2000. </w:t>
      </w:r>
      <w:r w:rsidRPr="00AB01E4">
        <w:rPr>
          <w:rFonts w:ascii="Century Gothic" w:hAnsi="Century Gothic"/>
          <w:sz w:val="20"/>
          <w:szCs w:val="20"/>
        </w:rPr>
        <w:t>Sago starch as dry strength additive in recycled paper. Paper presented at Seminar on Sustainable Production and Optimum Utilisation of Sago Starch, JSPS Regional Activity for the Development of Sago Industries, 21-22 August 2000. Kuching.Pp. 6.</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sz w:val="20"/>
          <w:szCs w:val="20"/>
        </w:rPr>
        <w:t xml:space="preserve">Paridah Md. Tahir </w:t>
      </w:r>
      <w:r w:rsidRPr="00AB01E4">
        <w:rPr>
          <w:rFonts w:ascii="Century Gothic" w:hAnsi="Century Gothic"/>
          <w:sz w:val="20"/>
          <w:szCs w:val="20"/>
        </w:rPr>
        <w:t>&amp; Suffian Misran 2000.  Oriented Strand Board: A new Outlook for Malaysia.XXI IUFRO World Congress 2000, 7-12 August 2000, Kuala Lumpur, Malaysia.Poster Abstracts Vol 3.Division 5.p. 225.</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b/>
          <w:sz w:val="20"/>
          <w:szCs w:val="20"/>
        </w:rPr>
      </w:pPr>
      <w:r w:rsidRPr="00AB01E4">
        <w:rPr>
          <w:rFonts w:ascii="Century Gothic" w:hAnsi="Century Gothic"/>
          <w:b/>
          <w:sz w:val="20"/>
          <w:szCs w:val="20"/>
        </w:rPr>
        <w:t xml:space="preserve">Paridah Md. Tahir, </w:t>
      </w:r>
      <w:r w:rsidRPr="00AB01E4">
        <w:rPr>
          <w:rFonts w:ascii="Century Gothic" w:hAnsi="Century Gothic"/>
          <w:sz w:val="20"/>
          <w:szCs w:val="20"/>
        </w:rPr>
        <w:t>Wong I.B. &amp; Zaidon Ashaari.  2000. Finishing Properties of MDF Made from Oil Palm Empty Fruit Bunch Fibres.  Paper presented at 5</w:t>
      </w:r>
      <w:r w:rsidRPr="00AB01E4">
        <w:rPr>
          <w:rFonts w:ascii="Century Gothic" w:hAnsi="Century Gothic"/>
          <w:sz w:val="20"/>
          <w:szCs w:val="20"/>
          <w:vertAlign w:val="superscript"/>
        </w:rPr>
        <w:t>th</w:t>
      </w:r>
      <w:r w:rsidRPr="00AB01E4">
        <w:rPr>
          <w:rFonts w:ascii="Century Gothic" w:hAnsi="Century Gothic"/>
          <w:sz w:val="20"/>
          <w:szCs w:val="20"/>
        </w:rPr>
        <w:t xml:space="preserve"> national Seminar on Utilisation of Oil Palm Tree – Oil Palm Biomass: Opportunities and Challenges in Commercial Exploitation, 9-11 May 2000, Kuala Lumpur. Malaysia. Pp.  12.</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sz w:val="20"/>
          <w:szCs w:val="20"/>
        </w:rPr>
        <w:t xml:space="preserve">Paridah Md. Tahir, </w:t>
      </w:r>
      <w:r w:rsidRPr="00AB01E4">
        <w:rPr>
          <w:rFonts w:ascii="Century Gothic" w:hAnsi="Century Gothic"/>
          <w:sz w:val="20"/>
          <w:szCs w:val="20"/>
        </w:rPr>
        <w:t>Liew S.C. &amp;Nor Yuziah Mohd. Yunus.  2000. Synthesis of Urea Formaldeyhde Resin Suitable for Bonding Palm Fibres: Effect of Cooking Stage.  Poster presented at 5</w:t>
      </w:r>
      <w:r w:rsidRPr="00AB01E4">
        <w:rPr>
          <w:rFonts w:ascii="Century Gothic" w:hAnsi="Century Gothic"/>
          <w:sz w:val="20"/>
          <w:szCs w:val="20"/>
          <w:vertAlign w:val="superscript"/>
        </w:rPr>
        <w:t>th</w:t>
      </w:r>
      <w:r w:rsidRPr="00AB01E4">
        <w:rPr>
          <w:rFonts w:ascii="Century Gothic" w:hAnsi="Century Gothic"/>
          <w:sz w:val="20"/>
          <w:szCs w:val="20"/>
        </w:rPr>
        <w:t xml:space="preserve"> national Seminar on Utilisation of Oil Palm Tree– Oil Palm Biomass: Opportunities and Challenges in Commercial Exploitation, 9-11 May 2000, Kuala Lumpur. Malaysia.  Pp.7.</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 xml:space="preserve">Jalaludin Harun; </w:t>
      </w:r>
      <w:r w:rsidRPr="00AB01E4">
        <w:rPr>
          <w:rFonts w:ascii="Century Gothic" w:hAnsi="Century Gothic"/>
          <w:b/>
          <w:sz w:val="20"/>
          <w:szCs w:val="20"/>
        </w:rPr>
        <w:t>Paridah M.T</w:t>
      </w:r>
      <w:r w:rsidRPr="00AB01E4">
        <w:rPr>
          <w:rFonts w:ascii="Century Gothic" w:hAnsi="Century Gothic"/>
          <w:sz w:val="20"/>
          <w:szCs w:val="20"/>
        </w:rPr>
        <w:t>. Faizah Abood &amp; John Tinggang Bulan.  1999.  Resistance of acetylated oil palm frond particleboards against subtrranean  termites.  Proceedings 5</w:t>
      </w:r>
      <w:r w:rsidRPr="00AB01E4">
        <w:rPr>
          <w:rFonts w:ascii="Century Gothic" w:hAnsi="Century Gothic"/>
          <w:sz w:val="20"/>
          <w:szCs w:val="20"/>
          <w:vertAlign w:val="superscript"/>
        </w:rPr>
        <w:t>th</w:t>
      </w:r>
      <w:r w:rsidRPr="00AB01E4">
        <w:rPr>
          <w:rFonts w:ascii="Century Gothic" w:hAnsi="Century Gothic"/>
          <w:sz w:val="20"/>
          <w:szCs w:val="20"/>
        </w:rPr>
        <w:t xml:space="preserve"> National Seminar on Utilisation of Oil Palm Tree. Jalaluddin Harun, </w:t>
      </w:r>
      <w:r w:rsidRPr="00AB01E4">
        <w:rPr>
          <w:rFonts w:ascii="Century Gothic" w:hAnsi="Century Gothic"/>
          <w:b/>
          <w:sz w:val="20"/>
          <w:szCs w:val="20"/>
        </w:rPr>
        <w:t>Paridah M.T.</w:t>
      </w:r>
      <w:r w:rsidRPr="00AB01E4">
        <w:rPr>
          <w:rFonts w:ascii="Century Gothic" w:hAnsi="Century Gothic"/>
          <w:sz w:val="20"/>
          <w:szCs w:val="20"/>
        </w:rPr>
        <w:t>; A.Latiff Mohmod; Faizah Abood; Astimar A.Aziz; M.Nor M.Yusoff ; Khoo.K.C.; Mohamed Husin; NorYuziah Yunus (Eds.). Kuala Lumpur. Malaysia OPTUC. Pp. 67-72.</w:t>
      </w:r>
    </w:p>
    <w:p w:rsidR="001D755E" w:rsidRPr="00AB01E4" w:rsidRDefault="001D755E" w:rsidP="00AB01E4">
      <w:pPr>
        <w:jc w:val="both"/>
        <w:rPr>
          <w:rFonts w:ascii="Century Gothic" w:hAnsi="Century Gothic"/>
          <w:b/>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sz w:val="20"/>
          <w:szCs w:val="20"/>
        </w:rPr>
        <w:t>Paridah Md. Tahir</w:t>
      </w:r>
      <w:r w:rsidRPr="00AB01E4">
        <w:rPr>
          <w:rFonts w:ascii="Century Gothic" w:hAnsi="Century Gothic"/>
          <w:sz w:val="20"/>
          <w:szCs w:val="20"/>
        </w:rPr>
        <w:t>&amp; Chin, A.M.E.  1999.  Bonding Characteristics of Sentang. Paper presented in Seminar on Utiilisation of Plantation Timber: Sentang - Potential Timber for the Future, 20 April 2000.  Forest Research Institute Malaysia (FRIM), Kepong.Pp.21.</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sz w:val="20"/>
          <w:szCs w:val="20"/>
        </w:rPr>
        <w:t>Paridah Md. Tahir</w:t>
      </w:r>
      <w:r w:rsidRPr="00AB01E4">
        <w:rPr>
          <w:rFonts w:ascii="Century Gothic" w:hAnsi="Century Gothic"/>
          <w:sz w:val="20"/>
          <w:szCs w:val="20"/>
        </w:rPr>
        <w:t>&amp; Suffian Misran 1999.  Future Outlook for Oriented Strand Board in Malaysia.  Paper presented in Seminar on Oriented Strand Board, 16 March 1999, Faculty of Forestry, UPM.  Pp. 25</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sz w:val="20"/>
          <w:szCs w:val="20"/>
        </w:rPr>
        <w:t>Paridah Md. Tahir</w:t>
      </w:r>
      <w:r w:rsidRPr="00AB01E4">
        <w:rPr>
          <w:rFonts w:ascii="Century Gothic" w:hAnsi="Century Gothic"/>
          <w:sz w:val="20"/>
          <w:szCs w:val="20"/>
        </w:rPr>
        <w:t>, Cheong, W.K. &amp; Ng, C.P. 1999.  Properties of Three Layer Oriented Strand Board Made from Fast Growing Plantation Timbers. Paper presented in Seminar on Oriented Strand Board, 16 March 1999, Faculty of Forestry, UPM.  Pp. 25</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sz w:val="20"/>
          <w:szCs w:val="20"/>
        </w:rPr>
        <w:t>Paridah Md. Tahir</w:t>
      </w:r>
      <w:r w:rsidRPr="00AB01E4">
        <w:rPr>
          <w:rFonts w:ascii="Century Gothic" w:hAnsi="Century Gothic"/>
          <w:sz w:val="20"/>
          <w:szCs w:val="20"/>
        </w:rPr>
        <w:t>, Chan, Y.K. &amp; Ong, L.L. 1999.  Productions of smooth surface Oriented Strand Board for surface lamination. Paper presented in Seminar on Oriented Strand Board, 16 March 1999, Faculty of Forestry, UPM.  Pp. 24.</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sz w:val="20"/>
          <w:szCs w:val="20"/>
        </w:rPr>
        <w:t>Paridah Md. Tahir</w:t>
      </w:r>
      <w:r w:rsidRPr="00AB01E4">
        <w:rPr>
          <w:rFonts w:ascii="Century Gothic" w:hAnsi="Century Gothic"/>
          <w:sz w:val="20"/>
          <w:szCs w:val="20"/>
        </w:rPr>
        <w:t>.  1998.  Important Aspects of Surface Lamination.  Paper presented in Seminar on Advanced Surface lamination Technology, 15 September 1998, Universiti Putra Malaysia, Serdang.  Pp. 12.</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sz w:val="20"/>
          <w:szCs w:val="20"/>
        </w:rPr>
        <w:t>Paridah Md. Tahir</w:t>
      </w:r>
      <w:r w:rsidRPr="00AB01E4">
        <w:rPr>
          <w:rFonts w:ascii="Century Gothic" w:hAnsi="Century Gothic"/>
          <w:sz w:val="20"/>
          <w:szCs w:val="20"/>
        </w:rPr>
        <w:t xml:space="preserve">, Mohd. </w:t>
      </w:r>
      <w:r w:rsidRPr="00AE75A7">
        <w:rPr>
          <w:rFonts w:ascii="Century Gothic" w:hAnsi="Century Gothic"/>
          <w:sz w:val="20"/>
          <w:szCs w:val="20"/>
          <w:lang w:val="fi-FI"/>
        </w:rPr>
        <w:t xml:space="preserve">Hamami Sahri and Zaidon Ashaari.  </w:t>
      </w:r>
      <w:r w:rsidR="00C542B4">
        <w:rPr>
          <w:rFonts w:ascii="Century Gothic" w:hAnsi="Century Gothic"/>
          <w:sz w:val="20"/>
          <w:szCs w:val="20"/>
        </w:rPr>
        <w:t>1998.  Gluea</w:t>
      </w:r>
      <w:r w:rsidRPr="00AB01E4">
        <w:rPr>
          <w:rFonts w:ascii="Century Gothic" w:hAnsi="Century Gothic"/>
          <w:sz w:val="20"/>
          <w:szCs w:val="20"/>
        </w:rPr>
        <w:t>bility of less used and fast growing tropical hardwood species. Adhesive Technology and Bonded Tropical Wood Products. Hse, C.Y; Branham, S.J. &amp; Chou, C.(Eds.) TFRI Extension Series No. 96, Taiwan Forestry Research Institute, Taiwan.  Pp. 300-310.</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Chew, L.T.; Nurulhuda M.Nasir &amp;</w:t>
      </w:r>
      <w:r w:rsidRPr="00AB01E4">
        <w:rPr>
          <w:rFonts w:ascii="Century Gothic" w:hAnsi="Century Gothic"/>
          <w:b/>
          <w:sz w:val="20"/>
          <w:szCs w:val="20"/>
        </w:rPr>
        <w:t>Paridah M.T.</w:t>
      </w:r>
      <w:r w:rsidRPr="00AB01E4">
        <w:rPr>
          <w:rFonts w:ascii="Century Gothic" w:hAnsi="Century Gothic"/>
          <w:sz w:val="20"/>
          <w:szCs w:val="20"/>
        </w:rPr>
        <w:t xml:space="preserve">1998 Tannin-based adhesives for rubberwood particleboard. Adhesive Technology and Bonded Tropical Wood Products. Hse, C.Y; Branham, S.J. &amp; Chou, C.(Eds.) TFRI Extension Series No. 96, Tiwan Forestry Research Institute, Taiwan.  Pp. 28-34. </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 xml:space="preserve">Mohd.Hamami Sahri and </w:t>
      </w:r>
      <w:r w:rsidRPr="00AB01E4">
        <w:rPr>
          <w:rFonts w:ascii="Century Gothic" w:hAnsi="Century Gothic"/>
          <w:b/>
          <w:sz w:val="20"/>
          <w:szCs w:val="20"/>
        </w:rPr>
        <w:t>Paridah Md. Tahir</w:t>
      </w:r>
      <w:r w:rsidRPr="00AB01E4">
        <w:rPr>
          <w:rFonts w:ascii="Century Gothic" w:hAnsi="Century Gothic"/>
          <w:sz w:val="20"/>
          <w:szCs w:val="20"/>
        </w:rPr>
        <w:t xml:space="preserve">.  1998.  Properties of Laminated Timber and Lumber Decking of Tropical Wood.  Adhesive Technology and Bonded Tropical Wood Products. Hse, C.Y; Branham, S.J. &amp; Chou, C.(Eds.) TFRI Extension Series No. 96, Taiwan Forestry Research Institute, Taiwan.  Pp. 380-395. </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E75A7">
        <w:rPr>
          <w:rFonts w:ascii="Century Gothic" w:hAnsi="Century Gothic"/>
          <w:b/>
          <w:sz w:val="20"/>
          <w:szCs w:val="20"/>
        </w:rPr>
        <w:t>Paridah Md. Tahir</w:t>
      </w:r>
      <w:r w:rsidRPr="00AE75A7">
        <w:rPr>
          <w:rFonts w:ascii="Century Gothic" w:hAnsi="Century Gothic"/>
          <w:sz w:val="20"/>
          <w:szCs w:val="20"/>
        </w:rPr>
        <w:t xml:space="preserve">&amp;  Zaidon Ashaari.  </w:t>
      </w:r>
      <w:r w:rsidRPr="00AB01E4">
        <w:rPr>
          <w:rFonts w:ascii="Century Gothic" w:hAnsi="Century Gothic"/>
          <w:sz w:val="20"/>
          <w:szCs w:val="20"/>
        </w:rPr>
        <w:t>1997.  Optimum Utilisation of Oil Palm Fibre.  Paper presented in International Tropical Wood Conference, 17-20 June 1997, Kuala  Lumpur.  Pp.22.</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sz w:val="20"/>
          <w:szCs w:val="20"/>
        </w:rPr>
        <w:t>Paridah Md. Tahir</w:t>
      </w:r>
      <w:r w:rsidRPr="00AB01E4">
        <w:rPr>
          <w:rFonts w:ascii="Century Gothic" w:hAnsi="Century Gothic"/>
          <w:sz w:val="20"/>
          <w:szCs w:val="20"/>
        </w:rPr>
        <w:t>; Razali Abd.Kader; A.U. Chieng. 1995.  Conversion of solid sago wastes into building material. Paper presented in Seminar on Waste Management and Utilization in the Sago Industry, January 11, Sibu, Sarawak.  Pp. 12.</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 xml:space="preserve">Razali Abd.Kader; Abdul Khalil, H.P.S.; </w:t>
      </w:r>
      <w:r w:rsidRPr="00AB01E4">
        <w:rPr>
          <w:rFonts w:ascii="Century Gothic" w:hAnsi="Century Gothic"/>
          <w:b/>
          <w:sz w:val="20"/>
          <w:szCs w:val="20"/>
        </w:rPr>
        <w:t>Paridah, M.T</w:t>
      </w:r>
      <w:r w:rsidRPr="00AB01E4">
        <w:rPr>
          <w:rFonts w:ascii="Century Gothic" w:hAnsi="Century Gothic"/>
          <w:sz w:val="20"/>
          <w:szCs w:val="20"/>
        </w:rPr>
        <w:t xml:space="preserve">.  1995.  Properties  of particleboard manufactured from less-used species III: </w:t>
      </w:r>
      <w:r w:rsidRPr="00AB01E4">
        <w:rPr>
          <w:rFonts w:ascii="Century Gothic" w:hAnsi="Century Gothic"/>
          <w:i/>
          <w:sz w:val="20"/>
          <w:szCs w:val="20"/>
        </w:rPr>
        <w:t>Mallotus macrostachys</w:t>
      </w:r>
      <w:r w:rsidRPr="00AB01E4">
        <w:rPr>
          <w:rFonts w:ascii="Century Gothic" w:hAnsi="Century Gothic"/>
          <w:sz w:val="20"/>
          <w:szCs w:val="20"/>
        </w:rPr>
        <w:t xml:space="preserve"> (Balik  Angin).  Proceedings  on Conference on Forestry and Forest Products Research, 1-2 November, 1993, Forest Research Institute Malaysia, Kuala Lumpur.  Pp. 35-43.</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 xml:space="preserve">Wong, E.D.; Razali, A.K.; </w:t>
      </w:r>
      <w:r w:rsidRPr="00AB01E4">
        <w:rPr>
          <w:rFonts w:ascii="Century Gothic" w:hAnsi="Century Gothic"/>
          <w:b/>
          <w:sz w:val="20"/>
          <w:szCs w:val="20"/>
        </w:rPr>
        <w:t>Paridah, M. T.</w:t>
      </w:r>
      <w:r w:rsidRPr="00AB01E4">
        <w:rPr>
          <w:rFonts w:ascii="Century Gothic" w:hAnsi="Century Gothic"/>
          <w:sz w:val="20"/>
          <w:szCs w:val="20"/>
        </w:rPr>
        <w:t xml:space="preserve"> 1995.Evaluation of sago (</w:t>
      </w:r>
      <w:r w:rsidRPr="00AB01E4">
        <w:rPr>
          <w:rFonts w:ascii="Century Gothic" w:hAnsi="Century Gothic"/>
          <w:i/>
          <w:sz w:val="20"/>
          <w:szCs w:val="20"/>
        </w:rPr>
        <w:t>Metroxylasago</w:t>
      </w:r>
      <w:r w:rsidRPr="00AB01E4">
        <w:rPr>
          <w:rFonts w:ascii="Century Gothic" w:hAnsi="Century Gothic"/>
          <w:sz w:val="20"/>
          <w:szCs w:val="20"/>
        </w:rPr>
        <w:t>) waste as filler in phenol formaldehyde adhesives. Proceedings on Conference on Forestry and Forest Products Research, 1-2 November, 1993.  Forest Research Institute Malaysia, Kuala Lumpur.  Pp.64-73.</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sz w:val="20"/>
          <w:szCs w:val="20"/>
        </w:rPr>
        <w:t>Paridah, M.T.</w:t>
      </w:r>
      <w:r w:rsidRPr="00AB01E4">
        <w:rPr>
          <w:rFonts w:ascii="Century Gothic" w:hAnsi="Century Gothic"/>
          <w:sz w:val="20"/>
          <w:szCs w:val="20"/>
        </w:rPr>
        <w:t>&amp; Razali, A.K.  1994.  Suitability of sago hampas as extender/filler in plywood adhesive mix.  Proceedings on National Seminar on Wood Based Panel Products, Mohd.Nor Mohd.Yusoff, Koh, M.P. &amp; Khoo, K.C. (Eds.).November 23-24 1992, Forest Research Institute Malaysia, Kuala Lumpur. Pp. 80-87.</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 xml:space="preserve">Razali Abd.Kader, </w:t>
      </w:r>
      <w:r w:rsidRPr="00AB01E4">
        <w:rPr>
          <w:rFonts w:ascii="Century Gothic" w:hAnsi="Century Gothic"/>
          <w:b/>
          <w:sz w:val="20"/>
          <w:szCs w:val="20"/>
        </w:rPr>
        <w:t>Paridah Md. Tahir</w:t>
      </w:r>
      <w:r w:rsidRPr="00AB01E4">
        <w:rPr>
          <w:rFonts w:ascii="Century Gothic" w:hAnsi="Century Gothic"/>
          <w:sz w:val="20"/>
          <w:szCs w:val="20"/>
        </w:rPr>
        <w:t>; Mohd.Zin Jusoh; Mohd. Hamami Sahri 1992.  Prospecting: Wood-Based Industries.Presented in First National Consultation on Industrial Implication of Vision 2020.  22 July 1992. ISIS, Kuala Lumpur. Pp.  15.</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lang w:val="sv-SE"/>
        </w:rPr>
        <w:t xml:space="preserve">Ann A., </w:t>
      </w:r>
      <w:r w:rsidRPr="00AB01E4">
        <w:rPr>
          <w:rFonts w:ascii="Century Gothic" w:hAnsi="Century Gothic"/>
          <w:b/>
          <w:sz w:val="20"/>
          <w:szCs w:val="20"/>
          <w:lang w:val="sv-SE"/>
        </w:rPr>
        <w:t>Paridah Md. Tahir</w:t>
      </w:r>
      <w:r w:rsidRPr="00AB01E4">
        <w:rPr>
          <w:rFonts w:ascii="Century Gothic" w:hAnsi="Century Gothic"/>
          <w:sz w:val="20"/>
          <w:szCs w:val="20"/>
          <w:lang w:val="sv-SE"/>
        </w:rPr>
        <w:t xml:space="preserve">. </w:t>
      </w:r>
      <w:r w:rsidRPr="00AB01E4">
        <w:rPr>
          <w:rFonts w:ascii="Century Gothic" w:hAnsi="Century Gothic"/>
          <w:sz w:val="20"/>
          <w:szCs w:val="20"/>
        </w:rPr>
        <w:t>1992. Disposal and Utilisation of Sago Waste. Paper presented in Seminar on “Towards Greater Advancement in the Sago Industry”. 6 – 7 July 1992. Sibu, Sarawak.</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sz w:val="20"/>
          <w:szCs w:val="20"/>
        </w:rPr>
        <w:t xml:space="preserve">Noraini, A.B., Lai, F.S., </w:t>
      </w:r>
      <w:r w:rsidRPr="00AB01E4">
        <w:rPr>
          <w:rFonts w:ascii="Century Gothic" w:hAnsi="Century Gothic"/>
          <w:b/>
          <w:sz w:val="20"/>
          <w:szCs w:val="20"/>
        </w:rPr>
        <w:t>Paridah M.T.</w:t>
      </w:r>
      <w:r w:rsidRPr="00AB01E4">
        <w:rPr>
          <w:rFonts w:ascii="Century Gothic" w:hAnsi="Century Gothic"/>
          <w:sz w:val="20"/>
          <w:szCs w:val="20"/>
        </w:rPr>
        <w:t xml:space="preserve"> and Zaidon, A</w:t>
      </w:r>
      <w:r w:rsidRPr="00AB01E4">
        <w:rPr>
          <w:rFonts w:ascii="Century Gothic" w:hAnsi="Century Gothic"/>
          <w:b/>
          <w:sz w:val="20"/>
          <w:szCs w:val="20"/>
        </w:rPr>
        <w:t xml:space="preserve">. </w:t>
      </w:r>
      <w:r w:rsidRPr="00AB01E4">
        <w:rPr>
          <w:rFonts w:ascii="Century Gothic" w:hAnsi="Century Gothic"/>
          <w:sz w:val="20"/>
          <w:szCs w:val="20"/>
        </w:rPr>
        <w:t>(Eds.) 1992. Research projects 1987-1989. A summary. Fac. For. UPM, Malaysia. 100 pp.</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sz w:val="20"/>
          <w:szCs w:val="20"/>
        </w:rPr>
        <w:t xml:space="preserve">Paridah Md. Tahir </w:t>
      </w:r>
      <w:r w:rsidRPr="00AB01E4">
        <w:rPr>
          <w:rFonts w:ascii="Century Gothic" w:hAnsi="Century Gothic"/>
          <w:bCs/>
          <w:sz w:val="20"/>
          <w:szCs w:val="20"/>
        </w:rPr>
        <w:t>&amp;</w:t>
      </w:r>
      <w:r w:rsidRPr="00AB01E4">
        <w:rPr>
          <w:rFonts w:ascii="Century Gothic" w:hAnsi="Century Gothic"/>
          <w:sz w:val="20"/>
          <w:szCs w:val="20"/>
        </w:rPr>
        <w:t>Sellers, T.J. 1991.  Phenolic adhesives modified with organosolv lignin and used to bond southern pine plywood.  In: Science in Forestry, Volume 5, Quality Gluing and Adhesives.  Proceedings on XIX International Union of Forestry Research Organisations (IUFRO) World Congress, Montreal, Canada, August 9, 1991.  pp. 207-214.</w:t>
      </w:r>
    </w:p>
    <w:p w:rsidR="001D755E" w:rsidRPr="00AB01E4" w:rsidRDefault="001D755E" w:rsidP="00AB01E4">
      <w:pPr>
        <w:jc w:val="both"/>
        <w:rPr>
          <w:rFonts w:ascii="Century Gothic" w:hAnsi="Century Gothic"/>
          <w:sz w:val="20"/>
          <w:szCs w:val="20"/>
        </w:rPr>
      </w:pPr>
    </w:p>
    <w:p w:rsidR="001D755E" w:rsidRPr="00AB01E4" w:rsidRDefault="001D755E" w:rsidP="00AB01E4">
      <w:pPr>
        <w:jc w:val="both"/>
        <w:rPr>
          <w:rFonts w:ascii="Century Gothic" w:hAnsi="Century Gothic"/>
          <w:sz w:val="20"/>
          <w:szCs w:val="20"/>
        </w:rPr>
      </w:pPr>
      <w:r w:rsidRPr="00AB01E4">
        <w:rPr>
          <w:rFonts w:ascii="Century Gothic" w:hAnsi="Century Gothic"/>
          <w:b/>
          <w:sz w:val="20"/>
          <w:szCs w:val="20"/>
        </w:rPr>
        <w:t>Paridah Md.Tahir</w:t>
      </w:r>
      <w:r w:rsidRPr="00AB01E4">
        <w:rPr>
          <w:rFonts w:ascii="Century Gothic" w:hAnsi="Century Gothic"/>
          <w:bCs/>
          <w:sz w:val="20"/>
          <w:szCs w:val="20"/>
        </w:rPr>
        <w:t>,</w:t>
      </w:r>
      <w:r w:rsidRPr="00AB01E4">
        <w:rPr>
          <w:rFonts w:ascii="Century Gothic" w:hAnsi="Century Gothic"/>
          <w:sz w:val="20"/>
          <w:szCs w:val="20"/>
        </w:rPr>
        <w:t>&amp; T. Sellers Jr.  1989.  Organosolv lignin-modified phenolic resins for plywood adhesives.  Abstracts of Papers, The 197</w:t>
      </w:r>
      <w:r w:rsidRPr="00AB01E4">
        <w:rPr>
          <w:rFonts w:ascii="Century Gothic" w:hAnsi="Century Gothic"/>
          <w:sz w:val="20"/>
          <w:szCs w:val="20"/>
          <w:vertAlign w:val="superscript"/>
        </w:rPr>
        <w:t>th</w:t>
      </w:r>
      <w:r w:rsidRPr="00AB01E4">
        <w:rPr>
          <w:rFonts w:ascii="Century Gothic" w:hAnsi="Century Gothic"/>
          <w:sz w:val="20"/>
          <w:szCs w:val="20"/>
        </w:rPr>
        <w:t xml:space="preserve"> National Meeting of the American Chemical Society.  Abstract No. 18, Cellulose Paper and Textile Division.P. </w:t>
      </w:r>
      <w:r w:rsidR="00AB01E4" w:rsidRPr="00AB01E4">
        <w:rPr>
          <w:rFonts w:ascii="Century Gothic" w:hAnsi="Century Gothic"/>
          <w:sz w:val="20"/>
          <w:szCs w:val="20"/>
        </w:rPr>
        <w:t>156.</w:t>
      </w:r>
    </w:p>
    <w:p w:rsidR="001D755E" w:rsidRDefault="001D755E" w:rsidP="00AF00D1">
      <w:pPr>
        <w:rPr>
          <w:rFonts w:ascii="Century Gothic" w:hAnsi="Century Gothic"/>
          <w:b/>
          <w:sz w:val="20"/>
          <w:szCs w:val="20"/>
        </w:rPr>
      </w:pPr>
    </w:p>
    <w:p w:rsidR="001F5E2B" w:rsidRDefault="001F5E2B" w:rsidP="00AF00D1">
      <w:pPr>
        <w:rPr>
          <w:rFonts w:ascii="Century Gothic" w:hAnsi="Century Gothic"/>
          <w:b/>
          <w:sz w:val="20"/>
          <w:szCs w:val="20"/>
        </w:rPr>
      </w:pPr>
    </w:p>
    <w:p w:rsidR="001F5E2B" w:rsidRPr="00DC43CD" w:rsidRDefault="001F5E2B" w:rsidP="001F5E2B">
      <w:pPr>
        <w:jc w:val="both"/>
        <w:rPr>
          <w:rFonts w:ascii="Century Gothic" w:hAnsi="Century Gothic"/>
          <w:b/>
          <w:sz w:val="22"/>
          <w:szCs w:val="22"/>
        </w:rPr>
      </w:pPr>
      <w:r>
        <w:rPr>
          <w:rFonts w:ascii="Century Gothic" w:hAnsi="Century Gothic"/>
          <w:b/>
          <w:sz w:val="22"/>
          <w:szCs w:val="22"/>
        </w:rPr>
        <w:lastRenderedPageBreak/>
        <w:t>3</w:t>
      </w:r>
      <w:r w:rsidRPr="00DC43CD">
        <w:rPr>
          <w:rFonts w:ascii="Century Gothic" w:hAnsi="Century Gothic"/>
          <w:b/>
          <w:sz w:val="22"/>
          <w:szCs w:val="22"/>
        </w:rPr>
        <w:t>.</w:t>
      </w:r>
      <w:r w:rsidRPr="00DC43CD">
        <w:rPr>
          <w:rFonts w:ascii="Century Gothic" w:hAnsi="Century Gothic"/>
          <w:b/>
          <w:sz w:val="22"/>
          <w:szCs w:val="22"/>
        </w:rPr>
        <w:tab/>
        <w:t>BOOK</w:t>
      </w:r>
    </w:p>
    <w:p w:rsidR="001F5E2B" w:rsidRDefault="001F5E2B" w:rsidP="00E85728">
      <w:pPr>
        <w:rPr>
          <w:rFonts w:ascii="Century Gothic" w:hAnsi="Century Gothic" w:cs="Arial"/>
          <w:b/>
          <w:color w:val="000D40"/>
          <w:sz w:val="20"/>
          <w:szCs w:val="20"/>
        </w:rPr>
      </w:pPr>
    </w:p>
    <w:p w:rsidR="00BA6E92" w:rsidRDefault="00BA6E92" w:rsidP="00875006">
      <w:pPr>
        <w:jc w:val="both"/>
        <w:rPr>
          <w:rFonts w:ascii="Century Gothic" w:hAnsi="Century Gothic"/>
          <w:sz w:val="20"/>
          <w:szCs w:val="20"/>
        </w:rPr>
      </w:pPr>
    </w:p>
    <w:p w:rsidR="00C52D3C" w:rsidRDefault="00C52D3C" w:rsidP="00C52D3C">
      <w:pPr>
        <w:jc w:val="both"/>
        <w:rPr>
          <w:rFonts w:ascii="Century Gothic" w:hAnsi="Century Gothic" w:cs="Arial"/>
          <w:sz w:val="20"/>
          <w:szCs w:val="20"/>
        </w:rPr>
      </w:pPr>
      <w:r>
        <w:rPr>
          <w:rFonts w:ascii="Century Gothic" w:hAnsi="Century Gothic" w:cs="Arial"/>
          <w:sz w:val="20"/>
          <w:szCs w:val="20"/>
        </w:rPr>
        <w:t xml:space="preserve">Jean-Marc Roda, Maxime Goralski, Anthony Benoist, Anaphel Baptiste, Valentine Boudjema, Theodoros Galanos, Marine Georget, Jean-Eudes Hevin, Simon Lavergne, Frederic Eychenne, Kan Ern Liew, Cyrille Schwob, Marcel Djama, </w:t>
      </w:r>
      <w:r w:rsidRPr="007167E1">
        <w:rPr>
          <w:rFonts w:ascii="Century Gothic" w:hAnsi="Century Gothic" w:cs="Arial"/>
          <w:b/>
          <w:sz w:val="20"/>
          <w:szCs w:val="20"/>
        </w:rPr>
        <w:t>Paridah Md Tahir</w:t>
      </w:r>
      <w:r>
        <w:rPr>
          <w:rFonts w:ascii="Century Gothic" w:hAnsi="Century Gothic" w:cs="Arial"/>
          <w:sz w:val="20"/>
          <w:szCs w:val="20"/>
        </w:rPr>
        <w:t xml:space="preserve"> (2015). Sustainability of bio-jetfuel in Malaysia</w:t>
      </w:r>
      <w:r w:rsidRPr="00723FA6">
        <w:rPr>
          <w:rFonts w:ascii="Century Gothic" w:hAnsi="Century Gothic" w:cs="Arial"/>
          <w:sz w:val="20"/>
          <w:szCs w:val="20"/>
        </w:rPr>
        <w:t>.</w:t>
      </w:r>
      <w:r>
        <w:rPr>
          <w:rFonts w:ascii="Century Gothic" w:hAnsi="Century Gothic" w:cs="Arial"/>
          <w:sz w:val="20"/>
          <w:szCs w:val="20"/>
        </w:rPr>
        <w:t>France:</w:t>
      </w:r>
      <w:r w:rsidR="003D0301">
        <w:rPr>
          <w:rFonts w:ascii="Century Gothic" w:hAnsi="Century Gothic" w:cs="Arial"/>
          <w:sz w:val="20"/>
          <w:szCs w:val="20"/>
        </w:rPr>
        <w:t xml:space="preserve"> </w:t>
      </w:r>
      <w:r>
        <w:rPr>
          <w:rFonts w:ascii="Century Gothic" w:hAnsi="Century Gothic" w:cs="Arial"/>
          <w:sz w:val="20"/>
          <w:szCs w:val="20"/>
        </w:rPr>
        <w:t>Centre of International Cooperation in Agronomy Research for Development (CIRAD).  ISBN 978-</w:t>
      </w:r>
      <w:r w:rsidR="000426BB">
        <w:rPr>
          <w:rFonts w:ascii="Century Gothic" w:hAnsi="Century Gothic" w:cs="Arial"/>
          <w:sz w:val="20"/>
          <w:szCs w:val="20"/>
        </w:rPr>
        <w:t>2</w:t>
      </w:r>
      <w:r>
        <w:rPr>
          <w:rFonts w:ascii="Century Gothic" w:hAnsi="Century Gothic" w:cs="Arial"/>
          <w:sz w:val="20"/>
          <w:szCs w:val="20"/>
        </w:rPr>
        <w:t>-</w:t>
      </w:r>
      <w:r w:rsidR="000426BB">
        <w:rPr>
          <w:rFonts w:ascii="Century Gothic" w:hAnsi="Century Gothic" w:cs="Arial"/>
          <w:sz w:val="20"/>
          <w:szCs w:val="20"/>
        </w:rPr>
        <w:t>87614</w:t>
      </w:r>
      <w:r>
        <w:rPr>
          <w:rFonts w:ascii="Century Gothic" w:hAnsi="Century Gothic" w:cs="Arial"/>
          <w:sz w:val="20"/>
          <w:szCs w:val="20"/>
        </w:rPr>
        <w:t>-</w:t>
      </w:r>
      <w:r w:rsidR="000426BB">
        <w:rPr>
          <w:rFonts w:ascii="Century Gothic" w:hAnsi="Century Gothic" w:cs="Arial"/>
          <w:sz w:val="20"/>
          <w:szCs w:val="20"/>
        </w:rPr>
        <w:t>706</w:t>
      </w:r>
      <w:r>
        <w:rPr>
          <w:rFonts w:ascii="Century Gothic" w:hAnsi="Century Gothic" w:cs="Arial"/>
          <w:sz w:val="20"/>
          <w:szCs w:val="20"/>
        </w:rPr>
        <w:t>-</w:t>
      </w:r>
      <w:r w:rsidR="000426BB">
        <w:rPr>
          <w:rFonts w:ascii="Century Gothic" w:hAnsi="Century Gothic" w:cs="Arial"/>
          <w:sz w:val="20"/>
          <w:szCs w:val="20"/>
        </w:rPr>
        <w:t>5</w:t>
      </w:r>
      <w:r>
        <w:rPr>
          <w:rFonts w:ascii="Century Gothic" w:hAnsi="Century Gothic" w:cs="Arial"/>
          <w:sz w:val="20"/>
          <w:szCs w:val="20"/>
        </w:rPr>
        <w:t>.</w:t>
      </w:r>
    </w:p>
    <w:p w:rsidR="00F240A4" w:rsidRDefault="00F240A4" w:rsidP="00875006">
      <w:pPr>
        <w:jc w:val="both"/>
        <w:rPr>
          <w:rFonts w:ascii="Century Gothic" w:hAnsi="Century Gothic"/>
          <w:sz w:val="20"/>
          <w:szCs w:val="20"/>
        </w:rPr>
      </w:pPr>
    </w:p>
    <w:p w:rsidR="003D0301" w:rsidRPr="00CB2968" w:rsidRDefault="003D0301" w:rsidP="003D0301">
      <w:pPr>
        <w:jc w:val="both"/>
        <w:rPr>
          <w:rFonts w:ascii="Century Gothic" w:hAnsi="Century Gothic"/>
          <w:sz w:val="20"/>
          <w:szCs w:val="20"/>
        </w:rPr>
      </w:pPr>
      <w:r>
        <w:rPr>
          <w:rFonts w:ascii="Century Gothic" w:hAnsi="Century Gothic"/>
          <w:sz w:val="20"/>
          <w:szCs w:val="20"/>
        </w:rPr>
        <w:t xml:space="preserve">Zaiton Samdin, Rosfarizan Mohamad, Norfaryanti Kamaruddin and </w:t>
      </w:r>
      <w:r>
        <w:rPr>
          <w:rFonts w:ascii="Century Gothic" w:hAnsi="Century Gothic"/>
          <w:b/>
          <w:sz w:val="20"/>
          <w:szCs w:val="20"/>
        </w:rPr>
        <w:t xml:space="preserve">Paridah Md Tahir </w:t>
      </w:r>
      <w:r>
        <w:rPr>
          <w:rFonts w:ascii="Century Gothic" w:hAnsi="Century Gothic"/>
          <w:sz w:val="20"/>
          <w:szCs w:val="20"/>
        </w:rPr>
        <w:t>(2015).  Malaysian Forest Goods &amp; Services II.  Serdang:  UPM Press.  ISBN978-967-344-497-7.</w:t>
      </w:r>
    </w:p>
    <w:p w:rsidR="003D0301" w:rsidRDefault="003D0301" w:rsidP="003D0301">
      <w:pPr>
        <w:jc w:val="both"/>
        <w:rPr>
          <w:rFonts w:ascii="Century Gothic" w:hAnsi="Century Gothic"/>
          <w:sz w:val="20"/>
          <w:szCs w:val="20"/>
        </w:rPr>
      </w:pPr>
    </w:p>
    <w:p w:rsidR="003D0301" w:rsidRDefault="003D0301" w:rsidP="003D0301">
      <w:pPr>
        <w:jc w:val="both"/>
        <w:rPr>
          <w:rFonts w:ascii="Century Gothic" w:hAnsi="Century Gothic" w:cs="Arial"/>
          <w:sz w:val="20"/>
          <w:szCs w:val="20"/>
        </w:rPr>
      </w:pPr>
      <w:r>
        <w:rPr>
          <w:rFonts w:ascii="Century Gothic" w:hAnsi="Century Gothic" w:cs="Arial"/>
          <w:sz w:val="20"/>
          <w:szCs w:val="20"/>
        </w:rPr>
        <w:t xml:space="preserve">Aisona Talaei, Ali Karimi and </w:t>
      </w:r>
      <w:r>
        <w:rPr>
          <w:rFonts w:ascii="Century Gothic" w:hAnsi="Century Gothic" w:cs="Arial"/>
          <w:b/>
          <w:sz w:val="20"/>
          <w:szCs w:val="20"/>
        </w:rPr>
        <w:t xml:space="preserve">Paridah Md Tahir </w:t>
      </w:r>
      <w:r>
        <w:rPr>
          <w:rFonts w:ascii="Century Gothic" w:hAnsi="Century Gothic" w:cs="Arial"/>
          <w:sz w:val="20"/>
          <w:szCs w:val="20"/>
        </w:rPr>
        <w:t>(2014).  Heat Treatment of Wood Methods and Properties.  Serdang:  UPM Press.  ISBN 978-967-344-411-3.</w:t>
      </w:r>
    </w:p>
    <w:p w:rsidR="003D0301" w:rsidRDefault="003D0301" w:rsidP="00723FA6">
      <w:pPr>
        <w:jc w:val="both"/>
        <w:rPr>
          <w:rFonts w:ascii="Century Gothic" w:hAnsi="Century Gothic" w:cs="Arial"/>
          <w:sz w:val="20"/>
          <w:szCs w:val="20"/>
        </w:rPr>
      </w:pPr>
    </w:p>
    <w:p w:rsidR="00723FA6" w:rsidRDefault="00723FA6" w:rsidP="00723FA6">
      <w:pPr>
        <w:jc w:val="both"/>
        <w:rPr>
          <w:rFonts w:ascii="Century Gothic" w:hAnsi="Century Gothic" w:cs="Arial"/>
          <w:sz w:val="20"/>
          <w:szCs w:val="20"/>
        </w:rPr>
      </w:pPr>
      <w:r>
        <w:rPr>
          <w:rFonts w:ascii="Century Gothic" w:hAnsi="Century Gothic" w:cs="Arial"/>
          <w:sz w:val="20"/>
          <w:szCs w:val="20"/>
        </w:rPr>
        <w:t xml:space="preserve">Loh Y.F., Anis M., </w:t>
      </w:r>
      <w:r>
        <w:rPr>
          <w:rFonts w:ascii="Century Gothic" w:hAnsi="Century Gothic" w:cs="Arial"/>
          <w:b/>
          <w:sz w:val="20"/>
          <w:szCs w:val="20"/>
        </w:rPr>
        <w:t>Paridah M.T.</w:t>
      </w:r>
      <w:r>
        <w:rPr>
          <w:rFonts w:ascii="Century Gothic" w:hAnsi="Century Gothic" w:cs="Arial"/>
          <w:sz w:val="20"/>
          <w:szCs w:val="20"/>
        </w:rPr>
        <w:t>, Choong K.K., Hashim W.S., and Hoong Y.B. (2014).</w:t>
      </w:r>
      <w:r w:rsidRPr="00723FA6">
        <w:rPr>
          <w:rFonts w:ascii="Century Gothic" w:hAnsi="Century Gothic" w:cs="Arial"/>
          <w:sz w:val="20"/>
          <w:szCs w:val="20"/>
        </w:rPr>
        <w:t>Handbook of Oil Palm Trunk Plywood Manufacturing.</w:t>
      </w:r>
      <w:r>
        <w:rPr>
          <w:rFonts w:ascii="Century Gothic" w:hAnsi="Century Gothic" w:cs="Arial"/>
          <w:sz w:val="20"/>
          <w:szCs w:val="20"/>
        </w:rPr>
        <w:t>Kuala Lumpur:Malaysian Timber Industry Board.  ISBN 978-967-5384-51-6.</w:t>
      </w:r>
    </w:p>
    <w:p w:rsidR="00723FA6" w:rsidRDefault="00723FA6" w:rsidP="00875006">
      <w:pPr>
        <w:jc w:val="both"/>
        <w:rPr>
          <w:rFonts w:ascii="Century Gothic" w:hAnsi="Century Gothic"/>
          <w:sz w:val="20"/>
          <w:szCs w:val="20"/>
        </w:rPr>
      </w:pPr>
    </w:p>
    <w:p w:rsidR="00BA6E92" w:rsidRDefault="00BA6E92" w:rsidP="00875006">
      <w:pPr>
        <w:jc w:val="both"/>
        <w:rPr>
          <w:rFonts w:ascii="Century Gothic" w:hAnsi="Century Gothic"/>
          <w:sz w:val="20"/>
          <w:szCs w:val="20"/>
        </w:rPr>
      </w:pPr>
      <w:r>
        <w:rPr>
          <w:rFonts w:ascii="Century Gothic" w:hAnsi="Century Gothic"/>
          <w:sz w:val="20"/>
          <w:szCs w:val="20"/>
        </w:rPr>
        <w:t xml:space="preserve">Zakiah Ahmad, Azmi Ibrahim, </w:t>
      </w:r>
      <w:r w:rsidRPr="00BA6E92">
        <w:rPr>
          <w:rFonts w:ascii="Century Gothic" w:hAnsi="Century Gothic"/>
          <w:b/>
          <w:sz w:val="20"/>
          <w:szCs w:val="20"/>
        </w:rPr>
        <w:t>Paridah M.T.,</w:t>
      </w:r>
      <w:r>
        <w:rPr>
          <w:rFonts w:ascii="Century Gothic" w:hAnsi="Century Gothic"/>
          <w:sz w:val="20"/>
          <w:szCs w:val="20"/>
        </w:rPr>
        <w:t xml:space="preserve"> H’ng Paik San, Wong Ed Ding (2013).   Laminated Veneer Lumber Made Tropical Forest Trees Mechanical Properties.  Shah Alam:  UiTM Press.  ISBN 978-967-363-451-4.</w:t>
      </w:r>
    </w:p>
    <w:p w:rsidR="00BA6E92" w:rsidRDefault="00BA6E92" w:rsidP="00875006">
      <w:pPr>
        <w:jc w:val="both"/>
        <w:rPr>
          <w:rFonts w:ascii="Century Gothic" w:hAnsi="Century Gothic"/>
          <w:sz w:val="20"/>
          <w:szCs w:val="20"/>
        </w:rPr>
      </w:pPr>
    </w:p>
    <w:p w:rsidR="001F5E2B" w:rsidRPr="00E85728" w:rsidRDefault="001F5E2B" w:rsidP="00875006">
      <w:pPr>
        <w:jc w:val="both"/>
        <w:rPr>
          <w:rFonts w:ascii="Century Gothic" w:hAnsi="Century Gothic"/>
          <w:sz w:val="20"/>
          <w:szCs w:val="20"/>
        </w:rPr>
      </w:pPr>
      <w:r>
        <w:rPr>
          <w:rFonts w:ascii="Century Gothic" w:hAnsi="Century Gothic"/>
          <w:sz w:val="20"/>
          <w:szCs w:val="20"/>
        </w:rPr>
        <w:t xml:space="preserve">Mahmud Saleh, Ainun Zuriyati Mohamed, Latifah Jasmani, Mohd Shahwahid Haji Othman, </w:t>
      </w:r>
      <w:r>
        <w:rPr>
          <w:rFonts w:ascii="Century Gothic" w:hAnsi="Century Gothic"/>
          <w:b/>
          <w:sz w:val="20"/>
          <w:szCs w:val="20"/>
        </w:rPr>
        <w:t xml:space="preserve">Paridah M.T., </w:t>
      </w:r>
      <w:r>
        <w:rPr>
          <w:rFonts w:ascii="Century Gothic" w:hAnsi="Century Gothic"/>
          <w:sz w:val="20"/>
          <w:szCs w:val="20"/>
        </w:rPr>
        <w:t>Jalaluddin Harun, Mohd Nor Mohd Yusoff, Singaram A., Harmaen Ahmad Saffian</w:t>
      </w:r>
      <w:r w:rsidR="00ED7948">
        <w:rPr>
          <w:rFonts w:ascii="Century Gothic" w:hAnsi="Century Gothic"/>
          <w:sz w:val="20"/>
          <w:szCs w:val="20"/>
        </w:rPr>
        <w:t xml:space="preserve"> (2012)</w:t>
      </w:r>
      <w:r>
        <w:rPr>
          <w:rFonts w:ascii="Century Gothic" w:hAnsi="Century Gothic"/>
          <w:sz w:val="20"/>
          <w:szCs w:val="20"/>
        </w:rPr>
        <w:t xml:space="preserve">.  </w:t>
      </w:r>
      <w:r w:rsidRPr="00875006">
        <w:rPr>
          <w:rFonts w:ascii="Century Gothic" w:hAnsi="Century Gothic"/>
          <w:i/>
          <w:sz w:val="20"/>
          <w:szCs w:val="20"/>
        </w:rPr>
        <w:t>Kenaf-A Potential Fibre for Pulp and Paper Manufacture</w:t>
      </w:r>
      <w:r>
        <w:rPr>
          <w:rFonts w:ascii="Century Gothic" w:hAnsi="Century Gothic"/>
          <w:sz w:val="20"/>
          <w:szCs w:val="20"/>
        </w:rPr>
        <w:t>.</w:t>
      </w:r>
      <w:r w:rsidR="00905688">
        <w:rPr>
          <w:rFonts w:ascii="Century Gothic" w:hAnsi="Century Gothic"/>
          <w:sz w:val="20"/>
          <w:szCs w:val="20"/>
        </w:rPr>
        <w:t xml:space="preserve">  Kuala Lumpur:</w:t>
      </w:r>
      <w:r>
        <w:rPr>
          <w:rFonts w:ascii="Century Gothic" w:hAnsi="Century Gothic"/>
          <w:sz w:val="20"/>
          <w:szCs w:val="20"/>
        </w:rPr>
        <w:t xml:space="preserve">  Malaysian Timber Industry Board (MTIB). ISBN 9789675384332.</w:t>
      </w:r>
    </w:p>
    <w:p w:rsidR="00A03E23" w:rsidRDefault="00A03E23" w:rsidP="00875006">
      <w:pPr>
        <w:jc w:val="both"/>
        <w:rPr>
          <w:rFonts w:ascii="Century Gothic" w:hAnsi="Century Gothic" w:cs="Arial"/>
          <w:color w:val="000D40"/>
          <w:sz w:val="20"/>
          <w:szCs w:val="20"/>
        </w:rPr>
      </w:pPr>
    </w:p>
    <w:p w:rsidR="00731C49" w:rsidRDefault="00731C49" w:rsidP="00731C49">
      <w:pPr>
        <w:jc w:val="both"/>
        <w:rPr>
          <w:rFonts w:ascii="Century Gothic" w:hAnsi="Century Gothic"/>
          <w:sz w:val="20"/>
          <w:szCs w:val="20"/>
        </w:rPr>
      </w:pPr>
      <w:r>
        <w:rPr>
          <w:rFonts w:ascii="Century Gothic" w:hAnsi="Century Gothic"/>
          <w:sz w:val="20"/>
          <w:szCs w:val="20"/>
        </w:rPr>
        <w:t xml:space="preserve">H’ng Paik San, Zakiah Ahmad, </w:t>
      </w:r>
      <w:r>
        <w:rPr>
          <w:rFonts w:ascii="Century Gothic" w:hAnsi="Century Gothic"/>
          <w:b/>
          <w:sz w:val="20"/>
          <w:szCs w:val="20"/>
        </w:rPr>
        <w:t xml:space="preserve">Paridah Md Tahir </w:t>
      </w:r>
      <w:r w:rsidRPr="00875006">
        <w:rPr>
          <w:rFonts w:ascii="Century Gothic" w:hAnsi="Century Gothic"/>
          <w:sz w:val="20"/>
          <w:szCs w:val="20"/>
        </w:rPr>
        <w:t>(2012)</w:t>
      </w:r>
      <w:r>
        <w:rPr>
          <w:rFonts w:ascii="Century Gothic" w:hAnsi="Century Gothic"/>
          <w:sz w:val="20"/>
          <w:szCs w:val="20"/>
        </w:rPr>
        <w:t xml:space="preserve">.  </w:t>
      </w:r>
      <w:r w:rsidRPr="00875006">
        <w:rPr>
          <w:rFonts w:ascii="Century Gothic" w:hAnsi="Century Gothic"/>
          <w:i/>
          <w:sz w:val="20"/>
          <w:szCs w:val="20"/>
        </w:rPr>
        <w:t>Laminated Veneer Lumber From Malaysian Tropical Timber:  Manufacturing and Design</w:t>
      </w:r>
      <w:r>
        <w:rPr>
          <w:rFonts w:ascii="Century Gothic" w:hAnsi="Century Gothic"/>
          <w:sz w:val="20"/>
          <w:szCs w:val="20"/>
        </w:rPr>
        <w:t>.  Shah Alam:  UiTM Press.  ISBN 978-967-363-403-3.</w:t>
      </w:r>
    </w:p>
    <w:p w:rsidR="00731C49" w:rsidRPr="00875006" w:rsidRDefault="00731C49" w:rsidP="00731C49">
      <w:pPr>
        <w:jc w:val="both"/>
        <w:rPr>
          <w:rFonts w:ascii="Century Gothic" w:hAnsi="Century Gothic"/>
          <w:sz w:val="20"/>
          <w:szCs w:val="20"/>
        </w:rPr>
      </w:pPr>
    </w:p>
    <w:p w:rsidR="00A03E23" w:rsidRDefault="00A03E23" w:rsidP="00875006">
      <w:pPr>
        <w:jc w:val="both"/>
        <w:rPr>
          <w:rFonts w:ascii="Century Gothic" w:hAnsi="Century Gothic"/>
          <w:sz w:val="20"/>
          <w:szCs w:val="20"/>
        </w:rPr>
      </w:pPr>
      <w:r>
        <w:rPr>
          <w:rFonts w:ascii="Century Gothic" w:hAnsi="Century Gothic"/>
          <w:sz w:val="20"/>
          <w:szCs w:val="20"/>
        </w:rPr>
        <w:t xml:space="preserve">Ahmad Ainuddin Nuruddin, Ainun Zuriyati, Luqman Chuah Abdullah, </w:t>
      </w:r>
      <w:r w:rsidRPr="00A03E23">
        <w:rPr>
          <w:rFonts w:ascii="Century Gothic" w:hAnsi="Century Gothic"/>
          <w:b/>
          <w:sz w:val="20"/>
          <w:szCs w:val="20"/>
        </w:rPr>
        <w:t>Paridah Md Tahir</w:t>
      </w:r>
      <w:r w:rsidR="00905688">
        <w:rPr>
          <w:rFonts w:ascii="Century Gothic" w:hAnsi="Century Gothic"/>
          <w:sz w:val="20"/>
          <w:szCs w:val="20"/>
        </w:rPr>
        <w:t>(2011</w:t>
      </w:r>
      <w:r w:rsidR="00905688" w:rsidRPr="00905688">
        <w:rPr>
          <w:rFonts w:ascii="Century Gothic" w:hAnsi="Century Gothic"/>
          <w:sz w:val="20"/>
          <w:szCs w:val="20"/>
        </w:rPr>
        <w:t>)</w:t>
      </w:r>
      <w:r>
        <w:rPr>
          <w:rFonts w:ascii="Century Gothic" w:hAnsi="Century Gothic"/>
          <w:sz w:val="20"/>
          <w:szCs w:val="20"/>
        </w:rPr>
        <w:t xml:space="preserve">. </w:t>
      </w:r>
      <w:r w:rsidRPr="00875006">
        <w:rPr>
          <w:rFonts w:ascii="Century Gothic" w:hAnsi="Century Gothic"/>
          <w:i/>
          <w:sz w:val="20"/>
          <w:szCs w:val="20"/>
        </w:rPr>
        <w:t>Viable Biofibre for Future</w:t>
      </w:r>
      <w:r>
        <w:rPr>
          <w:rFonts w:ascii="Century Gothic" w:hAnsi="Century Gothic"/>
          <w:sz w:val="20"/>
          <w:szCs w:val="20"/>
        </w:rPr>
        <w:t>.</w:t>
      </w:r>
      <w:r w:rsidR="00905688">
        <w:rPr>
          <w:rFonts w:ascii="Century Gothic" w:hAnsi="Century Gothic"/>
          <w:sz w:val="20"/>
          <w:szCs w:val="20"/>
        </w:rPr>
        <w:t xml:space="preserve">Kuala Lumpur:  </w:t>
      </w:r>
      <w:r w:rsidR="001F4506" w:rsidRPr="001F4506">
        <w:rPr>
          <w:rFonts w:ascii="Century Gothic" w:hAnsi="Century Gothic"/>
          <w:sz w:val="20"/>
          <w:szCs w:val="20"/>
        </w:rPr>
        <w:t xml:space="preserve">Mofaz Nazif </w:t>
      </w:r>
      <w:r w:rsidR="001F4506">
        <w:rPr>
          <w:rFonts w:ascii="Century Gothic" w:hAnsi="Century Gothic"/>
          <w:sz w:val="20"/>
          <w:szCs w:val="20"/>
        </w:rPr>
        <w:t>E</w:t>
      </w:r>
      <w:r w:rsidR="001F4506" w:rsidRPr="001F4506">
        <w:rPr>
          <w:rFonts w:ascii="Century Gothic" w:hAnsi="Century Gothic"/>
          <w:sz w:val="20"/>
          <w:szCs w:val="20"/>
        </w:rPr>
        <w:t>nterprise.</w:t>
      </w:r>
      <w:r>
        <w:rPr>
          <w:rFonts w:ascii="Century Gothic" w:hAnsi="Century Gothic"/>
          <w:sz w:val="20"/>
          <w:szCs w:val="20"/>
        </w:rPr>
        <w:t>ISBN</w:t>
      </w:r>
      <w:r w:rsidR="001F4506" w:rsidRPr="001F4506">
        <w:rPr>
          <w:rFonts w:ascii="Century Gothic" w:hAnsi="Century Gothic"/>
          <w:sz w:val="20"/>
          <w:szCs w:val="20"/>
        </w:rPr>
        <w:t>978-983-44426-1-3</w:t>
      </w:r>
      <w:r w:rsidR="001F4506">
        <w:rPr>
          <w:rFonts w:ascii="Century Gothic" w:hAnsi="Century Gothic"/>
          <w:sz w:val="20"/>
          <w:szCs w:val="20"/>
        </w:rPr>
        <w:t>.</w:t>
      </w:r>
    </w:p>
    <w:p w:rsidR="00A03E23" w:rsidRDefault="00F64950" w:rsidP="00F64950">
      <w:pPr>
        <w:tabs>
          <w:tab w:val="left" w:pos="7555"/>
        </w:tabs>
        <w:jc w:val="both"/>
        <w:rPr>
          <w:rFonts w:ascii="Century Gothic" w:hAnsi="Century Gothic"/>
          <w:sz w:val="20"/>
          <w:szCs w:val="20"/>
        </w:rPr>
      </w:pPr>
      <w:r>
        <w:rPr>
          <w:rFonts w:ascii="Century Gothic" w:hAnsi="Century Gothic"/>
          <w:sz w:val="20"/>
          <w:szCs w:val="20"/>
        </w:rPr>
        <w:tab/>
      </w:r>
    </w:p>
    <w:p w:rsidR="00826B85" w:rsidRDefault="00826B85" w:rsidP="00875006">
      <w:pPr>
        <w:jc w:val="both"/>
        <w:rPr>
          <w:rFonts w:ascii="Century Gothic" w:hAnsi="Century Gothic" w:cs="Arial"/>
          <w:sz w:val="20"/>
          <w:szCs w:val="20"/>
        </w:rPr>
      </w:pPr>
      <w:r w:rsidRPr="00826B85">
        <w:rPr>
          <w:rFonts w:ascii="Century Gothic" w:hAnsi="Century Gothic" w:cs="Arial"/>
          <w:b/>
          <w:sz w:val="20"/>
          <w:szCs w:val="20"/>
        </w:rPr>
        <w:t>Paridah M. T.</w:t>
      </w:r>
      <w:r w:rsidRPr="00911CBE">
        <w:rPr>
          <w:rFonts w:ascii="Century Gothic" w:hAnsi="Century Gothic" w:cs="Arial"/>
          <w:sz w:val="20"/>
          <w:szCs w:val="20"/>
        </w:rPr>
        <w:t xml:space="preserve">,Luqman C.A., Faryanti K. (Eds.) </w:t>
      </w:r>
      <w:r w:rsidRPr="00875006">
        <w:rPr>
          <w:rFonts w:ascii="Century Gothic" w:hAnsi="Century Gothic" w:cs="Arial"/>
          <w:i/>
          <w:sz w:val="20"/>
          <w:szCs w:val="20"/>
        </w:rPr>
        <w:t>Kenaf Biocomposites, Biopolymers and Economics</w:t>
      </w:r>
      <w:r w:rsidR="00905688">
        <w:rPr>
          <w:rFonts w:ascii="Century Gothic" w:hAnsi="Century Gothic" w:cs="Arial"/>
          <w:i/>
          <w:sz w:val="20"/>
          <w:szCs w:val="20"/>
        </w:rPr>
        <w:t xml:space="preserve"> (2009)</w:t>
      </w:r>
      <w:r w:rsidRPr="00911CBE">
        <w:rPr>
          <w:rFonts w:ascii="Century Gothic" w:hAnsi="Century Gothic" w:cs="Arial"/>
          <w:sz w:val="20"/>
          <w:szCs w:val="20"/>
        </w:rPr>
        <w:t>.</w:t>
      </w:r>
      <w:r w:rsidR="001F4506">
        <w:rPr>
          <w:rFonts w:ascii="Century Gothic" w:hAnsi="Century Gothic" w:cs="Arial"/>
          <w:sz w:val="20"/>
          <w:szCs w:val="20"/>
        </w:rPr>
        <w:t xml:space="preserve">Pustaka Prinsip Sdn. Bhd. </w:t>
      </w:r>
      <w:r>
        <w:rPr>
          <w:rFonts w:ascii="Century Gothic" w:hAnsi="Century Gothic" w:cs="Arial"/>
          <w:sz w:val="20"/>
          <w:szCs w:val="20"/>
        </w:rPr>
        <w:t>ISBN</w:t>
      </w:r>
      <w:r w:rsidR="00945205">
        <w:rPr>
          <w:rFonts w:ascii="Century Gothic" w:hAnsi="Century Gothic" w:cs="Arial"/>
          <w:sz w:val="20"/>
          <w:szCs w:val="20"/>
        </w:rPr>
        <w:t xml:space="preserve"> 978-983-053-562-3.</w:t>
      </w:r>
    </w:p>
    <w:p w:rsidR="00826B85" w:rsidRDefault="00826B85" w:rsidP="00875006">
      <w:pPr>
        <w:jc w:val="both"/>
        <w:rPr>
          <w:rFonts w:ascii="Century Gothic" w:hAnsi="Century Gothic"/>
          <w:sz w:val="20"/>
          <w:szCs w:val="20"/>
        </w:rPr>
      </w:pPr>
    </w:p>
    <w:p w:rsidR="00797022" w:rsidRDefault="00797022" w:rsidP="00875006">
      <w:pPr>
        <w:jc w:val="both"/>
        <w:rPr>
          <w:rFonts w:ascii="Century Gothic" w:hAnsi="Century Gothic"/>
          <w:sz w:val="20"/>
          <w:szCs w:val="20"/>
        </w:rPr>
      </w:pPr>
    </w:p>
    <w:p w:rsidR="00797022" w:rsidRDefault="00797022" w:rsidP="00797022">
      <w:pPr>
        <w:jc w:val="both"/>
        <w:rPr>
          <w:rFonts w:ascii="Century Gothic" w:hAnsi="Century Gothic"/>
          <w:b/>
          <w:sz w:val="22"/>
          <w:szCs w:val="22"/>
        </w:rPr>
      </w:pPr>
    </w:p>
    <w:p w:rsidR="009300D1" w:rsidRDefault="009300D1" w:rsidP="00E85728">
      <w:pPr>
        <w:rPr>
          <w:rFonts w:ascii="Century Gothic" w:hAnsi="Century Gothic" w:cs="Arial"/>
          <w:color w:val="000D40"/>
          <w:sz w:val="20"/>
          <w:szCs w:val="20"/>
        </w:rPr>
      </w:pPr>
    </w:p>
    <w:p w:rsidR="00DD6544" w:rsidRPr="00FD099D" w:rsidRDefault="00B444E8" w:rsidP="00E85728">
      <w:pPr>
        <w:rPr>
          <w:rFonts w:ascii="Century Gothic" w:hAnsi="Century Gothic" w:cs="Arial"/>
          <w:b/>
          <w:color w:val="000D40"/>
        </w:rPr>
      </w:pPr>
      <w:r>
        <w:rPr>
          <w:rFonts w:ascii="Century Gothic" w:hAnsi="Century Gothic" w:cs="Arial"/>
          <w:color w:val="000D40"/>
          <w:sz w:val="20"/>
          <w:szCs w:val="20"/>
        </w:rPr>
        <w:br w:type="page"/>
      </w:r>
      <w:r w:rsidR="00DD6544" w:rsidRPr="00FD099D">
        <w:rPr>
          <w:rFonts w:ascii="Century Gothic" w:hAnsi="Century Gothic" w:cs="Arial"/>
          <w:b/>
          <w:color w:val="000D40"/>
        </w:rPr>
        <w:lastRenderedPageBreak/>
        <w:t>RESEARCH</w:t>
      </w:r>
    </w:p>
    <w:p w:rsidR="00E406E8" w:rsidRDefault="00E406E8" w:rsidP="00B444E8">
      <w:pPr>
        <w:jc w:val="both"/>
        <w:rPr>
          <w:rFonts w:ascii="Century Gothic" w:hAnsi="Century Gothic" w:cs="Arial"/>
          <w:color w:val="000D40"/>
          <w:sz w:val="20"/>
          <w:szCs w:val="20"/>
        </w:rPr>
      </w:pPr>
    </w:p>
    <w:p w:rsidR="00AF00D1" w:rsidRPr="00FD099D" w:rsidRDefault="00AF00D1" w:rsidP="000D0DD8">
      <w:pPr>
        <w:numPr>
          <w:ilvl w:val="0"/>
          <w:numId w:val="9"/>
        </w:numPr>
        <w:ind w:hanging="720"/>
        <w:jc w:val="both"/>
        <w:rPr>
          <w:rFonts w:ascii="Century Gothic" w:hAnsi="Century Gothic" w:cs="Arial"/>
          <w:b/>
          <w:bCs/>
          <w:sz w:val="22"/>
          <w:szCs w:val="22"/>
        </w:rPr>
      </w:pPr>
      <w:r w:rsidRPr="00FD099D">
        <w:rPr>
          <w:rFonts w:ascii="Century Gothic" w:hAnsi="Century Gothic" w:cs="Arial"/>
          <w:b/>
          <w:bCs/>
          <w:sz w:val="22"/>
          <w:szCs w:val="22"/>
        </w:rPr>
        <w:t>RESEARCH GRANTS RECEIVED</w:t>
      </w:r>
    </w:p>
    <w:p w:rsidR="00AF00D1" w:rsidRDefault="00AF00D1" w:rsidP="00AF00D1">
      <w:pPr>
        <w:jc w:val="both"/>
        <w:rPr>
          <w:rFonts w:ascii="Century Gothic" w:hAnsi="Century Gothic" w:cs="Arial"/>
          <w:color w:val="000D40"/>
          <w:sz w:val="20"/>
          <w:szCs w:val="20"/>
        </w:rPr>
      </w:pP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30"/>
        <w:gridCol w:w="2697"/>
        <w:gridCol w:w="1214"/>
        <w:gridCol w:w="1088"/>
        <w:gridCol w:w="1549"/>
        <w:gridCol w:w="1231"/>
      </w:tblGrid>
      <w:tr w:rsidR="00E206A4" w:rsidRPr="004862E9" w:rsidTr="00777CE0">
        <w:tc>
          <w:tcPr>
            <w:tcW w:w="530" w:type="dxa"/>
          </w:tcPr>
          <w:p w:rsidR="00AF00D1" w:rsidRPr="004862E9" w:rsidRDefault="00AF00D1" w:rsidP="004862E9">
            <w:pPr>
              <w:jc w:val="center"/>
              <w:rPr>
                <w:rFonts w:ascii="Century Gothic" w:hAnsi="Century Gothic"/>
                <w:b/>
                <w:sz w:val="20"/>
                <w:szCs w:val="20"/>
              </w:rPr>
            </w:pPr>
            <w:r w:rsidRPr="004862E9">
              <w:rPr>
                <w:rFonts w:ascii="Century Gothic" w:hAnsi="Century Gothic"/>
                <w:b/>
                <w:sz w:val="20"/>
                <w:szCs w:val="20"/>
              </w:rPr>
              <w:t>No</w:t>
            </w:r>
          </w:p>
        </w:tc>
        <w:tc>
          <w:tcPr>
            <w:tcW w:w="2697" w:type="dxa"/>
          </w:tcPr>
          <w:p w:rsidR="00AF00D1" w:rsidRPr="004862E9" w:rsidRDefault="00AF00D1" w:rsidP="004862E9">
            <w:pPr>
              <w:jc w:val="center"/>
              <w:rPr>
                <w:rFonts w:ascii="Century Gothic" w:hAnsi="Century Gothic"/>
                <w:b/>
                <w:sz w:val="20"/>
                <w:szCs w:val="20"/>
              </w:rPr>
            </w:pPr>
            <w:r w:rsidRPr="004862E9">
              <w:rPr>
                <w:rFonts w:ascii="Century Gothic" w:hAnsi="Century Gothic"/>
                <w:b/>
                <w:sz w:val="20"/>
                <w:szCs w:val="20"/>
              </w:rPr>
              <w:t>Project Title</w:t>
            </w:r>
          </w:p>
        </w:tc>
        <w:tc>
          <w:tcPr>
            <w:tcW w:w="1214" w:type="dxa"/>
          </w:tcPr>
          <w:p w:rsidR="00AF00D1" w:rsidRPr="004862E9" w:rsidRDefault="00AF00D1" w:rsidP="004862E9">
            <w:pPr>
              <w:jc w:val="center"/>
              <w:rPr>
                <w:rFonts w:ascii="Century Gothic" w:hAnsi="Century Gothic"/>
                <w:b/>
                <w:sz w:val="20"/>
                <w:szCs w:val="20"/>
              </w:rPr>
            </w:pPr>
            <w:r w:rsidRPr="004862E9">
              <w:rPr>
                <w:rFonts w:ascii="Century Gothic" w:hAnsi="Century Gothic"/>
                <w:b/>
                <w:sz w:val="20"/>
                <w:szCs w:val="20"/>
              </w:rPr>
              <w:t>Duration</w:t>
            </w:r>
          </w:p>
        </w:tc>
        <w:tc>
          <w:tcPr>
            <w:tcW w:w="1088" w:type="dxa"/>
          </w:tcPr>
          <w:p w:rsidR="00AF00D1" w:rsidRPr="004862E9" w:rsidRDefault="00AF00D1" w:rsidP="004862E9">
            <w:pPr>
              <w:jc w:val="center"/>
              <w:rPr>
                <w:rFonts w:ascii="Century Gothic" w:hAnsi="Century Gothic"/>
                <w:b/>
                <w:sz w:val="20"/>
                <w:szCs w:val="20"/>
              </w:rPr>
            </w:pPr>
            <w:r w:rsidRPr="004862E9">
              <w:rPr>
                <w:rFonts w:ascii="Century Gothic" w:hAnsi="Century Gothic"/>
                <w:b/>
                <w:sz w:val="20"/>
                <w:szCs w:val="20"/>
              </w:rPr>
              <w:t>Amount</w:t>
            </w:r>
          </w:p>
          <w:p w:rsidR="00AF00D1" w:rsidRPr="004862E9" w:rsidRDefault="00AF00D1" w:rsidP="004862E9">
            <w:pPr>
              <w:jc w:val="center"/>
              <w:rPr>
                <w:rFonts w:ascii="Century Gothic" w:hAnsi="Century Gothic"/>
                <w:b/>
                <w:sz w:val="20"/>
                <w:szCs w:val="20"/>
              </w:rPr>
            </w:pPr>
            <w:r w:rsidRPr="004862E9">
              <w:rPr>
                <w:rFonts w:ascii="Century Gothic" w:hAnsi="Century Gothic"/>
                <w:b/>
                <w:sz w:val="20"/>
                <w:szCs w:val="20"/>
              </w:rPr>
              <w:t>(RM)</w:t>
            </w:r>
          </w:p>
        </w:tc>
        <w:tc>
          <w:tcPr>
            <w:tcW w:w="1549" w:type="dxa"/>
          </w:tcPr>
          <w:p w:rsidR="00AF00D1" w:rsidRPr="004862E9" w:rsidRDefault="00AF00D1" w:rsidP="004862E9">
            <w:pPr>
              <w:jc w:val="center"/>
              <w:rPr>
                <w:rFonts w:ascii="Century Gothic" w:hAnsi="Century Gothic"/>
                <w:b/>
                <w:sz w:val="20"/>
                <w:szCs w:val="20"/>
              </w:rPr>
            </w:pPr>
            <w:r w:rsidRPr="004862E9">
              <w:rPr>
                <w:rFonts w:ascii="Century Gothic" w:hAnsi="Century Gothic"/>
                <w:b/>
                <w:sz w:val="20"/>
                <w:szCs w:val="20"/>
              </w:rPr>
              <w:t>Source</w:t>
            </w:r>
          </w:p>
        </w:tc>
        <w:tc>
          <w:tcPr>
            <w:tcW w:w="1231" w:type="dxa"/>
          </w:tcPr>
          <w:p w:rsidR="00AF00D1" w:rsidRPr="004862E9" w:rsidRDefault="00FD099D" w:rsidP="00FD099D">
            <w:pPr>
              <w:jc w:val="center"/>
              <w:rPr>
                <w:rFonts w:ascii="Century Gothic" w:hAnsi="Century Gothic"/>
                <w:b/>
                <w:sz w:val="20"/>
                <w:szCs w:val="20"/>
              </w:rPr>
            </w:pPr>
            <w:r>
              <w:rPr>
                <w:rFonts w:ascii="Century Gothic" w:hAnsi="Century Gothic"/>
                <w:b/>
                <w:sz w:val="20"/>
                <w:szCs w:val="20"/>
              </w:rPr>
              <w:t>Role</w:t>
            </w:r>
          </w:p>
        </w:tc>
      </w:tr>
      <w:tr w:rsidR="002559A8" w:rsidRPr="00A97004" w:rsidTr="00777CE0">
        <w:tc>
          <w:tcPr>
            <w:tcW w:w="530" w:type="dxa"/>
          </w:tcPr>
          <w:p w:rsidR="002559A8" w:rsidRDefault="002559A8" w:rsidP="00EA4698">
            <w:pPr>
              <w:jc w:val="center"/>
              <w:rPr>
                <w:rFonts w:ascii="Century Gothic" w:hAnsi="Century Gothic"/>
                <w:sz w:val="20"/>
                <w:szCs w:val="20"/>
              </w:rPr>
            </w:pPr>
            <w:r>
              <w:rPr>
                <w:rFonts w:ascii="Century Gothic" w:hAnsi="Century Gothic"/>
                <w:sz w:val="20"/>
                <w:szCs w:val="20"/>
              </w:rPr>
              <w:t>1</w:t>
            </w:r>
          </w:p>
        </w:tc>
        <w:tc>
          <w:tcPr>
            <w:tcW w:w="2697" w:type="dxa"/>
          </w:tcPr>
          <w:p w:rsidR="002559A8" w:rsidRDefault="002559A8" w:rsidP="00324678">
            <w:pPr>
              <w:rPr>
                <w:rFonts w:ascii="Century Gothic" w:hAnsi="Century Gothic"/>
                <w:sz w:val="20"/>
                <w:szCs w:val="20"/>
              </w:rPr>
            </w:pPr>
            <w:r>
              <w:rPr>
                <w:rFonts w:ascii="Century Gothic" w:hAnsi="Century Gothic"/>
                <w:sz w:val="20"/>
                <w:szCs w:val="20"/>
              </w:rPr>
              <w:t>Program Pembangunan Standard Papan Lapis Kelapa Sawit Di Bawah Projek Pembangunan Produk Papan Lapis Berkualiti Tinggi Daripada Kelapa Sawit untuk Pasaran Eksport</w:t>
            </w:r>
          </w:p>
        </w:tc>
        <w:tc>
          <w:tcPr>
            <w:tcW w:w="1214" w:type="dxa"/>
          </w:tcPr>
          <w:p w:rsidR="002559A8" w:rsidRDefault="002559A8" w:rsidP="00777CE0">
            <w:pPr>
              <w:jc w:val="center"/>
              <w:rPr>
                <w:rFonts w:ascii="Century Gothic" w:hAnsi="Century Gothic"/>
                <w:sz w:val="20"/>
                <w:szCs w:val="20"/>
              </w:rPr>
            </w:pPr>
            <w:r>
              <w:rPr>
                <w:rFonts w:ascii="Century Gothic" w:hAnsi="Century Gothic"/>
                <w:sz w:val="20"/>
                <w:szCs w:val="20"/>
              </w:rPr>
              <w:t>2 Jan 2016</w:t>
            </w:r>
            <w:r w:rsidR="00777CE0">
              <w:rPr>
                <w:rFonts w:ascii="Century Gothic" w:hAnsi="Century Gothic"/>
                <w:sz w:val="20"/>
                <w:szCs w:val="20"/>
              </w:rPr>
              <w:t>-Dec 2017</w:t>
            </w:r>
          </w:p>
        </w:tc>
        <w:tc>
          <w:tcPr>
            <w:tcW w:w="1088" w:type="dxa"/>
          </w:tcPr>
          <w:p w:rsidR="002559A8" w:rsidRDefault="002559A8" w:rsidP="00EA4698">
            <w:pPr>
              <w:jc w:val="center"/>
              <w:rPr>
                <w:rFonts w:ascii="Century Gothic" w:hAnsi="Century Gothic"/>
                <w:sz w:val="20"/>
                <w:szCs w:val="20"/>
              </w:rPr>
            </w:pPr>
            <w:r>
              <w:rPr>
                <w:rFonts w:ascii="Century Gothic" w:hAnsi="Century Gothic"/>
                <w:sz w:val="20"/>
                <w:szCs w:val="20"/>
              </w:rPr>
              <w:t>130,000</w:t>
            </w:r>
          </w:p>
        </w:tc>
        <w:tc>
          <w:tcPr>
            <w:tcW w:w="1549" w:type="dxa"/>
          </w:tcPr>
          <w:p w:rsidR="002559A8" w:rsidRPr="00777CE0" w:rsidRDefault="00777CE0" w:rsidP="00777CE0">
            <w:pPr>
              <w:jc w:val="center"/>
              <w:rPr>
                <w:rFonts w:ascii="Century Gothic" w:hAnsi="Century Gothic"/>
                <w:sz w:val="18"/>
                <w:szCs w:val="18"/>
              </w:rPr>
            </w:pPr>
            <w:r w:rsidRPr="00777CE0">
              <w:rPr>
                <w:rFonts w:ascii="Century Gothic" w:hAnsi="Century Gothic"/>
                <w:sz w:val="18"/>
                <w:szCs w:val="18"/>
              </w:rPr>
              <w:t>Tabung Pembangunan Industri Kayu Malaysia, MTIB</w:t>
            </w:r>
          </w:p>
        </w:tc>
        <w:tc>
          <w:tcPr>
            <w:tcW w:w="1231" w:type="dxa"/>
          </w:tcPr>
          <w:p w:rsidR="002559A8" w:rsidRDefault="002559A8" w:rsidP="00EA4698">
            <w:pPr>
              <w:jc w:val="center"/>
              <w:rPr>
                <w:rFonts w:ascii="Century Gothic" w:hAnsi="Century Gothic"/>
                <w:sz w:val="20"/>
                <w:szCs w:val="20"/>
              </w:rPr>
            </w:pPr>
            <w:r>
              <w:rPr>
                <w:rFonts w:ascii="Century Gothic" w:hAnsi="Century Gothic"/>
                <w:sz w:val="20"/>
                <w:szCs w:val="20"/>
              </w:rPr>
              <w:t>Project Leader</w:t>
            </w:r>
          </w:p>
        </w:tc>
      </w:tr>
      <w:tr w:rsidR="002559A8" w:rsidRPr="00A97004" w:rsidTr="00777CE0">
        <w:tc>
          <w:tcPr>
            <w:tcW w:w="530" w:type="dxa"/>
          </w:tcPr>
          <w:p w:rsidR="002559A8" w:rsidRPr="00324678" w:rsidRDefault="002559A8" w:rsidP="00EA4698">
            <w:pPr>
              <w:jc w:val="center"/>
              <w:rPr>
                <w:rFonts w:ascii="Century Gothic" w:hAnsi="Century Gothic"/>
                <w:sz w:val="20"/>
                <w:szCs w:val="20"/>
              </w:rPr>
            </w:pPr>
            <w:r>
              <w:rPr>
                <w:rFonts w:ascii="Century Gothic" w:hAnsi="Century Gothic"/>
                <w:sz w:val="20"/>
                <w:szCs w:val="20"/>
              </w:rPr>
              <w:t>2</w:t>
            </w:r>
          </w:p>
        </w:tc>
        <w:tc>
          <w:tcPr>
            <w:tcW w:w="2697" w:type="dxa"/>
          </w:tcPr>
          <w:p w:rsidR="002559A8" w:rsidRPr="00434317" w:rsidRDefault="002559A8" w:rsidP="00324678">
            <w:pPr>
              <w:rPr>
                <w:rFonts w:ascii="Century Gothic" w:hAnsi="Century Gothic"/>
                <w:sz w:val="20"/>
                <w:szCs w:val="20"/>
              </w:rPr>
            </w:pPr>
            <w:r>
              <w:rPr>
                <w:rFonts w:ascii="Century Gothic" w:hAnsi="Century Gothic"/>
                <w:sz w:val="20"/>
                <w:szCs w:val="20"/>
              </w:rPr>
              <w:t>Accelerated Composting of Oil Palm Empty Fruit Bunch for Bioremediation Application</w:t>
            </w:r>
          </w:p>
        </w:tc>
        <w:tc>
          <w:tcPr>
            <w:tcW w:w="1214" w:type="dxa"/>
          </w:tcPr>
          <w:p w:rsidR="002559A8" w:rsidRDefault="002559A8" w:rsidP="00EA4698">
            <w:pPr>
              <w:jc w:val="center"/>
              <w:rPr>
                <w:rFonts w:ascii="Century Gothic" w:hAnsi="Century Gothic"/>
                <w:sz w:val="20"/>
                <w:szCs w:val="20"/>
              </w:rPr>
            </w:pPr>
            <w:r>
              <w:rPr>
                <w:rFonts w:ascii="Century Gothic" w:hAnsi="Century Gothic"/>
                <w:sz w:val="20"/>
                <w:szCs w:val="20"/>
              </w:rPr>
              <w:t>2 Nov 2015 – 1 May 2018</w:t>
            </w:r>
          </w:p>
        </w:tc>
        <w:tc>
          <w:tcPr>
            <w:tcW w:w="1088" w:type="dxa"/>
          </w:tcPr>
          <w:p w:rsidR="002559A8" w:rsidRDefault="002559A8" w:rsidP="00EA4698">
            <w:pPr>
              <w:jc w:val="center"/>
              <w:rPr>
                <w:rFonts w:ascii="Century Gothic" w:hAnsi="Century Gothic"/>
                <w:sz w:val="20"/>
                <w:szCs w:val="20"/>
              </w:rPr>
            </w:pPr>
            <w:r>
              <w:rPr>
                <w:rFonts w:ascii="Century Gothic" w:hAnsi="Century Gothic"/>
                <w:sz w:val="20"/>
                <w:szCs w:val="20"/>
              </w:rPr>
              <w:t>111,200</w:t>
            </w:r>
          </w:p>
        </w:tc>
        <w:tc>
          <w:tcPr>
            <w:tcW w:w="1549" w:type="dxa"/>
          </w:tcPr>
          <w:p w:rsidR="002559A8" w:rsidRDefault="002559A8" w:rsidP="00EA4698">
            <w:pPr>
              <w:jc w:val="center"/>
              <w:rPr>
                <w:rFonts w:ascii="Century Gothic" w:hAnsi="Century Gothic"/>
                <w:sz w:val="20"/>
                <w:szCs w:val="20"/>
              </w:rPr>
            </w:pPr>
            <w:r>
              <w:rPr>
                <w:rFonts w:ascii="Century Gothic" w:hAnsi="Century Gothic"/>
                <w:sz w:val="20"/>
                <w:szCs w:val="20"/>
              </w:rPr>
              <w:t>MOHE</w:t>
            </w:r>
          </w:p>
        </w:tc>
        <w:tc>
          <w:tcPr>
            <w:tcW w:w="1231" w:type="dxa"/>
          </w:tcPr>
          <w:p w:rsidR="002559A8" w:rsidRDefault="002559A8" w:rsidP="00EA4698">
            <w:pPr>
              <w:jc w:val="center"/>
              <w:rPr>
                <w:rFonts w:ascii="Century Gothic" w:hAnsi="Century Gothic"/>
                <w:sz w:val="20"/>
                <w:szCs w:val="20"/>
              </w:rPr>
            </w:pPr>
            <w:r>
              <w:rPr>
                <w:rFonts w:ascii="Century Gothic" w:hAnsi="Century Gothic"/>
                <w:sz w:val="20"/>
                <w:szCs w:val="20"/>
              </w:rPr>
              <w:t>Project Leader</w:t>
            </w:r>
          </w:p>
        </w:tc>
      </w:tr>
      <w:tr w:rsidR="002559A8" w:rsidRPr="00A97004" w:rsidTr="00777CE0">
        <w:tc>
          <w:tcPr>
            <w:tcW w:w="530" w:type="dxa"/>
          </w:tcPr>
          <w:p w:rsidR="002559A8" w:rsidRDefault="002559A8" w:rsidP="00EA4698">
            <w:pPr>
              <w:pStyle w:val="BodyText2"/>
              <w:ind w:right="-56"/>
              <w:jc w:val="center"/>
              <w:rPr>
                <w:rFonts w:ascii="Century Gothic" w:hAnsi="Century Gothic" w:cs="Arial"/>
                <w:sz w:val="20"/>
              </w:rPr>
            </w:pPr>
            <w:r>
              <w:rPr>
                <w:rFonts w:ascii="Century Gothic" w:hAnsi="Century Gothic" w:cs="Arial"/>
                <w:sz w:val="20"/>
              </w:rPr>
              <w:t>3</w:t>
            </w:r>
          </w:p>
        </w:tc>
        <w:tc>
          <w:tcPr>
            <w:tcW w:w="2697" w:type="dxa"/>
          </w:tcPr>
          <w:p w:rsidR="002559A8" w:rsidRDefault="002559A8" w:rsidP="00324678">
            <w:pPr>
              <w:rPr>
                <w:rFonts w:ascii="Century Gothic" w:hAnsi="Century Gothic"/>
                <w:sz w:val="20"/>
                <w:szCs w:val="20"/>
              </w:rPr>
            </w:pPr>
            <w:r w:rsidRPr="00434317">
              <w:rPr>
                <w:rFonts w:ascii="Century Gothic" w:hAnsi="Century Gothic"/>
                <w:sz w:val="20"/>
                <w:szCs w:val="20"/>
              </w:rPr>
              <w:t>Synthesis of Tannin Phenol Formaldehyde Bioresin and Performance Evaluation</w:t>
            </w:r>
          </w:p>
        </w:tc>
        <w:tc>
          <w:tcPr>
            <w:tcW w:w="1214" w:type="dxa"/>
          </w:tcPr>
          <w:p w:rsidR="002559A8" w:rsidRDefault="002559A8" w:rsidP="00434317">
            <w:pPr>
              <w:jc w:val="center"/>
              <w:rPr>
                <w:rFonts w:ascii="Century Gothic" w:hAnsi="Century Gothic"/>
                <w:sz w:val="20"/>
                <w:szCs w:val="20"/>
              </w:rPr>
            </w:pPr>
            <w:r>
              <w:rPr>
                <w:rFonts w:ascii="Century Gothic" w:hAnsi="Century Gothic"/>
                <w:sz w:val="20"/>
                <w:szCs w:val="20"/>
              </w:rPr>
              <w:t>6 Mar 2015-5 Mar 2017</w:t>
            </w:r>
          </w:p>
        </w:tc>
        <w:tc>
          <w:tcPr>
            <w:tcW w:w="1088" w:type="dxa"/>
          </w:tcPr>
          <w:p w:rsidR="002559A8" w:rsidRDefault="002559A8" w:rsidP="00767AA4">
            <w:pPr>
              <w:jc w:val="center"/>
              <w:rPr>
                <w:rFonts w:ascii="Century Gothic" w:hAnsi="Century Gothic"/>
                <w:sz w:val="20"/>
                <w:szCs w:val="20"/>
              </w:rPr>
            </w:pPr>
            <w:r>
              <w:rPr>
                <w:rFonts w:ascii="Century Gothic" w:hAnsi="Century Gothic"/>
                <w:sz w:val="20"/>
                <w:szCs w:val="20"/>
              </w:rPr>
              <w:t>122,000</w:t>
            </w: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AMIC</w:t>
            </w:r>
          </w:p>
        </w:tc>
        <w:tc>
          <w:tcPr>
            <w:tcW w:w="1231" w:type="dxa"/>
          </w:tcPr>
          <w:p w:rsidR="002559A8" w:rsidRDefault="002559A8" w:rsidP="00434317">
            <w:pPr>
              <w:jc w:val="center"/>
              <w:rPr>
                <w:rFonts w:ascii="Century Gothic" w:hAnsi="Century Gothic"/>
                <w:sz w:val="20"/>
                <w:szCs w:val="20"/>
              </w:rPr>
            </w:pPr>
            <w:r>
              <w:rPr>
                <w:rFonts w:ascii="Century Gothic" w:hAnsi="Century Gothic"/>
                <w:sz w:val="20"/>
                <w:szCs w:val="20"/>
              </w:rPr>
              <w:t>Project Leader</w:t>
            </w:r>
          </w:p>
        </w:tc>
      </w:tr>
      <w:tr w:rsidR="002559A8" w:rsidRPr="00A97004" w:rsidTr="00777CE0">
        <w:tc>
          <w:tcPr>
            <w:tcW w:w="530" w:type="dxa"/>
          </w:tcPr>
          <w:p w:rsidR="002559A8" w:rsidRDefault="002559A8" w:rsidP="00EA4698">
            <w:pPr>
              <w:pStyle w:val="BodyText2"/>
              <w:ind w:right="-56"/>
              <w:jc w:val="center"/>
              <w:rPr>
                <w:rFonts w:ascii="Century Gothic" w:hAnsi="Century Gothic" w:cs="Arial"/>
                <w:sz w:val="20"/>
              </w:rPr>
            </w:pPr>
            <w:r>
              <w:rPr>
                <w:rFonts w:ascii="Century Gothic" w:hAnsi="Century Gothic" w:cs="Arial"/>
                <w:sz w:val="20"/>
              </w:rPr>
              <w:t>4</w:t>
            </w:r>
          </w:p>
        </w:tc>
        <w:tc>
          <w:tcPr>
            <w:tcW w:w="2697" w:type="dxa"/>
          </w:tcPr>
          <w:p w:rsidR="002559A8" w:rsidRDefault="002559A8" w:rsidP="0027787F">
            <w:pPr>
              <w:rPr>
                <w:rFonts w:ascii="Century Gothic" w:hAnsi="Century Gothic"/>
                <w:sz w:val="20"/>
                <w:szCs w:val="20"/>
              </w:rPr>
            </w:pPr>
            <w:r>
              <w:rPr>
                <w:rFonts w:ascii="Century Gothic" w:hAnsi="Century Gothic"/>
                <w:sz w:val="20"/>
                <w:szCs w:val="20"/>
              </w:rPr>
              <w:t>Efficient Production of High Quality Plywood from Oil Palm Trunks</w:t>
            </w:r>
          </w:p>
        </w:tc>
        <w:tc>
          <w:tcPr>
            <w:tcW w:w="1214" w:type="dxa"/>
          </w:tcPr>
          <w:p w:rsidR="002559A8" w:rsidRDefault="002559A8" w:rsidP="00817776">
            <w:pPr>
              <w:jc w:val="center"/>
              <w:rPr>
                <w:rFonts w:ascii="Century Gothic" w:hAnsi="Century Gothic"/>
                <w:sz w:val="20"/>
                <w:szCs w:val="20"/>
              </w:rPr>
            </w:pPr>
            <w:r>
              <w:rPr>
                <w:rFonts w:ascii="Century Gothic" w:hAnsi="Century Gothic"/>
                <w:sz w:val="20"/>
                <w:szCs w:val="20"/>
              </w:rPr>
              <w:t>1 Jan 2015-31 Dis 2015</w:t>
            </w:r>
          </w:p>
        </w:tc>
        <w:tc>
          <w:tcPr>
            <w:tcW w:w="1088" w:type="dxa"/>
          </w:tcPr>
          <w:p w:rsidR="002559A8" w:rsidRDefault="002559A8" w:rsidP="0082114C">
            <w:pPr>
              <w:jc w:val="center"/>
              <w:rPr>
                <w:rFonts w:ascii="Century Gothic" w:hAnsi="Century Gothic"/>
                <w:sz w:val="20"/>
                <w:szCs w:val="20"/>
              </w:rPr>
            </w:pPr>
            <w:r>
              <w:rPr>
                <w:rFonts w:ascii="Century Gothic" w:hAnsi="Century Gothic"/>
                <w:sz w:val="20"/>
                <w:szCs w:val="20"/>
              </w:rPr>
              <w:t>35,000</w:t>
            </w:r>
          </w:p>
        </w:tc>
        <w:tc>
          <w:tcPr>
            <w:tcW w:w="1549" w:type="dxa"/>
          </w:tcPr>
          <w:p w:rsidR="002559A8" w:rsidRDefault="00777CE0" w:rsidP="00777CE0">
            <w:pPr>
              <w:jc w:val="center"/>
              <w:rPr>
                <w:rFonts w:ascii="Century Gothic" w:hAnsi="Century Gothic"/>
                <w:sz w:val="20"/>
                <w:szCs w:val="20"/>
              </w:rPr>
            </w:pPr>
            <w:r>
              <w:rPr>
                <w:rFonts w:ascii="Century Gothic" w:hAnsi="Century Gothic"/>
                <w:sz w:val="20"/>
                <w:szCs w:val="20"/>
              </w:rPr>
              <w:t>Knowledge Transfer Grant Scheme, UCTC UPM</w:t>
            </w:r>
          </w:p>
        </w:tc>
        <w:tc>
          <w:tcPr>
            <w:tcW w:w="1231" w:type="dxa"/>
          </w:tcPr>
          <w:p w:rsidR="002559A8" w:rsidRDefault="002559A8" w:rsidP="00F57FCD">
            <w:pPr>
              <w:jc w:val="center"/>
              <w:rPr>
                <w:rFonts w:ascii="Century Gothic" w:hAnsi="Century Gothic"/>
                <w:sz w:val="20"/>
                <w:szCs w:val="20"/>
              </w:rPr>
            </w:pPr>
            <w:r>
              <w:rPr>
                <w:rFonts w:ascii="Century Gothic" w:hAnsi="Century Gothic"/>
                <w:sz w:val="20"/>
                <w:szCs w:val="20"/>
              </w:rPr>
              <w:t>Team Leader</w:t>
            </w:r>
          </w:p>
        </w:tc>
      </w:tr>
      <w:tr w:rsidR="002559A8" w:rsidRPr="00A97004" w:rsidTr="00777CE0">
        <w:tc>
          <w:tcPr>
            <w:tcW w:w="530" w:type="dxa"/>
          </w:tcPr>
          <w:p w:rsidR="002559A8" w:rsidRDefault="002559A8" w:rsidP="00EA4698">
            <w:pPr>
              <w:pStyle w:val="BodyText2"/>
              <w:ind w:right="-56"/>
              <w:jc w:val="center"/>
              <w:rPr>
                <w:rFonts w:ascii="Century Gothic" w:hAnsi="Century Gothic" w:cs="Arial"/>
                <w:sz w:val="20"/>
              </w:rPr>
            </w:pPr>
            <w:r>
              <w:rPr>
                <w:rFonts w:ascii="Century Gothic" w:hAnsi="Century Gothic" w:cs="Arial"/>
                <w:sz w:val="20"/>
              </w:rPr>
              <w:t>5</w:t>
            </w:r>
          </w:p>
        </w:tc>
        <w:tc>
          <w:tcPr>
            <w:tcW w:w="2697" w:type="dxa"/>
          </w:tcPr>
          <w:p w:rsidR="002559A8" w:rsidRDefault="002559A8" w:rsidP="00324678">
            <w:pPr>
              <w:rPr>
                <w:rFonts w:ascii="Century Gothic" w:hAnsi="Century Gothic"/>
                <w:sz w:val="20"/>
                <w:szCs w:val="20"/>
              </w:rPr>
            </w:pPr>
            <w:r>
              <w:rPr>
                <w:rFonts w:ascii="Century Gothic" w:hAnsi="Century Gothic"/>
                <w:sz w:val="20"/>
                <w:szCs w:val="20"/>
              </w:rPr>
              <w:t>Genetic Modification of Kenaf (Hibiscus cannabinus L) for Enhanced Growth and Fiber Quality</w:t>
            </w:r>
          </w:p>
        </w:tc>
        <w:tc>
          <w:tcPr>
            <w:tcW w:w="1214" w:type="dxa"/>
          </w:tcPr>
          <w:p w:rsidR="002559A8" w:rsidRDefault="002559A8" w:rsidP="00817776">
            <w:pPr>
              <w:jc w:val="center"/>
              <w:rPr>
                <w:rFonts w:ascii="Century Gothic" w:hAnsi="Century Gothic"/>
                <w:sz w:val="20"/>
                <w:szCs w:val="20"/>
              </w:rPr>
            </w:pPr>
            <w:r>
              <w:rPr>
                <w:rFonts w:ascii="Century Gothic" w:hAnsi="Century Gothic"/>
                <w:sz w:val="20"/>
                <w:szCs w:val="20"/>
              </w:rPr>
              <w:t>1 Dec 2014-             30 Nov 2016</w:t>
            </w:r>
          </w:p>
        </w:tc>
        <w:tc>
          <w:tcPr>
            <w:tcW w:w="1088" w:type="dxa"/>
          </w:tcPr>
          <w:p w:rsidR="002559A8" w:rsidRDefault="002559A8" w:rsidP="0082114C">
            <w:pPr>
              <w:jc w:val="center"/>
              <w:rPr>
                <w:rFonts w:ascii="Century Gothic" w:hAnsi="Century Gothic"/>
                <w:sz w:val="20"/>
                <w:szCs w:val="20"/>
              </w:rPr>
            </w:pPr>
            <w:r>
              <w:rPr>
                <w:rFonts w:ascii="Century Gothic" w:hAnsi="Century Gothic"/>
                <w:sz w:val="20"/>
                <w:szCs w:val="20"/>
              </w:rPr>
              <w:t>102,000</w:t>
            </w: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KPM</w:t>
            </w:r>
          </w:p>
        </w:tc>
        <w:tc>
          <w:tcPr>
            <w:tcW w:w="1231" w:type="dxa"/>
          </w:tcPr>
          <w:p w:rsidR="002559A8" w:rsidRDefault="002559A8" w:rsidP="00F57FCD">
            <w:pPr>
              <w:jc w:val="center"/>
              <w:rPr>
                <w:rFonts w:ascii="Century Gothic" w:hAnsi="Century Gothic"/>
                <w:sz w:val="20"/>
                <w:szCs w:val="20"/>
              </w:rPr>
            </w:pPr>
            <w:r>
              <w:rPr>
                <w:rFonts w:ascii="Century Gothic" w:hAnsi="Century Gothic"/>
                <w:sz w:val="20"/>
                <w:szCs w:val="20"/>
              </w:rPr>
              <w:t>Team Member</w:t>
            </w:r>
          </w:p>
        </w:tc>
      </w:tr>
      <w:tr w:rsidR="002559A8" w:rsidRPr="00A97004" w:rsidTr="00777CE0">
        <w:tc>
          <w:tcPr>
            <w:tcW w:w="530" w:type="dxa"/>
          </w:tcPr>
          <w:p w:rsidR="002559A8" w:rsidRPr="006E681E" w:rsidRDefault="002559A8" w:rsidP="00EA4698">
            <w:pPr>
              <w:pStyle w:val="BodyText2"/>
              <w:ind w:right="-56"/>
              <w:jc w:val="center"/>
              <w:rPr>
                <w:rFonts w:ascii="Century Gothic" w:hAnsi="Century Gothic" w:cs="Arial"/>
                <w:sz w:val="20"/>
              </w:rPr>
            </w:pPr>
            <w:r>
              <w:rPr>
                <w:rFonts w:ascii="Century Gothic" w:hAnsi="Century Gothic" w:cs="Arial"/>
                <w:sz w:val="20"/>
              </w:rPr>
              <w:t>6</w:t>
            </w:r>
          </w:p>
        </w:tc>
        <w:tc>
          <w:tcPr>
            <w:tcW w:w="2697" w:type="dxa"/>
          </w:tcPr>
          <w:p w:rsidR="002559A8" w:rsidRDefault="002559A8" w:rsidP="00324678">
            <w:pPr>
              <w:rPr>
                <w:rFonts w:ascii="Century Gothic" w:hAnsi="Century Gothic"/>
                <w:sz w:val="20"/>
                <w:szCs w:val="20"/>
              </w:rPr>
            </w:pPr>
            <w:r>
              <w:rPr>
                <w:rFonts w:ascii="Century Gothic" w:hAnsi="Century Gothic"/>
                <w:sz w:val="20"/>
                <w:szCs w:val="20"/>
              </w:rPr>
              <w:t xml:space="preserve">Development of glass/sugar palm fibre reinforced polyurethane hybrid composites for automotive </w:t>
            </w:r>
            <w:r w:rsidRPr="00015B44">
              <w:rPr>
                <w:rFonts w:ascii="Century Gothic" w:hAnsi="Century Gothic"/>
                <w:i/>
                <w:sz w:val="20"/>
                <w:szCs w:val="20"/>
              </w:rPr>
              <w:t>anti-roll bar</w:t>
            </w:r>
          </w:p>
        </w:tc>
        <w:tc>
          <w:tcPr>
            <w:tcW w:w="1214" w:type="dxa"/>
          </w:tcPr>
          <w:p w:rsidR="002559A8" w:rsidRDefault="002559A8" w:rsidP="00817776">
            <w:pPr>
              <w:jc w:val="center"/>
              <w:rPr>
                <w:rFonts w:ascii="Century Gothic" w:hAnsi="Century Gothic"/>
                <w:sz w:val="20"/>
                <w:szCs w:val="20"/>
              </w:rPr>
            </w:pPr>
            <w:r>
              <w:rPr>
                <w:rFonts w:ascii="Century Gothic" w:hAnsi="Century Gothic"/>
                <w:sz w:val="20"/>
                <w:szCs w:val="20"/>
              </w:rPr>
              <w:t xml:space="preserve">1 Jan 2015 – 1 Jan 2017 </w:t>
            </w:r>
          </w:p>
        </w:tc>
        <w:tc>
          <w:tcPr>
            <w:tcW w:w="1088" w:type="dxa"/>
          </w:tcPr>
          <w:p w:rsidR="002559A8" w:rsidRDefault="002559A8" w:rsidP="0082114C">
            <w:pPr>
              <w:jc w:val="center"/>
              <w:rPr>
                <w:rFonts w:ascii="Century Gothic" w:hAnsi="Century Gothic"/>
                <w:sz w:val="20"/>
                <w:szCs w:val="20"/>
              </w:rPr>
            </w:pPr>
            <w:r>
              <w:rPr>
                <w:rFonts w:ascii="Century Gothic" w:hAnsi="Century Gothic"/>
                <w:sz w:val="20"/>
                <w:szCs w:val="20"/>
              </w:rPr>
              <w:t>146,000</w:t>
            </w: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UPM</w:t>
            </w:r>
          </w:p>
        </w:tc>
        <w:tc>
          <w:tcPr>
            <w:tcW w:w="1231" w:type="dxa"/>
          </w:tcPr>
          <w:p w:rsidR="002559A8" w:rsidRDefault="002559A8" w:rsidP="00F57FCD">
            <w:pPr>
              <w:jc w:val="center"/>
              <w:rPr>
                <w:rFonts w:ascii="Century Gothic" w:hAnsi="Century Gothic"/>
                <w:sz w:val="20"/>
                <w:szCs w:val="20"/>
              </w:rPr>
            </w:pPr>
            <w:r>
              <w:rPr>
                <w:rFonts w:ascii="Century Gothic" w:hAnsi="Century Gothic"/>
                <w:sz w:val="20"/>
                <w:szCs w:val="20"/>
              </w:rPr>
              <w:t>Team Member</w:t>
            </w:r>
          </w:p>
        </w:tc>
      </w:tr>
      <w:tr w:rsidR="002559A8" w:rsidRPr="00A97004" w:rsidTr="00777CE0">
        <w:tc>
          <w:tcPr>
            <w:tcW w:w="530" w:type="dxa"/>
          </w:tcPr>
          <w:p w:rsidR="002559A8" w:rsidRDefault="002559A8" w:rsidP="00EA4698">
            <w:pPr>
              <w:pStyle w:val="BodyText2"/>
              <w:ind w:right="-56"/>
              <w:jc w:val="center"/>
              <w:rPr>
                <w:rFonts w:ascii="Century Gothic" w:hAnsi="Century Gothic" w:cs="Arial"/>
                <w:sz w:val="20"/>
              </w:rPr>
            </w:pPr>
            <w:r>
              <w:rPr>
                <w:rFonts w:ascii="Century Gothic" w:hAnsi="Century Gothic" w:cs="Arial"/>
                <w:sz w:val="20"/>
              </w:rPr>
              <w:t>7</w:t>
            </w:r>
          </w:p>
        </w:tc>
        <w:tc>
          <w:tcPr>
            <w:tcW w:w="2697" w:type="dxa"/>
          </w:tcPr>
          <w:p w:rsidR="002559A8" w:rsidRDefault="002559A8" w:rsidP="00324678">
            <w:pPr>
              <w:rPr>
                <w:rFonts w:ascii="Century Gothic" w:hAnsi="Century Gothic"/>
                <w:sz w:val="20"/>
                <w:szCs w:val="20"/>
              </w:rPr>
            </w:pPr>
            <w:r>
              <w:rPr>
                <w:rFonts w:ascii="Century Gothic" w:hAnsi="Century Gothic"/>
                <w:sz w:val="20"/>
                <w:szCs w:val="20"/>
              </w:rPr>
              <w:t>Study on Possible Pathways to Promote Sustainable Aviation Fuel in Malaysia</w:t>
            </w:r>
          </w:p>
        </w:tc>
        <w:tc>
          <w:tcPr>
            <w:tcW w:w="1214" w:type="dxa"/>
          </w:tcPr>
          <w:p w:rsidR="002559A8" w:rsidRDefault="002559A8" w:rsidP="00817776">
            <w:pPr>
              <w:jc w:val="center"/>
              <w:rPr>
                <w:rFonts w:ascii="Century Gothic" w:hAnsi="Century Gothic"/>
                <w:sz w:val="20"/>
                <w:szCs w:val="20"/>
              </w:rPr>
            </w:pPr>
            <w:r>
              <w:rPr>
                <w:rFonts w:ascii="Century Gothic" w:hAnsi="Century Gothic"/>
                <w:sz w:val="20"/>
                <w:szCs w:val="20"/>
              </w:rPr>
              <w:t>8 Apr 2014-7 Apr 2017</w:t>
            </w:r>
          </w:p>
        </w:tc>
        <w:tc>
          <w:tcPr>
            <w:tcW w:w="1088" w:type="dxa"/>
          </w:tcPr>
          <w:p w:rsidR="002559A8" w:rsidRDefault="002559A8" w:rsidP="003A27EA">
            <w:pPr>
              <w:jc w:val="center"/>
              <w:rPr>
                <w:rFonts w:ascii="Century Gothic" w:hAnsi="Century Gothic"/>
                <w:sz w:val="20"/>
                <w:szCs w:val="20"/>
              </w:rPr>
            </w:pPr>
            <w:r>
              <w:rPr>
                <w:rFonts w:ascii="Century Gothic" w:hAnsi="Century Gothic"/>
                <w:sz w:val="20"/>
                <w:szCs w:val="20"/>
              </w:rPr>
              <w:t>250,000</w:t>
            </w: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AMIC</w:t>
            </w:r>
          </w:p>
        </w:tc>
        <w:tc>
          <w:tcPr>
            <w:tcW w:w="1231" w:type="dxa"/>
          </w:tcPr>
          <w:p w:rsidR="002559A8" w:rsidRDefault="002559A8" w:rsidP="00F57FCD">
            <w:pPr>
              <w:jc w:val="center"/>
              <w:rPr>
                <w:rFonts w:ascii="Century Gothic" w:hAnsi="Century Gothic"/>
                <w:sz w:val="20"/>
                <w:szCs w:val="20"/>
              </w:rPr>
            </w:pPr>
            <w:r>
              <w:rPr>
                <w:rFonts w:ascii="Century Gothic" w:hAnsi="Century Gothic"/>
                <w:sz w:val="20"/>
                <w:szCs w:val="20"/>
              </w:rPr>
              <w:t>Team Leader</w:t>
            </w:r>
          </w:p>
        </w:tc>
      </w:tr>
      <w:tr w:rsidR="002559A8" w:rsidRPr="00A97004" w:rsidTr="00777CE0">
        <w:tc>
          <w:tcPr>
            <w:tcW w:w="530" w:type="dxa"/>
          </w:tcPr>
          <w:p w:rsidR="002559A8" w:rsidRDefault="002559A8" w:rsidP="00EA4698">
            <w:pPr>
              <w:pStyle w:val="BodyText2"/>
              <w:ind w:right="-56"/>
              <w:jc w:val="center"/>
              <w:rPr>
                <w:rFonts w:ascii="Century Gothic" w:hAnsi="Century Gothic" w:cs="Arial"/>
                <w:sz w:val="20"/>
              </w:rPr>
            </w:pPr>
            <w:r>
              <w:rPr>
                <w:rFonts w:ascii="Century Gothic" w:hAnsi="Century Gothic" w:cs="Arial"/>
                <w:sz w:val="20"/>
              </w:rPr>
              <w:t>8</w:t>
            </w:r>
          </w:p>
        </w:tc>
        <w:tc>
          <w:tcPr>
            <w:tcW w:w="2697" w:type="dxa"/>
          </w:tcPr>
          <w:p w:rsidR="002559A8" w:rsidRDefault="002559A8" w:rsidP="00324678">
            <w:pPr>
              <w:rPr>
                <w:rFonts w:ascii="Century Gothic" w:hAnsi="Century Gothic"/>
                <w:sz w:val="20"/>
                <w:szCs w:val="20"/>
              </w:rPr>
            </w:pPr>
            <w:r>
              <w:rPr>
                <w:rFonts w:ascii="Century Gothic" w:hAnsi="Century Gothic"/>
                <w:sz w:val="20"/>
                <w:szCs w:val="20"/>
              </w:rPr>
              <w:t>Pilot Scale Preparation of Microbial Inoculum and Kenaf Bioretting for High Quality Fibre</w:t>
            </w:r>
          </w:p>
        </w:tc>
        <w:tc>
          <w:tcPr>
            <w:tcW w:w="1214" w:type="dxa"/>
          </w:tcPr>
          <w:p w:rsidR="002559A8" w:rsidRDefault="002559A8" w:rsidP="003A27EA">
            <w:pPr>
              <w:jc w:val="center"/>
              <w:rPr>
                <w:rFonts w:ascii="Century Gothic" w:hAnsi="Century Gothic"/>
                <w:sz w:val="20"/>
                <w:szCs w:val="20"/>
              </w:rPr>
            </w:pPr>
            <w:r>
              <w:rPr>
                <w:rFonts w:ascii="Century Gothic" w:hAnsi="Century Gothic"/>
                <w:sz w:val="20"/>
                <w:szCs w:val="20"/>
              </w:rPr>
              <w:t>1 Mar 2014-30 Sep 2016</w:t>
            </w:r>
          </w:p>
        </w:tc>
        <w:tc>
          <w:tcPr>
            <w:tcW w:w="1088" w:type="dxa"/>
          </w:tcPr>
          <w:p w:rsidR="002559A8" w:rsidRDefault="002559A8" w:rsidP="00137739">
            <w:pPr>
              <w:jc w:val="center"/>
              <w:rPr>
                <w:rFonts w:ascii="Century Gothic" w:hAnsi="Century Gothic"/>
                <w:sz w:val="20"/>
                <w:szCs w:val="20"/>
              </w:rPr>
            </w:pPr>
            <w:r>
              <w:rPr>
                <w:rFonts w:ascii="Century Gothic" w:hAnsi="Century Gothic"/>
                <w:sz w:val="20"/>
                <w:szCs w:val="20"/>
              </w:rPr>
              <w:t>98,300</w:t>
            </w: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UPM</w:t>
            </w:r>
          </w:p>
        </w:tc>
        <w:tc>
          <w:tcPr>
            <w:tcW w:w="1231" w:type="dxa"/>
          </w:tcPr>
          <w:p w:rsidR="002559A8" w:rsidRDefault="002559A8" w:rsidP="00F57FCD">
            <w:pPr>
              <w:jc w:val="center"/>
              <w:rPr>
                <w:rFonts w:ascii="Century Gothic" w:hAnsi="Century Gothic"/>
                <w:sz w:val="20"/>
                <w:szCs w:val="20"/>
              </w:rPr>
            </w:pPr>
            <w:r>
              <w:rPr>
                <w:rFonts w:ascii="Century Gothic" w:hAnsi="Century Gothic"/>
                <w:sz w:val="20"/>
                <w:szCs w:val="20"/>
              </w:rPr>
              <w:t>Team Member</w:t>
            </w:r>
          </w:p>
        </w:tc>
      </w:tr>
      <w:tr w:rsidR="002559A8" w:rsidRPr="00A97004" w:rsidTr="00777CE0">
        <w:tc>
          <w:tcPr>
            <w:tcW w:w="530" w:type="dxa"/>
          </w:tcPr>
          <w:p w:rsidR="002559A8" w:rsidRDefault="002559A8" w:rsidP="00EA4698">
            <w:pPr>
              <w:pStyle w:val="BodyText2"/>
              <w:ind w:right="-56"/>
              <w:jc w:val="center"/>
              <w:rPr>
                <w:rFonts w:ascii="Century Gothic" w:hAnsi="Century Gothic" w:cs="Arial"/>
                <w:sz w:val="20"/>
              </w:rPr>
            </w:pPr>
            <w:r>
              <w:rPr>
                <w:rFonts w:ascii="Century Gothic" w:hAnsi="Century Gothic" w:cs="Arial"/>
                <w:sz w:val="20"/>
              </w:rPr>
              <w:t>9</w:t>
            </w:r>
          </w:p>
        </w:tc>
        <w:tc>
          <w:tcPr>
            <w:tcW w:w="2697" w:type="dxa"/>
          </w:tcPr>
          <w:p w:rsidR="002559A8" w:rsidRDefault="002559A8" w:rsidP="00324678">
            <w:pPr>
              <w:rPr>
                <w:rFonts w:ascii="Century Gothic" w:hAnsi="Century Gothic"/>
                <w:sz w:val="20"/>
                <w:szCs w:val="20"/>
              </w:rPr>
            </w:pPr>
            <w:r>
              <w:rPr>
                <w:rFonts w:ascii="Century Gothic" w:hAnsi="Century Gothic"/>
                <w:sz w:val="20"/>
                <w:szCs w:val="20"/>
              </w:rPr>
              <w:t>Fabrication of Kenaf-Aramid Woven Material for Aerospace Composite</w:t>
            </w:r>
          </w:p>
        </w:tc>
        <w:tc>
          <w:tcPr>
            <w:tcW w:w="1214" w:type="dxa"/>
          </w:tcPr>
          <w:p w:rsidR="002559A8" w:rsidRDefault="002559A8" w:rsidP="00817776">
            <w:pPr>
              <w:jc w:val="center"/>
              <w:rPr>
                <w:rFonts w:ascii="Century Gothic" w:hAnsi="Century Gothic"/>
                <w:sz w:val="20"/>
                <w:szCs w:val="20"/>
              </w:rPr>
            </w:pPr>
            <w:r>
              <w:rPr>
                <w:rFonts w:ascii="Century Gothic" w:hAnsi="Century Gothic"/>
                <w:sz w:val="20"/>
                <w:szCs w:val="20"/>
              </w:rPr>
              <w:t>1 Mar 2014-30 Sep 2016</w:t>
            </w:r>
          </w:p>
        </w:tc>
        <w:tc>
          <w:tcPr>
            <w:tcW w:w="1088" w:type="dxa"/>
          </w:tcPr>
          <w:p w:rsidR="002559A8" w:rsidRDefault="002559A8" w:rsidP="00137739">
            <w:pPr>
              <w:jc w:val="center"/>
              <w:rPr>
                <w:rFonts w:ascii="Century Gothic" w:hAnsi="Century Gothic"/>
                <w:sz w:val="20"/>
                <w:szCs w:val="20"/>
              </w:rPr>
            </w:pPr>
            <w:r>
              <w:rPr>
                <w:rFonts w:ascii="Century Gothic" w:hAnsi="Century Gothic"/>
                <w:sz w:val="20"/>
                <w:szCs w:val="20"/>
              </w:rPr>
              <w:t>167,600</w:t>
            </w: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UPM</w:t>
            </w:r>
          </w:p>
        </w:tc>
        <w:tc>
          <w:tcPr>
            <w:tcW w:w="1231" w:type="dxa"/>
          </w:tcPr>
          <w:p w:rsidR="002559A8" w:rsidRDefault="002559A8" w:rsidP="003A27EA">
            <w:pPr>
              <w:jc w:val="center"/>
              <w:rPr>
                <w:rFonts w:ascii="Century Gothic" w:hAnsi="Century Gothic"/>
                <w:sz w:val="20"/>
                <w:szCs w:val="20"/>
              </w:rPr>
            </w:pPr>
            <w:r>
              <w:rPr>
                <w:rFonts w:ascii="Century Gothic" w:hAnsi="Century Gothic"/>
                <w:sz w:val="20"/>
                <w:szCs w:val="20"/>
              </w:rPr>
              <w:t>Team Leader</w:t>
            </w:r>
          </w:p>
        </w:tc>
      </w:tr>
      <w:tr w:rsidR="002559A8" w:rsidRPr="00A97004" w:rsidTr="00777CE0">
        <w:tc>
          <w:tcPr>
            <w:tcW w:w="530" w:type="dxa"/>
          </w:tcPr>
          <w:p w:rsidR="002559A8" w:rsidRPr="00591F49" w:rsidRDefault="002559A8" w:rsidP="00EA4698">
            <w:pPr>
              <w:pStyle w:val="BodyText2"/>
              <w:ind w:right="-56"/>
              <w:jc w:val="center"/>
              <w:rPr>
                <w:rFonts w:ascii="Century Gothic" w:hAnsi="Century Gothic" w:cs="Arial"/>
                <w:sz w:val="20"/>
              </w:rPr>
            </w:pPr>
            <w:r>
              <w:rPr>
                <w:rFonts w:ascii="Century Gothic" w:hAnsi="Century Gothic" w:cs="Arial"/>
                <w:sz w:val="20"/>
              </w:rPr>
              <w:t>10</w:t>
            </w:r>
          </w:p>
        </w:tc>
        <w:tc>
          <w:tcPr>
            <w:tcW w:w="2697" w:type="dxa"/>
          </w:tcPr>
          <w:p w:rsidR="002559A8" w:rsidRDefault="002559A8" w:rsidP="00324678">
            <w:pPr>
              <w:rPr>
                <w:rFonts w:ascii="Century Gothic" w:hAnsi="Century Gothic"/>
                <w:sz w:val="20"/>
                <w:szCs w:val="20"/>
              </w:rPr>
            </w:pPr>
            <w:r>
              <w:rPr>
                <w:rFonts w:ascii="Century Gothic" w:hAnsi="Century Gothic"/>
                <w:sz w:val="20"/>
                <w:szCs w:val="20"/>
              </w:rPr>
              <w:t>Bio Fuel</w:t>
            </w:r>
          </w:p>
          <w:p w:rsidR="002559A8" w:rsidRDefault="002559A8" w:rsidP="00D8219A">
            <w:pPr>
              <w:rPr>
                <w:rFonts w:ascii="Century Gothic" w:hAnsi="Century Gothic"/>
                <w:sz w:val="20"/>
                <w:szCs w:val="20"/>
              </w:rPr>
            </w:pPr>
            <w:r>
              <w:rPr>
                <w:rFonts w:ascii="Century Gothic" w:hAnsi="Century Gothic"/>
                <w:sz w:val="20"/>
                <w:szCs w:val="20"/>
              </w:rPr>
              <w:t>(Matching Grant)</w:t>
            </w:r>
          </w:p>
        </w:tc>
        <w:tc>
          <w:tcPr>
            <w:tcW w:w="1214" w:type="dxa"/>
          </w:tcPr>
          <w:p w:rsidR="002559A8" w:rsidRDefault="002559A8" w:rsidP="00817776">
            <w:pPr>
              <w:jc w:val="center"/>
              <w:rPr>
                <w:rFonts w:ascii="Century Gothic" w:hAnsi="Century Gothic"/>
                <w:sz w:val="20"/>
                <w:szCs w:val="20"/>
              </w:rPr>
            </w:pPr>
            <w:r>
              <w:rPr>
                <w:rFonts w:ascii="Century Gothic" w:hAnsi="Century Gothic"/>
                <w:sz w:val="20"/>
                <w:szCs w:val="20"/>
              </w:rPr>
              <w:t>2014-2016</w:t>
            </w:r>
          </w:p>
        </w:tc>
        <w:tc>
          <w:tcPr>
            <w:tcW w:w="1088" w:type="dxa"/>
          </w:tcPr>
          <w:p w:rsidR="002559A8" w:rsidRDefault="002559A8" w:rsidP="00137739">
            <w:pPr>
              <w:jc w:val="center"/>
              <w:rPr>
                <w:rFonts w:ascii="Century Gothic" w:hAnsi="Century Gothic"/>
                <w:sz w:val="20"/>
                <w:szCs w:val="20"/>
              </w:rPr>
            </w:pPr>
            <w:r>
              <w:rPr>
                <w:rFonts w:ascii="Century Gothic" w:hAnsi="Century Gothic"/>
                <w:sz w:val="20"/>
                <w:szCs w:val="20"/>
              </w:rPr>
              <w:t>48,000</w:t>
            </w: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UPM</w:t>
            </w:r>
          </w:p>
        </w:tc>
        <w:tc>
          <w:tcPr>
            <w:tcW w:w="1231" w:type="dxa"/>
          </w:tcPr>
          <w:p w:rsidR="002559A8" w:rsidRDefault="002559A8" w:rsidP="00F57FCD">
            <w:pPr>
              <w:jc w:val="center"/>
              <w:rPr>
                <w:rFonts w:ascii="Century Gothic" w:hAnsi="Century Gothic"/>
                <w:sz w:val="20"/>
                <w:szCs w:val="20"/>
              </w:rPr>
            </w:pPr>
            <w:r>
              <w:rPr>
                <w:rFonts w:ascii="Century Gothic" w:hAnsi="Century Gothic"/>
                <w:sz w:val="20"/>
                <w:szCs w:val="20"/>
              </w:rPr>
              <w:t>Team Leader</w:t>
            </w:r>
          </w:p>
        </w:tc>
      </w:tr>
      <w:tr w:rsidR="002559A8" w:rsidRPr="00A97004" w:rsidTr="00777CE0">
        <w:tc>
          <w:tcPr>
            <w:tcW w:w="530" w:type="dxa"/>
          </w:tcPr>
          <w:p w:rsidR="002559A8" w:rsidRPr="00591F49" w:rsidRDefault="002559A8" w:rsidP="00EA4698">
            <w:pPr>
              <w:pStyle w:val="BodyText2"/>
              <w:ind w:right="-56"/>
              <w:jc w:val="center"/>
              <w:rPr>
                <w:rFonts w:ascii="Century Gothic" w:hAnsi="Century Gothic" w:cs="Arial"/>
                <w:sz w:val="20"/>
              </w:rPr>
            </w:pPr>
            <w:r>
              <w:rPr>
                <w:rFonts w:ascii="Century Gothic" w:hAnsi="Century Gothic" w:cs="Arial"/>
                <w:sz w:val="20"/>
              </w:rPr>
              <w:t>11</w:t>
            </w:r>
          </w:p>
        </w:tc>
        <w:tc>
          <w:tcPr>
            <w:tcW w:w="2697" w:type="dxa"/>
          </w:tcPr>
          <w:p w:rsidR="002559A8" w:rsidRDefault="002559A8" w:rsidP="00324678">
            <w:pPr>
              <w:rPr>
                <w:rFonts w:ascii="Century Gothic" w:hAnsi="Century Gothic"/>
                <w:sz w:val="20"/>
                <w:szCs w:val="20"/>
              </w:rPr>
            </w:pPr>
            <w:r>
              <w:rPr>
                <w:rFonts w:ascii="Century Gothic" w:hAnsi="Century Gothic"/>
                <w:sz w:val="20"/>
                <w:szCs w:val="20"/>
              </w:rPr>
              <w:t xml:space="preserve">Development and characterization of fire retardant kenaf-oil palm nano fillers reinforced </w:t>
            </w:r>
            <w:r>
              <w:rPr>
                <w:rFonts w:ascii="Century Gothic" w:hAnsi="Century Gothic"/>
                <w:sz w:val="20"/>
                <w:szCs w:val="20"/>
              </w:rPr>
              <w:lastRenderedPageBreak/>
              <w:t>hybrid composites</w:t>
            </w:r>
          </w:p>
        </w:tc>
        <w:tc>
          <w:tcPr>
            <w:tcW w:w="1214" w:type="dxa"/>
          </w:tcPr>
          <w:p w:rsidR="002559A8" w:rsidRDefault="002559A8" w:rsidP="00817776">
            <w:pPr>
              <w:jc w:val="center"/>
              <w:rPr>
                <w:rFonts w:ascii="Century Gothic" w:hAnsi="Century Gothic"/>
                <w:sz w:val="20"/>
                <w:szCs w:val="20"/>
              </w:rPr>
            </w:pPr>
            <w:r>
              <w:rPr>
                <w:rFonts w:ascii="Century Gothic" w:hAnsi="Century Gothic"/>
                <w:sz w:val="20"/>
                <w:szCs w:val="20"/>
              </w:rPr>
              <w:lastRenderedPageBreak/>
              <w:t>1 Jan 2014 – 31 Dec 2016</w:t>
            </w:r>
          </w:p>
        </w:tc>
        <w:tc>
          <w:tcPr>
            <w:tcW w:w="1088" w:type="dxa"/>
          </w:tcPr>
          <w:p w:rsidR="002559A8" w:rsidRDefault="002559A8" w:rsidP="00137739">
            <w:pPr>
              <w:jc w:val="center"/>
              <w:rPr>
                <w:rFonts w:ascii="Century Gothic" w:hAnsi="Century Gothic"/>
                <w:sz w:val="20"/>
                <w:szCs w:val="20"/>
              </w:rPr>
            </w:pPr>
            <w:r>
              <w:rPr>
                <w:rFonts w:ascii="Century Gothic" w:hAnsi="Century Gothic"/>
                <w:sz w:val="20"/>
                <w:szCs w:val="20"/>
              </w:rPr>
              <w:t>149,000</w:t>
            </w: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UPM</w:t>
            </w:r>
          </w:p>
        </w:tc>
        <w:tc>
          <w:tcPr>
            <w:tcW w:w="1231" w:type="dxa"/>
          </w:tcPr>
          <w:p w:rsidR="002559A8" w:rsidRDefault="002559A8" w:rsidP="00F57FCD">
            <w:pPr>
              <w:jc w:val="center"/>
              <w:rPr>
                <w:rFonts w:ascii="Century Gothic" w:hAnsi="Century Gothic"/>
                <w:sz w:val="20"/>
                <w:szCs w:val="20"/>
              </w:rPr>
            </w:pPr>
            <w:r>
              <w:rPr>
                <w:rFonts w:ascii="Century Gothic" w:hAnsi="Century Gothic"/>
                <w:sz w:val="20"/>
                <w:szCs w:val="20"/>
              </w:rPr>
              <w:t>Team Member</w:t>
            </w:r>
          </w:p>
        </w:tc>
      </w:tr>
      <w:tr w:rsidR="002559A8" w:rsidRPr="00A97004" w:rsidTr="00777CE0">
        <w:tc>
          <w:tcPr>
            <w:tcW w:w="530" w:type="dxa"/>
          </w:tcPr>
          <w:p w:rsidR="002559A8" w:rsidRPr="00591F49" w:rsidRDefault="002559A8" w:rsidP="00EA4698">
            <w:pPr>
              <w:pStyle w:val="BodyText2"/>
              <w:ind w:right="-56"/>
              <w:jc w:val="center"/>
              <w:rPr>
                <w:rFonts w:ascii="Century Gothic" w:hAnsi="Century Gothic" w:cs="Arial"/>
                <w:sz w:val="20"/>
              </w:rPr>
            </w:pPr>
            <w:r>
              <w:rPr>
                <w:rFonts w:ascii="Century Gothic" w:hAnsi="Century Gothic" w:cs="Arial"/>
                <w:sz w:val="20"/>
              </w:rPr>
              <w:t>12</w:t>
            </w:r>
          </w:p>
        </w:tc>
        <w:tc>
          <w:tcPr>
            <w:tcW w:w="2697" w:type="dxa"/>
          </w:tcPr>
          <w:p w:rsidR="002559A8" w:rsidRDefault="002559A8" w:rsidP="00324678">
            <w:pPr>
              <w:rPr>
                <w:rFonts w:ascii="Century Gothic" w:hAnsi="Century Gothic"/>
                <w:sz w:val="20"/>
                <w:szCs w:val="20"/>
              </w:rPr>
            </w:pPr>
            <w:r>
              <w:rPr>
                <w:rFonts w:ascii="Century Gothic" w:hAnsi="Century Gothic"/>
                <w:sz w:val="20"/>
                <w:szCs w:val="20"/>
              </w:rPr>
              <w:t>Preparation and Characterization of Polyaniline-Cellulose Nanowhiskers Composite with Enhanced Sensitivity and Stability</w:t>
            </w:r>
          </w:p>
        </w:tc>
        <w:tc>
          <w:tcPr>
            <w:tcW w:w="1214" w:type="dxa"/>
          </w:tcPr>
          <w:p w:rsidR="002559A8" w:rsidRDefault="002559A8" w:rsidP="00817776">
            <w:pPr>
              <w:jc w:val="center"/>
              <w:rPr>
                <w:rFonts w:ascii="Century Gothic" w:hAnsi="Century Gothic"/>
                <w:sz w:val="20"/>
                <w:szCs w:val="20"/>
              </w:rPr>
            </w:pPr>
            <w:r>
              <w:rPr>
                <w:rFonts w:ascii="Century Gothic" w:hAnsi="Century Gothic"/>
                <w:sz w:val="20"/>
                <w:szCs w:val="20"/>
              </w:rPr>
              <w:t>1 Dec 2013 – 30 Nov 2016</w:t>
            </w:r>
          </w:p>
        </w:tc>
        <w:tc>
          <w:tcPr>
            <w:tcW w:w="1088" w:type="dxa"/>
          </w:tcPr>
          <w:p w:rsidR="002559A8" w:rsidRDefault="002559A8" w:rsidP="00137739">
            <w:pPr>
              <w:jc w:val="center"/>
              <w:rPr>
                <w:rFonts w:ascii="Century Gothic" w:hAnsi="Century Gothic"/>
                <w:sz w:val="20"/>
                <w:szCs w:val="20"/>
              </w:rPr>
            </w:pPr>
            <w:r>
              <w:rPr>
                <w:rFonts w:ascii="Century Gothic" w:hAnsi="Century Gothic"/>
                <w:sz w:val="20"/>
                <w:szCs w:val="20"/>
              </w:rPr>
              <w:t>98,000</w:t>
            </w: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MOHE</w:t>
            </w:r>
          </w:p>
        </w:tc>
        <w:tc>
          <w:tcPr>
            <w:tcW w:w="1231" w:type="dxa"/>
          </w:tcPr>
          <w:p w:rsidR="002559A8" w:rsidRDefault="002559A8" w:rsidP="00F57FCD">
            <w:pPr>
              <w:jc w:val="center"/>
              <w:rPr>
                <w:rFonts w:ascii="Century Gothic" w:hAnsi="Century Gothic"/>
                <w:sz w:val="20"/>
                <w:szCs w:val="20"/>
              </w:rPr>
            </w:pPr>
            <w:r>
              <w:rPr>
                <w:rFonts w:ascii="Century Gothic" w:hAnsi="Century Gothic"/>
                <w:sz w:val="20"/>
                <w:szCs w:val="20"/>
              </w:rPr>
              <w:t>Team Member</w:t>
            </w:r>
          </w:p>
        </w:tc>
      </w:tr>
      <w:tr w:rsidR="002559A8" w:rsidRPr="00A97004" w:rsidTr="00777CE0">
        <w:tc>
          <w:tcPr>
            <w:tcW w:w="530" w:type="dxa"/>
          </w:tcPr>
          <w:p w:rsidR="002559A8" w:rsidRPr="00591F49" w:rsidRDefault="002559A8" w:rsidP="00EA4698">
            <w:pPr>
              <w:pStyle w:val="BodyText2"/>
              <w:ind w:right="-56"/>
              <w:jc w:val="center"/>
              <w:rPr>
                <w:rFonts w:ascii="Century Gothic" w:hAnsi="Century Gothic" w:cs="Arial"/>
                <w:sz w:val="20"/>
              </w:rPr>
            </w:pPr>
            <w:r>
              <w:rPr>
                <w:rFonts w:ascii="Century Gothic" w:hAnsi="Century Gothic" w:cs="Arial"/>
                <w:sz w:val="20"/>
              </w:rPr>
              <w:t>13</w:t>
            </w:r>
          </w:p>
        </w:tc>
        <w:tc>
          <w:tcPr>
            <w:tcW w:w="2697" w:type="dxa"/>
          </w:tcPr>
          <w:p w:rsidR="002559A8" w:rsidRPr="000E3D54" w:rsidRDefault="002559A8" w:rsidP="00324678">
            <w:pPr>
              <w:rPr>
                <w:rFonts w:ascii="Century Gothic" w:hAnsi="Century Gothic"/>
                <w:sz w:val="20"/>
                <w:szCs w:val="20"/>
              </w:rPr>
            </w:pPr>
            <w:r>
              <w:rPr>
                <w:rFonts w:ascii="Century Gothic" w:hAnsi="Century Gothic"/>
                <w:sz w:val="20"/>
                <w:szCs w:val="20"/>
              </w:rPr>
              <w:t>Advanced Processing in Bamboo Industry for High Value Premium Products (Nano reinforcement of bamboo pulp for high quality packaging paper)</w:t>
            </w:r>
          </w:p>
        </w:tc>
        <w:tc>
          <w:tcPr>
            <w:tcW w:w="1214" w:type="dxa"/>
          </w:tcPr>
          <w:p w:rsidR="002559A8" w:rsidRDefault="002559A8" w:rsidP="00817776">
            <w:pPr>
              <w:jc w:val="center"/>
              <w:rPr>
                <w:rFonts w:ascii="Century Gothic" w:hAnsi="Century Gothic"/>
                <w:sz w:val="20"/>
                <w:szCs w:val="20"/>
              </w:rPr>
            </w:pPr>
            <w:r>
              <w:rPr>
                <w:rFonts w:ascii="Century Gothic" w:hAnsi="Century Gothic"/>
                <w:sz w:val="20"/>
                <w:szCs w:val="20"/>
              </w:rPr>
              <w:t>2 Dec 2013 – 1 Dec 2015</w:t>
            </w:r>
          </w:p>
        </w:tc>
        <w:tc>
          <w:tcPr>
            <w:tcW w:w="1088" w:type="dxa"/>
          </w:tcPr>
          <w:p w:rsidR="002559A8" w:rsidRDefault="002559A8" w:rsidP="00137739">
            <w:pPr>
              <w:jc w:val="center"/>
              <w:rPr>
                <w:rFonts w:ascii="Century Gothic" w:hAnsi="Century Gothic"/>
                <w:sz w:val="20"/>
                <w:szCs w:val="20"/>
              </w:rPr>
            </w:pPr>
            <w:r>
              <w:rPr>
                <w:rFonts w:ascii="Century Gothic" w:hAnsi="Century Gothic"/>
                <w:sz w:val="20"/>
                <w:szCs w:val="20"/>
              </w:rPr>
              <w:t>100,000</w:t>
            </w:r>
          </w:p>
          <w:p w:rsidR="002559A8" w:rsidRDefault="002559A8" w:rsidP="00137739">
            <w:pPr>
              <w:jc w:val="center"/>
              <w:rPr>
                <w:rFonts w:ascii="Century Gothic" w:hAnsi="Century Gothic"/>
                <w:sz w:val="20"/>
                <w:szCs w:val="20"/>
              </w:rPr>
            </w:pP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UPM</w:t>
            </w:r>
          </w:p>
        </w:tc>
        <w:tc>
          <w:tcPr>
            <w:tcW w:w="1231" w:type="dxa"/>
          </w:tcPr>
          <w:p w:rsidR="00777CE0" w:rsidRDefault="00777CE0" w:rsidP="00F57FCD">
            <w:pPr>
              <w:jc w:val="center"/>
              <w:rPr>
                <w:rFonts w:ascii="Century Gothic" w:hAnsi="Century Gothic"/>
                <w:sz w:val="20"/>
                <w:szCs w:val="20"/>
              </w:rPr>
            </w:pPr>
            <w:r>
              <w:rPr>
                <w:rFonts w:ascii="Century Gothic" w:hAnsi="Century Gothic"/>
                <w:sz w:val="20"/>
                <w:szCs w:val="20"/>
              </w:rPr>
              <w:t>Program Leader/</w:t>
            </w:r>
          </w:p>
          <w:p w:rsidR="002559A8" w:rsidRDefault="002559A8" w:rsidP="00F57FCD">
            <w:pPr>
              <w:jc w:val="center"/>
              <w:rPr>
                <w:rFonts w:ascii="Century Gothic" w:hAnsi="Century Gothic"/>
                <w:sz w:val="20"/>
                <w:szCs w:val="20"/>
              </w:rPr>
            </w:pPr>
            <w:r>
              <w:rPr>
                <w:rFonts w:ascii="Century Gothic" w:hAnsi="Century Gothic"/>
                <w:sz w:val="20"/>
                <w:szCs w:val="20"/>
              </w:rPr>
              <w:t>Team Leader</w:t>
            </w:r>
          </w:p>
        </w:tc>
      </w:tr>
      <w:tr w:rsidR="002559A8" w:rsidRPr="00A97004" w:rsidTr="00777CE0">
        <w:tc>
          <w:tcPr>
            <w:tcW w:w="530" w:type="dxa"/>
          </w:tcPr>
          <w:p w:rsidR="002559A8" w:rsidRPr="00591F49" w:rsidRDefault="002559A8" w:rsidP="00EA4698">
            <w:pPr>
              <w:pStyle w:val="BodyText2"/>
              <w:tabs>
                <w:tab w:val="left" w:pos="123"/>
              </w:tabs>
              <w:ind w:right="-56"/>
              <w:jc w:val="center"/>
              <w:rPr>
                <w:rFonts w:ascii="Century Gothic" w:hAnsi="Century Gothic" w:cs="Arial"/>
                <w:sz w:val="20"/>
              </w:rPr>
            </w:pPr>
            <w:r>
              <w:rPr>
                <w:rFonts w:ascii="Century Gothic" w:hAnsi="Century Gothic" w:cs="Arial"/>
                <w:sz w:val="20"/>
              </w:rPr>
              <w:t>14</w:t>
            </w:r>
          </w:p>
        </w:tc>
        <w:tc>
          <w:tcPr>
            <w:tcW w:w="2697" w:type="dxa"/>
          </w:tcPr>
          <w:p w:rsidR="002559A8" w:rsidRPr="000E3D54" w:rsidRDefault="002559A8" w:rsidP="00F57FCD">
            <w:pPr>
              <w:rPr>
                <w:rFonts w:ascii="Century Gothic" w:hAnsi="Century Gothic"/>
                <w:sz w:val="20"/>
                <w:szCs w:val="20"/>
              </w:rPr>
            </w:pPr>
            <w:r>
              <w:rPr>
                <w:rFonts w:ascii="Century Gothic" w:hAnsi="Century Gothic"/>
                <w:sz w:val="20"/>
                <w:szCs w:val="20"/>
              </w:rPr>
              <w:t>Compreg Laminated Bamboo Hybrid for Seismic Resistant Parquet Flooring and Wall Panel System</w:t>
            </w:r>
          </w:p>
        </w:tc>
        <w:tc>
          <w:tcPr>
            <w:tcW w:w="1214" w:type="dxa"/>
          </w:tcPr>
          <w:p w:rsidR="002559A8" w:rsidRDefault="002559A8" w:rsidP="00817776">
            <w:pPr>
              <w:jc w:val="center"/>
              <w:rPr>
                <w:rFonts w:ascii="Century Gothic" w:hAnsi="Century Gothic"/>
                <w:sz w:val="20"/>
                <w:szCs w:val="20"/>
              </w:rPr>
            </w:pPr>
            <w:r>
              <w:rPr>
                <w:rFonts w:ascii="Century Gothic" w:hAnsi="Century Gothic"/>
                <w:sz w:val="20"/>
                <w:szCs w:val="20"/>
              </w:rPr>
              <w:t>2 Dec 2013 – 1 Dec 2015</w:t>
            </w:r>
          </w:p>
        </w:tc>
        <w:tc>
          <w:tcPr>
            <w:tcW w:w="1088" w:type="dxa"/>
          </w:tcPr>
          <w:p w:rsidR="002559A8" w:rsidRDefault="002559A8" w:rsidP="00F57FCD">
            <w:pPr>
              <w:jc w:val="center"/>
              <w:rPr>
                <w:rFonts w:ascii="Century Gothic" w:hAnsi="Century Gothic"/>
                <w:sz w:val="20"/>
                <w:szCs w:val="20"/>
              </w:rPr>
            </w:pPr>
            <w:r>
              <w:rPr>
                <w:rFonts w:ascii="Century Gothic" w:hAnsi="Century Gothic"/>
                <w:sz w:val="20"/>
                <w:szCs w:val="20"/>
              </w:rPr>
              <w:t>97,000</w:t>
            </w: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UPM</w:t>
            </w:r>
          </w:p>
        </w:tc>
        <w:tc>
          <w:tcPr>
            <w:tcW w:w="1231" w:type="dxa"/>
          </w:tcPr>
          <w:p w:rsidR="002559A8" w:rsidRDefault="002559A8" w:rsidP="00F57FCD">
            <w:pPr>
              <w:jc w:val="center"/>
              <w:rPr>
                <w:rFonts w:ascii="Century Gothic" w:hAnsi="Century Gothic"/>
                <w:sz w:val="20"/>
                <w:szCs w:val="20"/>
              </w:rPr>
            </w:pPr>
            <w:r>
              <w:rPr>
                <w:rFonts w:ascii="Century Gothic" w:hAnsi="Century Gothic"/>
                <w:sz w:val="20"/>
                <w:szCs w:val="20"/>
              </w:rPr>
              <w:t>Team Member</w:t>
            </w:r>
          </w:p>
        </w:tc>
      </w:tr>
      <w:tr w:rsidR="002559A8" w:rsidRPr="00A97004" w:rsidTr="00777CE0">
        <w:tc>
          <w:tcPr>
            <w:tcW w:w="530" w:type="dxa"/>
          </w:tcPr>
          <w:p w:rsidR="002559A8" w:rsidRPr="00591F49" w:rsidRDefault="002559A8" w:rsidP="00EA4698">
            <w:pPr>
              <w:pStyle w:val="BodyText2"/>
              <w:ind w:right="-56"/>
              <w:jc w:val="center"/>
              <w:rPr>
                <w:rFonts w:ascii="Century Gothic" w:hAnsi="Century Gothic" w:cs="Arial"/>
                <w:sz w:val="20"/>
              </w:rPr>
            </w:pPr>
            <w:r>
              <w:rPr>
                <w:rFonts w:ascii="Century Gothic" w:hAnsi="Century Gothic" w:cs="Arial"/>
                <w:sz w:val="20"/>
              </w:rPr>
              <w:t>15</w:t>
            </w:r>
          </w:p>
        </w:tc>
        <w:tc>
          <w:tcPr>
            <w:tcW w:w="2697" w:type="dxa"/>
          </w:tcPr>
          <w:p w:rsidR="002559A8" w:rsidRDefault="002559A8" w:rsidP="00F57FCD">
            <w:pPr>
              <w:rPr>
                <w:rFonts w:ascii="Century Gothic" w:hAnsi="Century Gothic"/>
                <w:sz w:val="20"/>
                <w:szCs w:val="20"/>
              </w:rPr>
            </w:pPr>
            <w:r>
              <w:rPr>
                <w:rFonts w:ascii="Century Gothic" w:hAnsi="Century Gothic"/>
                <w:sz w:val="20"/>
                <w:szCs w:val="20"/>
              </w:rPr>
              <w:t>Improved processing method for bamboo culms for the production of high-grade laminated bamboo timber</w:t>
            </w:r>
          </w:p>
        </w:tc>
        <w:tc>
          <w:tcPr>
            <w:tcW w:w="1214" w:type="dxa"/>
          </w:tcPr>
          <w:p w:rsidR="002559A8" w:rsidRDefault="002559A8" w:rsidP="00817776">
            <w:pPr>
              <w:jc w:val="center"/>
              <w:rPr>
                <w:rFonts w:ascii="Century Gothic" w:hAnsi="Century Gothic"/>
                <w:sz w:val="20"/>
                <w:szCs w:val="20"/>
              </w:rPr>
            </w:pPr>
            <w:r>
              <w:rPr>
                <w:rFonts w:ascii="Century Gothic" w:hAnsi="Century Gothic"/>
                <w:sz w:val="20"/>
                <w:szCs w:val="20"/>
              </w:rPr>
              <w:t>2 Dec 2013 – 1 Dec 2015</w:t>
            </w:r>
          </w:p>
        </w:tc>
        <w:tc>
          <w:tcPr>
            <w:tcW w:w="1088" w:type="dxa"/>
          </w:tcPr>
          <w:p w:rsidR="002559A8" w:rsidRDefault="002559A8" w:rsidP="00F57FCD">
            <w:pPr>
              <w:jc w:val="center"/>
              <w:rPr>
                <w:rFonts w:ascii="Century Gothic" w:hAnsi="Century Gothic"/>
                <w:sz w:val="20"/>
                <w:szCs w:val="20"/>
              </w:rPr>
            </w:pPr>
            <w:r>
              <w:rPr>
                <w:rFonts w:ascii="Century Gothic" w:hAnsi="Century Gothic"/>
                <w:sz w:val="20"/>
                <w:szCs w:val="20"/>
              </w:rPr>
              <w:t>136,500</w:t>
            </w: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UPM</w:t>
            </w:r>
          </w:p>
        </w:tc>
        <w:tc>
          <w:tcPr>
            <w:tcW w:w="1231" w:type="dxa"/>
          </w:tcPr>
          <w:p w:rsidR="002559A8" w:rsidRDefault="002559A8" w:rsidP="00F57FCD">
            <w:pPr>
              <w:jc w:val="center"/>
              <w:rPr>
                <w:rFonts w:ascii="Century Gothic" w:hAnsi="Century Gothic"/>
                <w:sz w:val="20"/>
                <w:szCs w:val="20"/>
              </w:rPr>
            </w:pPr>
            <w:r>
              <w:rPr>
                <w:rFonts w:ascii="Century Gothic" w:hAnsi="Century Gothic"/>
                <w:sz w:val="20"/>
                <w:szCs w:val="20"/>
              </w:rPr>
              <w:t>Team Member</w:t>
            </w:r>
          </w:p>
        </w:tc>
      </w:tr>
      <w:tr w:rsidR="002559A8" w:rsidRPr="00A97004" w:rsidTr="00777CE0">
        <w:tc>
          <w:tcPr>
            <w:tcW w:w="530" w:type="dxa"/>
          </w:tcPr>
          <w:p w:rsidR="002559A8" w:rsidRPr="00591F49" w:rsidRDefault="002559A8" w:rsidP="00EA4698">
            <w:pPr>
              <w:pStyle w:val="BodyText2"/>
              <w:ind w:left="-42" w:right="-56" w:firstLine="42"/>
              <w:jc w:val="center"/>
              <w:rPr>
                <w:rFonts w:ascii="Century Gothic" w:hAnsi="Century Gothic" w:cs="Arial"/>
                <w:sz w:val="20"/>
              </w:rPr>
            </w:pPr>
            <w:r>
              <w:rPr>
                <w:rFonts w:ascii="Century Gothic" w:hAnsi="Century Gothic" w:cs="Arial"/>
                <w:sz w:val="20"/>
              </w:rPr>
              <w:t>16</w:t>
            </w:r>
          </w:p>
        </w:tc>
        <w:tc>
          <w:tcPr>
            <w:tcW w:w="2697" w:type="dxa"/>
          </w:tcPr>
          <w:p w:rsidR="002559A8" w:rsidRPr="000E3D54" w:rsidRDefault="002559A8" w:rsidP="00F57FCD">
            <w:pPr>
              <w:rPr>
                <w:rFonts w:ascii="Century Gothic" w:hAnsi="Century Gothic"/>
                <w:sz w:val="20"/>
                <w:szCs w:val="20"/>
              </w:rPr>
            </w:pPr>
            <w:r>
              <w:rPr>
                <w:rFonts w:ascii="Century Gothic" w:hAnsi="Century Gothic"/>
                <w:sz w:val="20"/>
                <w:szCs w:val="20"/>
              </w:rPr>
              <w:t>Genetic modification of Kenaf (Hibiscus cannabinus L.) for enhance growth and fiber quality</w:t>
            </w:r>
          </w:p>
        </w:tc>
        <w:tc>
          <w:tcPr>
            <w:tcW w:w="1214" w:type="dxa"/>
          </w:tcPr>
          <w:p w:rsidR="002559A8" w:rsidRDefault="002559A8" w:rsidP="00817776">
            <w:pPr>
              <w:jc w:val="center"/>
              <w:rPr>
                <w:rFonts w:ascii="Century Gothic" w:hAnsi="Century Gothic"/>
                <w:sz w:val="20"/>
                <w:szCs w:val="20"/>
              </w:rPr>
            </w:pPr>
            <w:r>
              <w:rPr>
                <w:rFonts w:ascii="Century Gothic" w:hAnsi="Century Gothic"/>
                <w:sz w:val="20"/>
                <w:szCs w:val="20"/>
              </w:rPr>
              <w:t>1 Dec 2013 – 30 Nov 2016</w:t>
            </w:r>
          </w:p>
        </w:tc>
        <w:tc>
          <w:tcPr>
            <w:tcW w:w="1088" w:type="dxa"/>
          </w:tcPr>
          <w:p w:rsidR="002559A8" w:rsidRDefault="002559A8" w:rsidP="00F57FCD">
            <w:pPr>
              <w:jc w:val="center"/>
              <w:rPr>
                <w:rFonts w:ascii="Century Gothic" w:hAnsi="Century Gothic"/>
                <w:sz w:val="20"/>
                <w:szCs w:val="20"/>
              </w:rPr>
            </w:pPr>
            <w:r>
              <w:rPr>
                <w:rFonts w:ascii="Century Gothic" w:hAnsi="Century Gothic"/>
                <w:sz w:val="20"/>
                <w:szCs w:val="20"/>
              </w:rPr>
              <w:t>102,000</w:t>
            </w: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MOHE</w:t>
            </w:r>
          </w:p>
        </w:tc>
        <w:tc>
          <w:tcPr>
            <w:tcW w:w="1231" w:type="dxa"/>
          </w:tcPr>
          <w:p w:rsidR="002559A8" w:rsidRDefault="002559A8" w:rsidP="00F57FCD">
            <w:pPr>
              <w:jc w:val="center"/>
              <w:rPr>
                <w:rFonts w:ascii="Century Gothic" w:hAnsi="Century Gothic"/>
                <w:sz w:val="20"/>
                <w:szCs w:val="20"/>
              </w:rPr>
            </w:pPr>
            <w:r>
              <w:rPr>
                <w:rFonts w:ascii="Century Gothic" w:hAnsi="Century Gothic"/>
                <w:sz w:val="20"/>
                <w:szCs w:val="20"/>
              </w:rPr>
              <w:t>Team Member</w:t>
            </w:r>
          </w:p>
        </w:tc>
      </w:tr>
      <w:tr w:rsidR="002559A8" w:rsidRPr="00A97004" w:rsidTr="00777CE0">
        <w:tc>
          <w:tcPr>
            <w:tcW w:w="530" w:type="dxa"/>
          </w:tcPr>
          <w:p w:rsidR="002559A8" w:rsidRPr="00591F49" w:rsidRDefault="002559A8" w:rsidP="00EA4698">
            <w:pPr>
              <w:pStyle w:val="BodyText2"/>
              <w:ind w:right="-56"/>
              <w:jc w:val="center"/>
              <w:rPr>
                <w:rFonts w:ascii="Century Gothic" w:hAnsi="Century Gothic" w:cs="Arial"/>
                <w:sz w:val="20"/>
              </w:rPr>
            </w:pPr>
            <w:r>
              <w:rPr>
                <w:rFonts w:ascii="Century Gothic" w:hAnsi="Century Gothic" w:cs="Arial"/>
                <w:sz w:val="20"/>
              </w:rPr>
              <w:t>17</w:t>
            </w:r>
          </w:p>
        </w:tc>
        <w:tc>
          <w:tcPr>
            <w:tcW w:w="2697" w:type="dxa"/>
          </w:tcPr>
          <w:p w:rsidR="002559A8" w:rsidRPr="000E3D54" w:rsidRDefault="002559A8" w:rsidP="00F57FCD">
            <w:pPr>
              <w:rPr>
                <w:rFonts w:ascii="Century Gothic" w:hAnsi="Century Gothic"/>
                <w:sz w:val="20"/>
                <w:szCs w:val="20"/>
              </w:rPr>
            </w:pPr>
            <w:r>
              <w:rPr>
                <w:rFonts w:ascii="Century Gothic" w:hAnsi="Century Gothic"/>
                <w:sz w:val="20"/>
                <w:szCs w:val="20"/>
              </w:rPr>
              <w:t>Development of High Sensetive Glucose and/or Cholestrol Biosensor Based on Cellulose Nanocrystal Composite</w:t>
            </w:r>
          </w:p>
        </w:tc>
        <w:tc>
          <w:tcPr>
            <w:tcW w:w="1214" w:type="dxa"/>
          </w:tcPr>
          <w:p w:rsidR="002559A8" w:rsidRDefault="002559A8" w:rsidP="00817776">
            <w:pPr>
              <w:jc w:val="center"/>
              <w:rPr>
                <w:rFonts w:ascii="Century Gothic" w:hAnsi="Century Gothic"/>
                <w:sz w:val="20"/>
                <w:szCs w:val="20"/>
              </w:rPr>
            </w:pPr>
            <w:r>
              <w:rPr>
                <w:rFonts w:ascii="Century Gothic" w:hAnsi="Century Gothic"/>
                <w:sz w:val="20"/>
                <w:szCs w:val="20"/>
              </w:rPr>
              <w:t>1 Dec 2013 – 31 Dec 2016</w:t>
            </w:r>
          </w:p>
        </w:tc>
        <w:tc>
          <w:tcPr>
            <w:tcW w:w="1088" w:type="dxa"/>
          </w:tcPr>
          <w:p w:rsidR="002559A8" w:rsidRDefault="002559A8" w:rsidP="00F57FCD">
            <w:pPr>
              <w:jc w:val="center"/>
              <w:rPr>
                <w:rFonts w:ascii="Century Gothic" w:hAnsi="Century Gothic"/>
                <w:sz w:val="20"/>
                <w:szCs w:val="20"/>
              </w:rPr>
            </w:pPr>
            <w:r>
              <w:rPr>
                <w:rFonts w:ascii="Century Gothic" w:hAnsi="Century Gothic"/>
                <w:sz w:val="20"/>
                <w:szCs w:val="20"/>
              </w:rPr>
              <w:t>106,650</w:t>
            </w: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MOSTI</w:t>
            </w:r>
          </w:p>
        </w:tc>
        <w:tc>
          <w:tcPr>
            <w:tcW w:w="1231" w:type="dxa"/>
          </w:tcPr>
          <w:p w:rsidR="002559A8" w:rsidRDefault="002559A8" w:rsidP="00F57FCD">
            <w:pPr>
              <w:jc w:val="center"/>
              <w:rPr>
                <w:rFonts w:ascii="Century Gothic" w:hAnsi="Century Gothic"/>
                <w:sz w:val="20"/>
                <w:szCs w:val="20"/>
              </w:rPr>
            </w:pPr>
            <w:r>
              <w:rPr>
                <w:rFonts w:ascii="Century Gothic" w:hAnsi="Century Gothic"/>
                <w:sz w:val="20"/>
                <w:szCs w:val="20"/>
              </w:rPr>
              <w:t>Team Member</w:t>
            </w:r>
          </w:p>
        </w:tc>
      </w:tr>
      <w:tr w:rsidR="002559A8" w:rsidRPr="00A97004" w:rsidTr="00777CE0">
        <w:tc>
          <w:tcPr>
            <w:tcW w:w="530" w:type="dxa"/>
          </w:tcPr>
          <w:p w:rsidR="002559A8" w:rsidRPr="00591F49" w:rsidRDefault="002559A8" w:rsidP="00EA4698">
            <w:pPr>
              <w:pStyle w:val="BodyText2"/>
              <w:ind w:right="-56"/>
              <w:jc w:val="center"/>
              <w:rPr>
                <w:rFonts w:ascii="Century Gothic" w:hAnsi="Century Gothic" w:cs="Arial"/>
                <w:sz w:val="20"/>
              </w:rPr>
            </w:pPr>
            <w:r>
              <w:rPr>
                <w:rFonts w:ascii="Century Gothic" w:hAnsi="Century Gothic" w:cs="Arial"/>
                <w:sz w:val="20"/>
              </w:rPr>
              <w:t>18</w:t>
            </w:r>
          </w:p>
        </w:tc>
        <w:tc>
          <w:tcPr>
            <w:tcW w:w="2697" w:type="dxa"/>
          </w:tcPr>
          <w:p w:rsidR="002559A8" w:rsidRPr="000E3D54" w:rsidRDefault="002559A8" w:rsidP="00F57FCD">
            <w:pPr>
              <w:rPr>
                <w:rFonts w:ascii="Century Gothic" w:hAnsi="Century Gothic"/>
                <w:sz w:val="20"/>
                <w:szCs w:val="20"/>
              </w:rPr>
            </w:pPr>
            <w:r>
              <w:rPr>
                <w:rFonts w:ascii="Century Gothic" w:hAnsi="Century Gothic"/>
                <w:sz w:val="20"/>
                <w:szCs w:val="20"/>
              </w:rPr>
              <w:t>Impregnation of linear chain carboxylic acid anhydrides to improve decay resistance of plantation timber</w:t>
            </w:r>
          </w:p>
        </w:tc>
        <w:tc>
          <w:tcPr>
            <w:tcW w:w="1214" w:type="dxa"/>
          </w:tcPr>
          <w:p w:rsidR="002559A8" w:rsidRDefault="002559A8" w:rsidP="00817776">
            <w:pPr>
              <w:jc w:val="center"/>
              <w:rPr>
                <w:rFonts w:ascii="Century Gothic" w:hAnsi="Century Gothic"/>
                <w:sz w:val="20"/>
                <w:szCs w:val="20"/>
              </w:rPr>
            </w:pPr>
            <w:r>
              <w:rPr>
                <w:rFonts w:ascii="Century Gothic" w:hAnsi="Century Gothic"/>
                <w:sz w:val="20"/>
                <w:szCs w:val="20"/>
              </w:rPr>
              <w:t>1 May 2013 – 30 Apr 2015</w:t>
            </w:r>
          </w:p>
        </w:tc>
        <w:tc>
          <w:tcPr>
            <w:tcW w:w="1088" w:type="dxa"/>
          </w:tcPr>
          <w:p w:rsidR="002559A8" w:rsidRDefault="002559A8" w:rsidP="00F57FCD">
            <w:pPr>
              <w:jc w:val="center"/>
              <w:rPr>
                <w:rFonts w:ascii="Century Gothic" w:hAnsi="Century Gothic"/>
                <w:sz w:val="20"/>
                <w:szCs w:val="20"/>
              </w:rPr>
            </w:pPr>
            <w:r>
              <w:rPr>
                <w:rFonts w:ascii="Century Gothic" w:hAnsi="Century Gothic"/>
                <w:sz w:val="20"/>
                <w:szCs w:val="20"/>
              </w:rPr>
              <w:t>85,000</w:t>
            </w: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MOHE</w:t>
            </w:r>
          </w:p>
        </w:tc>
        <w:tc>
          <w:tcPr>
            <w:tcW w:w="1231" w:type="dxa"/>
          </w:tcPr>
          <w:p w:rsidR="002559A8" w:rsidRDefault="002559A8" w:rsidP="00F57FCD">
            <w:pPr>
              <w:jc w:val="center"/>
              <w:rPr>
                <w:rFonts w:ascii="Century Gothic" w:hAnsi="Century Gothic"/>
                <w:sz w:val="20"/>
                <w:szCs w:val="20"/>
              </w:rPr>
            </w:pPr>
            <w:r>
              <w:rPr>
                <w:rFonts w:ascii="Century Gothic" w:hAnsi="Century Gothic"/>
                <w:sz w:val="20"/>
                <w:szCs w:val="20"/>
              </w:rPr>
              <w:t>Team Member</w:t>
            </w:r>
          </w:p>
        </w:tc>
      </w:tr>
      <w:tr w:rsidR="002559A8" w:rsidRPr="00A97004" w:rsidTr="00777CE0">
        <w:tc>
          <w:tcPr>
            <w:tcW w:w="530" w:type="dxa"/>
          </w:tcPr>
          <w:p w:rsidR="002559A8" w:rsidRPr="005A4AB6" w:rsidRDefault="002559A8" w:rsidP="00EA4698">
            <w:pPr>
              <w:pStyle w:val="BodyText2"/>
              <w:ind w:right="-56"/>
              <w:jc w:val="center"/>
              <w:rPr>
                <w:rFonts w:ascii="Century Gothic" w:hAnsi="Century Gothic" w:cs="Arial"/>
                <w:sz w:val="20"/>
              </w:rPr>
            </w:pPr>
            <w:r>
              <w:rPr>
                <w:rFonts w:ascii="Century Gothic" w:hAnsi="Century Gothic" w:cs="Arial"/>
                <w:sz w:val="20"/>
              </w:rPr>
              <w:t>19</w:t>
            </w:r>
          </w:p>
        </w:tc>
        <w:tc>
          <w:tcPr>
            <w:tcW w:w="2697" w:type="dxa"/>
          </w:tcPr>
          <w:p w:rsidR="002559A8" w:rsidRPr="000E3D54" w:rsidRDefault="002559A8" w:rsidP="00F57FCD">
            <w:pPr>
              <w:rPr>
                <w:rFonts w:ascii="Century Gothic" w:hAnsi="Century Gothic"/>
                <w:sz w:val="20"/>
                <w:szCs w:val="20"/>
              </w:rPr>
            </w:pPr>
            <w:r w:rsidRPr="000E3D54">
              <w:rPr>
                <w:rFonts w:ascii="Century Gothic" w:hAnsi="Century Gothic"/>
                <w:sz w:val="20"/>
                <w:szCs w:val="20"/>
              </w:rPr>
              <w:t>Development of Inexpensive Prosthetic Leg Socket from Woven Kenaf-Glass Fibre Hybrid Composites</w:t>
            </w:r>
          </w:p>
        </w:tc>
        <w:tc>
          <w:tcPr>
            <w:tcW w:w="1214" w:type="dxa"/>
          </w:tcPr>
          <w:p w:rsidR="002559A8" w:rsidRDefault="002559A8" w:rsidP="00817776">
            <w:pPr>
              <w:jc w:val="center"/>
              <w:rPr>
                <w:rFonts w:ascii="Century Gothic" w:hAnsi="Century Gothic"/>
                <w:sz w:val="20"/>
                <w:szCs w:val="20"/>
              </w:rPr>
            </w:pPr>
            <w:r>
              <w:rPr>
                <w:rFonts w:ascii="Century Gothic" w:hAnsi="Century Gothic"/>
                <w:sz w:val="20"/>
                <w:szCs w:val="20"/>
              </w:rPr>
              <w:t>1 June 2013 – 31 Nov 2016</w:t>
            </w:r>
          </w:p>
        </w:tc>
        <w:tc>
          <w:tcPr>
            <w:tcW w:w="1088" w:type="dxa"/>
          </w:tcPr>
          <w:p w:rsidR="002559A8" w:rsidRDefault="002559A8" w:rsidP="00F57FCD">
            <w:pPr>
              <w:jc w:val="center"/>
              <w:rPr>
                <w:rFonts w:ascii="Century Gothic" w:hAnsi="Century Gothic"/>
                <w:sz w:val="20"/>
                <w:szCs w:val="20"/>
              </w:rPr>
            </w:pPr>
            <w:r>
              <w:rPr>
                <w:rFonts w:ascii="Century Gothic" w:hAnsi="Century Gothic"/>
                <w:sz w:val="20"/>
                <w:szCs w:val="20"/>
              </w:rPr>
              <w:t>125,000</w:t>
            </w: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MOHE</w:t>
            </w:r>
          </w:p>
        </w:tc>
        <w:tc>
          <w:tcPr>
            <w:tcW w:w="1231" w:type="dxa"/>
          </w:tcPr>
          <w:p w:rsidR="002559A8" w:rsidRDefault="002559A8" w:rsidP="00F57FCD">
            <w:pPr>
              <w:jc w:val="center"/>
              <w:rPr>
                <w:rFonts w:ascii="Century Gothic" w:hAnsi="Century Gothic"/>
                <w:sz w:val="20"/>
                <w:szCs w:val="20"/>
              </w:rPr>
            </w:pPr>
            <w:r>
              <w:rPr>
                <w:rFonts w:ascii="Century Gothic" w:hAnsi="Century Gothic"/>
                <w:sz w:val="20"/>
                <w:szCs w:val="20"/>
              </w:rPr>
              <w:t>Team Leader</w:t>
            </w:r>
          </w:p>
        </w:tc>
      </w:tr>
      <w:tr w:rsidR="002559A8" w:rsidRPr="00A97004" w:rsidTr="00777CE0">
        <w:tc>
          <w:tcPr>
            <w:tcW w:w="530" w:type="dxa"/>
          </w:tcPr>
          <w:p w:rsidR="002559A8" w:rsidRDefault="002559A8" w:rsidP="002559A8">
            <w:pPr>
              <w:jc w:val="center"/>
              <w:rPr>
                <w:rFonts w:ascii="Century Gothic" w:hAnsi="Century Gothic"/>
                <w:sz w:val="20"/>
                <w:szCs w:val="20"/>
              </w:rPr>
            </w:pPr>
            <w:r>
              <w:rPr>
                <w:rFonts w:ascii="Century Gothic" w:hAnsi="Century Gothic"/>
                <w:sz w:val="20"/>
                <w:szCs w:val="20"/>
              </w:rPr>
              <w:t>20</w:t>
            </w:r>
          </w:p>
        </w:tc>
        <w:tc>
          <w:tcPr>
            <w:tcW w:w="2697" w:type="dxa"/>
          </w:tcPr>
          <w:p w:rsidR="002559A8" w:rsidRPr="000E3D54" w:rsidRDefault="002559A8" w:rsidP="00F57FCD">
            <w:pPr>
              <w:rPr>
                <w:rFonts w:ascii="Century Gothic" w:hAnsi="Century Gothic"/>
                <w:sz w:val="20"/>
                <w:szCs w:val="20"/>
              </w:rPr>
            </w:pPr>
            <w:r>
              <w:rPr>
                <w:rFonts w:ascii="Century Gothic" w:hAnsi="Century Gothic"/>
                <w:sz w:val="20"/>
                <w:szCs w:val="20"/>
              </w:rPr>
              <w:t>Compatibilization of polyolefin/polysaccharides biocomposites with non-ionic &amp; ionic surfactant</w:t>
            </w:r>
          </w:p>
        </w:tc>
        <w:tc>
          <w:tcPr>
            <w:tcW w:w="1214" w:type="dxa"/>
          </w:tcPr>
          <w:p w:rsidR="002559A8" w:rsidRDefault="002559A8" w:rsidP="00817776">
            <w:pPr>
              <w:jc w:val="center"/>
              <w:rPr>
                <w:rFonts w:ascii="Century Gothic" w:hAnsi="Century Gothic"/>
                <w:sz w:val="20"/>
                <w:szCs w:val="20"/>
              </w:rPr>
            </w:pPr>
            <w:r>
              <w:rPr>
                <w:rFonts w:ascii="Century Gothic" w:hAnsi="Century Gothic"/>
                <w:sz w:val="20"/>
                <w:szCs w:val="20"/>
              </w:rPr>
              <w:t>1 June 2013 - 31 May 2015</w:t>
            </w:r>
          </w:p>
        </w:tc>
        <w:tc>
          <w:tcPr>
            <w:tcW w:w="1088" w:type="dxa"/>
          </w:tcPr>
          <w:p w:rsidR="002559A8" w:rsidRDefault="002559A8" w:rsidP="00F57FCD">
            <w:pPr>
              <w:jc w:val="center"/>
              <w:rPr>
                <w:rFonts w:ascii="Century Gothic" w:hAnsi="Century Gothic"/>
                <w:sz w:val="20"/>
                <w:szCs w:val="20"/>
              </w:rPr>
            </w:pPr>
            <w:r>
              <w:rPr>
                <w:rFonts w:ascii="Century Gothic" w:hAnsi="Century Gothic"/>
                <w:sz w:val="20"/>
                <w:szCs w:val="20"/>
              </w:rPr>
              <w:t>81,000</w:t>
            </w: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MOHE</w:t>
            </w:r>
          </w:p>
        </w:tc>
        <w:tc>
          <w:tcPr>
            <w:tcW w:w="1231" w:type="dxa"/>
          </w:tcPr>
          <w:p w:rsidR="002559A8" w:rsidRDefault="002559A8" w:rsidP="00F57FCD">
            <w:pPr>
              <w:jc w:val="center"/>
              <w:rPr>
                <w:rFonts w:ascii="Century Gothic" w:hAnsi="Century Gothic"/>
                <w:sz w:val="20"/>
                <w:szCs w:val="20"/>
              </w:rPr>
            </w:pPr>
            <w:r>
              <w:rPr>
                <w:rFonts w:ascii="Century Gothic" w:hAnsi="Century Gothic"/>
                <w:sz w:val="20"/>
                <w:szCs w:val="20"/>
              </w:rPr>
              <w:t>Team Member</w:t>
            </w:r>
          </w:p>
        </w:tc>
      </w:tr>
      <w:tr w:rsidR="002559A8" w:rsidRPr="00A97004" w:rsidTr="00777CE0">
        <w:tc>
          <w:tcPr>
            <w:tcW w:w="530" w:type="dxa"/>
          </w:tcPr>
          <w:p w:rsidR="002559A8" w:rsidRPr="004F109C" w:rsidRDefault="002559A8" w:rsidP="002559A8">
            <w:pPr>
              <w:jc w:val="center"/>
              <w:rPr>
                <w:rFonts w:ascii="Century Gothic" w:hAnsi="Century Gothic"/>
                <w:sz w:val="20"/>
                <w:szCs w:val="20"/>
              </w:rPr>
            </w:pPr>
            <w:r>
              <w:rPr>
                <w:rFonts w:ascii="Century Gothic" w:hAnsi="Century Gothic"/>
                <w:sz w:val="20"/>
                <w:szCs w:val="20"/>
              </w:rPr>
              <w:t>21</w:t>
            </w:r>
          </w:p>
        </w:tc>
        <w:tc>
          <w:tcPr>
            <w:tcW w:w="2697" w:type="dxa"/>
          </w:tcPr>
          <w:p w:rsidR="002559A8" w:rsidRPr="004F109C" w:rsidRDefault="002559A8" w:rsidP="00F57FCD">
            <w:pPr>
              <w:rPr>
                <w:rFonts w:ascii="Century Gothic" w:hAnsi="Century Gothic"/>
                <w:sz w:val="20"/>
                <w:szCs w:val="20"/>
              </w:rPr>
            </w:pPr>
            <w:r>
              <w:rPr>
                <w:rFonts w:ascii="Century Gothic" w:hAnsi="Century Gothic"/>
                <w:sz w:val="20"/>
                <w:szCs w:val="20"/>
              </w:rPr>
              <w:t xml:space="preserve">Strength and Fiber Content Prediction of Kenaf-Glass Fiber Pultruded Biocomposite using Non Destructive Transverse Vibration </w:t>
            </w:r>
            <w:r>
              <w:rPr>
                <w:rFonts w:ascii="Century Gothic" w:hAnsi="Century Gothic"/>
                <w:sz w:val="20"/>
                <w:szCs w:val="20"/>
              </w:rPr>
              <w:lastRenderedPageBreak/>
              <w:t>Method</w:t>
            </w:r>
          </w:p>
        </w:tc>
        <w:tc>
          <w:tcPr>
            <w:tcW w:w="1214" w:type="dxa"/>
          </w:tcPr>
          <w:p w:rsidR="002559A8" w:rsidRPr="004F109C" w:rsidRDefault="002559A8" w:rsidP="000B0FFE">
            <w:pPr>
              <w:jc w:val="center"/>
              <w:rPr>
                <w:rFonts w:ascii="Century Gothic" w:hAnsi="Century Gothic"/>
                <w:sz w:val="20"/>
                <w:szCs w:val="20"/>
              </w:rPr>
            </w:pPr>
            <w:r>
              <w:rPr>
                <w:rFonts w:ascii="Century Gothic" w:hAnsi="Century Gothic"/>
                <w:sz w:val="20"/>
                <w:szCs w:val="20"/>
              </w:rPr>
              <w:lastRenderedPageBreak/>
              <w:t xml:space="preserve">1 May 2013 – 30 Oct 2016 </w:t>
            </w:r>
          </w:p>
        </w:tc>
        <w:tc>
          <w:tcPr>
            <w:tcW w:w="1088" w:type="dxa"/>
          </w:tcPr>
          <w:p w:rsidR="002559A8" w:rsidRPr="004F109C" w:rsidRDefault="002559A8" w:rsidP="00F57FCD">
            <w:pPr>
              <w:jc w:val="center"/>
              <w:rPr>
                <w:rFonts w:ascii="Century Gothic" w:hAnsi="Century Gothic"/>
                <w:sz w:val="20"/>
                <w:szCs w:val="20"/>
              </w:rPr>
            </w:pPr>
            <w:r>
              <w:rPr>
                <w:rFonts w:ascii="Century Gothic" w:hAnsi="Century Gothic"/>
                <w:sz w:val="20"/>
                <w:szCs w:val="20"/>
              </w:rPr>
              <w:t>91,000</w:t>
            </w:r>
          </w:p>
        </w:tc>
        <w:tc>
          <w:tcPr>
            <w:tcW w:w="1549" w:type="dxa"/>
          </w:tcPr>
          <w:p w:rsidR="002559A8" w:rsidRPr="004F109C" w:rsidRDefault="002559A8" w:rsidP="00F57FCD">
            <w:pPr>
              <w:jc w:val="center"/>
              <w:rPr>
                <w:rFonts w:ascii="Century Gothic" w:hAnsi="Century Gothic"/>
                <w:sz w:val="20"/>
                <w:szCs w:val="20"/>
              </w:rPr>
            </w:pPr>
            <w:r>
              <w:rPr>
                <w:rFonts w:ascii="Century Gothic" w:hAnsi="Century Gothic"/>
                <w:sz w:val="20"/>
                <w:szCs w:val="20"/>
              </w:rPr>
              <w:t>MOHE</w:t>
            </w:r>
          </w:p>
        </w:tc>
        <w:tc>
          <w:tcPr>
            <w:tcW w:w="1231" w:type="dxa"/>
          </w:tcPr>
          <w:p w:rsidR="002559A8" w:rsidRPr="004F109C" w:rsidRDefault="002559A8" w:rsidP="00F57FCD">
            <w:pPr>
              <w:jc w:val="center"/>
              <w:rPr>
                <w:rFonts w:ascii="Century Gothic" w:hAnsi="Century Gothic"/>
                <w:sz w:val="20"/>
                <w:szCs w:val="20"/>
              </w:rPr>
            </w:pPr>
            <w:r>
              <w:rPr>
                <w:rFonts w:ascii="Century Gothic" w:hAnsi="Century Gothic"/>
                <w:sz w:val="20"/>
                <w:szCs w:val="20"/>
              </w:rPr>
              <w:t>Team Leader</w:t>
            </w:r>
          </w:p>
        </w:tc>
      </w:tr>
      <w:tr w:rsidR="002559A8" w:rsidRPr="00A97004" w:rsidTr="00777CE0">
        <w:tc>
          <w:tcPr>
            <w:tcW w:w="530" w:type="dxa"/>
          </w:tcPr>
          <w:p w:rsidR="002559A8" w:rsidRPr="00A97004" w:rsidRDefault="002559A8" w:rsidP="002559A8">
            <w:pPr>
              <w:jc w:val="center"/>
              <w:rPr>
                <w:rFonts w:ascii="Century Gothic" w:hAnsi="Century Gothic"/>
                <w:sz w:val="20"/>
                <w:szCs w:val="20"/>
              </w:rPr>
            </w:pPr>
            <w:r>
              <w:rPr>
                <w:rFonts w:ascii="Century Gothic" w:hAnsi="Century Gothic"/>
                <w:sz w:val="20"/>
                <w:szCs w:val="20"/>
              </w:rPr>
              <w:t>22</w:t>
            </w:r>
          </w:p>
        </w:tc>
        <w:tc>
          <w:tcPr>
            <w:tcW w:w="2697" w:type="dxa"/>
          </w:tcPr>
          <w:p w:rsidR="002559A8" w:rsidRPr="007E2029" w:rsidRDefault="002559A8" w:rsidP="00F57FCD">
            <w:pPr>
              <w:rPr>
                <w:rFonts w:ascii="Century Gothic" w:hAnsi="Century Gothic" w:cs="Calibri"/>
                <w:sz w:val="20"/>
                <w:szCs w:val="20"/>
              </w:rPr>
            </w:pPr>
            <w:r>
              <w:rPr>
                <w:rFonts w:ascii="Century Gothic" w:hAnsi="Century Gothic" w:cs="Calibri"/>
                <w:sz w:val="20"/>
                <w:szCs w:val="20"/>
              </w:rPr>
              <w:t>Fuel Characteristics and Flammability of Repeated Burnt Peat Swamp Forest</w:t>
            </w:r>
          </w:p>
        </w:tc>
        <w:tc>
          <w:tcPr>
            <w:tcW w:w="1214" w:type="dxa"/>
          </w:tcPr>
          <w:p w:rsidR="002559A8" w:rsidRDefault="002559A8" w:rsidP="00F57FCD">
            <w:pPr>
              <w:jc w:val="center"/>
              <w:rPr>
                <w:rFonts w:ascii="Century Gothic" w:hAnsi="Century Gothic"/>
                <w:sz w:val="20"/>
                <w:szCs w:val="20"/>
              </w:rPr>
            </w:pPr>
            <w:r>
              <w:rPr>
                <w:rFonts w:ascii="Century Gothic" w:hAnsi="Century Gothic"/>
                <w:sz w:val="20"/>
                <w:szCs w:val="20"/>
              </w:rPr>
              <w:t>1 May 2013 – 30 Apr 2015</w:t>
            </w:r>
          </w:p>
        </w:tc>
        <w:tc>
          <w:tcPr>
            <w:tcW w:w="1088" w:type="dxa"/>
          </w:tcPr>
          <w:p w:rsidR="002559A8" w:rsidRDefault="002559A8" w:rsidP="00F57FCD">
            <w:pPr>
              <w:jc w:val="center"/>
              <w:rPr>
                <w:rFonts w:ascii="Century Gothic" w:hAnsi="Century Gothic"/>
                <w:sz w:val="20"/>
                <w:szCs w:val="20"/>
              </w:rPr>
            </w:pPr>
            <w:r>
              <w:rPr>
                <w:rFonts w:ascii="Century Gothic" w:hAnsi="Century Gothic"/>
                <w:sz w:val="20"/>
                <w:szCs w:val="20"/>
              </w:rPr>
              <w:t>75,000</w:t>
            </w:r>
          </w:p>
        </w:tc>
        <w:tc>
          <w:tcPr>
            <w:tcW w:w="1549" w:type="dxa"/>
          </w:tcPr>
          <w:p w:rsidR="002559A8" w:rsidRDefault="002559A8" w:rsidP="00F57FCD">
            <w:pPr>
              <w:jc w:val="center"/>
              <w:rPr>
                <w:rFonts w:ascii="Century Gothic" w:hAnsi="Century Gothic"/>
                <w:sz w:val="20"/>
                <w:szCs w:val="20"/>
              </w:rPr>
            </w:pPr>
            <w:r>
              <w:rPr>
                <w:rFonts w:ascii="Century Gothic" w:hAnsi="Century Gothic"/>
                <w:sz w:val="20"/>
                <w:szCs w:val="20"/>
              </w:rPr>
              <w:t>MOHE</w:t>
            </w:r>
          </w:p>
        </w:tc>
        <w:tc>
          <w:tcPr>
            <w:tcW w:w="1231" w:type="dxa"/>
          </w:tcPr>
          <w:p w:rsidR="002559A8" w:rsidRDefault="002559A8" w:rsidP="00F57FCD">
            <w:pPr>
              <w:jc w:val="center"/>
              <w:rPr>
                <w:rFonts w:ascii="Century Gothic" w:hAnsi="Century Gothic"/>
                <w:sz w:val="20"/>
                <w:szCs w:val="20"/>
              </w:rPr>
            </w:pPr>
            <w:r>
              <w:rPr>
                <w:rFonts w:ascii="Century Gothic" w:hAnsi="Century Gothic"/>
                <w:sz w:val="20"/>
                <w:szCs w:val="20"/>
              </w:rPr>
              <w:t>Team Member</w:t>
            </w:r>
          </w:p>
        </w:tc>
      </w:tr>
      <w:tr w:rsidR="002559A8" w:rsidRPr="00A97004" w:rsidTr="00777CE0">
        <w:tc>
          <w:tcPr>
            <w:tcW w:w="530" w:type="dxa"/>
          </w:tcPr>
          <w:p w:rsidR="002559A8" w:rsidRDefault="002559A8" w:rsidP="002559A8">
            <w:pPr>
              <w:jc w:val="center"/>
              <w:rPr>
                <w:rFonts w:ascii="Century Gothic" w:hAnsi="Century Gothic"/>
                <w:sz w:val="20"/>
                <w:szCs w:val="20"/>
              </w:rPr>
            </w:pPr>
            <w:r>
              <w:rPr>
                <w:rFonts w:ascii="Century Gothic" w:hAnsi="Century Gothic"/>
                <w:sz w:val="20"/>
                <w:szCs w:val="20"/>
              </w:rPr>
              <w:t>23</w:t>
            </w:r>
          </w:p>
        </w:tc>
        <w:tc>
          <w:tcPr>
            <w:tcW w:w="2697" w:type="dxa"/>
          </w:tcPr>
          <w:p w:rsidR="002559A8" w:rsidRPr="007E2029" w:rsidRDefault="002559A8" w:rsidP="00F57FCD">
            <w:pPr>
              <w:rPr>
                <w:rFonts w:ascii="Century Gothic" w:hAnsi="Century Gothic"/>
                <w:sz w:val="20"/>
                <w:szCs w:val="20"/>
              </w:rPr>
            </w:pPr>
            <w:r w:rsidRPr="007E2029">
              <w:rPr>
                <w:rFonts w:ascii="Century Gothic" w:hAnsi="Century Gothic" w:cs="Calibri"/>
                <w:sz w:val="20"/>
                <w:szCs w:val="20"/>
              </w:rPr>
              <w:t>Thermal Modification of Oil Palm (elaeis guineensis) and bamboo (gigantochloa schortechnii) in buffer mediums and the effecton their physical, mechanical and durability properties</w:t>
            </w:r>
          </w:p>
        </w:tc>
        <w:tc>
          <w:tcPr>
            <w:tcW w:w="1214" w:type="dxa"/>
          </w:tcPr>
          <w:p w:rsidR="002559A8" w:rsidRPr="004F109C" w:rsidRDefault="002559A8" w:rsidP="00F57FCD">
            <w:pPr>
              <w:jc w:val="center"/>
              <w:rPr>
                <w:rFonts w:ascii="Century Gothic" w:hAnsi="Century Gothic"/>
                <w:sz w:val="20"/>
                <w:szCs w:val="20"/>
              </w:rPr>
            </w:pPr>
            <w:r>
              <w:rPr>
                <w:rFonts w:ascii="Century Gothic" w:hAnsi="Century Gothic"/>
                <w:sz w:val="20"/>
                <w:szCs w:val="20"/>
              </w:rPr>
              <w:t>1 Sep 2012 – 31 Mac 2014</w:t>
            </w:r>
          </w:p>
        </w:tc>
        <w:tc>
          <w:tcPr>
            <w:tcW w:w="1088" w:type="dxa"/>
          </w:tcPr>
          <w:p w:rsidR="002559A8" w:rsidRPr="004F109C" w:rsidRDefault="002559A8" w:rsidP="00F57FCD">
            <w:pPr>
              <w:jc w:val="center"/>
              <w:rPr>
                <w:rFonts w:ascii="Century Gothic" w:hAnsi="Century Gothic"/>
                <w:sz w:val="20"/>
                <w:szCs w:val="20"/>
              </w:rPr>
            </w:pPr>
            <w:r>
              <w:rPr>
                <w:rFonts w:ascii="Century Gothic" w:hAnsi="Century Gothic"/>
                <w:sz w:val="20"/>
                <w:szCs w:val="20"/>
              </w:rPr>
              <w:t>182,000</w:t>
            </w:r>
          </w:p>
        </w:tc>
        <w:tc>
          <w:tcPr>
            <w:tcW w:w="1549" w:type="dxa"/>
          </w:tcPr>
          <w:p w:rsidR="002559A8" w:rsidRPr="004F109C" w:rsidRDefault="002559A8" w:rsidP="00F57FCD">
            <w:pPr>
              <w:jc w:val="center"/>
              <w:rPr>
                <w:rFonts w:ascii="Century Gothic" w:hAnsi="Century Gothic"/>
                <w:sz w:val="20"/>
                <w:szCs w:val="20"/>
              </w:rPr>
            </w:pPr>
            <w:r>
              <w:rPr>
                <w:rFonts w:ascii="Century Gothic" w:hAnsi="Century Gothic"/>
                <w:sz w:val="20"/>
                <w:szCs w:val="20"/>
              </w:rPr>
              <w:t>UPM</w:t>
            </w:r>
          </w:p>
        </w:tc>
        <w:tc>
          <w:tcPr>
            <w:tcW w:w="1231" w:type="dxa"/>
          </w:tcPr>
          <w:p w:rsidR="002559A8" w:rsidRPr="004F109C" w:rsidRDefault="002559A8" w:rsidP="00F57FCD">
            <w:pPr>
              <w:jc w:val="center"/>
              <w:rPr>
                <w:rFonts w:ascii="Century Gothic" w:hAnsi="Century Gothic"/>
                <w:sz w:val="20"/>
                <w:szCs w:val="20"/>
              </w:rPr>
            </w:pPr>
            <w:r>
              <w:rPr>
                <w:rFonts w:ascii="Century Gothic" w:hAnsi="Century Gothic"/>
                <w:sz w:val="20"/>
                <w:szCs w:val="20"/>
              </w:rPr>
              <w:t>Team Member</w:t>
            </w:r>
          </w:p>
        </w:tc>
      </w:tr>
      <w:tr w:rsidR="002559A8" w:rsidRPr="00A97004" w:rsidTr="00777CE0">
        <w:tc>
          <w:tcPr>
            <w:tcW w:w="530" w:type="dxa"/>
          </w:tcPr>
          <w:p w:rsidR="002559A8" w:rsidRDefault="002559A8" w:rsidP="002559A8">
            <w:pPr>
              <w:jc w:val="center"/>
              <w:rPr>
                <w:rFonts w:ascii="Century Gothic" w:hAnsi="Century Gothic"/>
                <w:sz w:val="20"/>
                <w:szCs w:val="20"/>
              </w:rPr>
            </w:pPr>
            <w:r>
              <w:rPr>
                <w:rFonts w:ascii="Century Gothic" w:hAnsi="Century Gothic"/>
                <w:sz w:val="20"/>
                <w:szCs w:val="20"/>
              </w:rPr>
              <w:t>24</w:t>
            </w:r>
          </w:p>
        </w:tc>
        <w:tc>
          <w:tcPr>
            <w:tcW w:w="2697" w:type="dxa"/>
          </w:tcPr>
          <w:p w:rsidR="002559A8" w:rsidRPr="00A97004" w:rsidRDefault="002559A8" w:rsidP="00B02AFC">
            <w:pPr>
              <w:rPr>
                <w:rFonts w:ascii="Century Gothic" w:hAnsi="Century Gothic"/>
                <w:sz w:val="20"/>
                <w:szCs w:val="20"/>
              </w:rPr>
            </w:pPr>
            <w:r w:rsidRPr="00A97004">
              <w:rPr>
                <w:rFonts w:ascii="Century Gothic" w:hAnsi="Century Gothic"/>
                <w:sz w:val="20"/>
                <w:szCs w:val="20"/>
              </w:rPr>
              <w:t>Increasing the Value of Sesendok (Endospermum Malaccense) Wood Through Chemical Modification and Incorporation of Nano Clay Particles</w:t>
            </w:r>
          </w:p>
        </w:tc>
        <w:tc>
          <w:tcPr>
            <w:tcW w:w="1214" w:type="dxa"/>
          </w:tcPr>
          <w:p w:rsidR="002559A8" w:rsidRPr="00A97004" w:rsidRDefault="002559A8" w:rsidP="004862E9">
            <w:pPr>
              <w:jc w:val="center"/>
              <w:rPr>
                <w:rFonts w:ascii="Century Gothic" w:hAnsi="Century Gothic"/>
                <w:sz w:val="20"/>
                <w:szCs w:val="20"/>
              </w:rPr>
            </w:pPr>
            <w:r w:rsidRPr="00A97004">
              <w:rPr>
                <w:rFonts w:ascii="Century Gothic" w:hAnsi="Century Gothic"/>
                <w:sz w:val="20"/>
                <w:szCs w:val="20"/>
              </w:rPr>
              <w:t>1 Mac 2012 - 28 Feb 2014</w:t>
            </w:r>
          </w:p>
        </w:tc>
        <w:tc>
          <w:tcPr>
            <w:tcW w:w="1088" w:type="dxa"/>
          </w:tcPr>
          <w:p w:rsidR="002559A8" w:rsidRPr="00A97004" w:rsidRDefault="002559A8" w:rsidP="004862E9">
            <w:pPr>
              <w:jc w:val="center"/>
              <w:rPr>
                <w:rFonts w:ascii="Century Gothic" w:hAnsi="Century Gothic"/>
                <w:sz w:val="20"/>
                <w:szCs w:val="20"/>
              </w:rPr>
            </w:pPr>
            <w:r>
              <w:rPr>
                <w:rFonts w:ascii="Century Gothic" w:hAnsi="Century Gothic"/>
                <w:sz w:val="20"/>
                <w:szCs w:val="20"/>
              </w:rPr>
              <w:t>157,900</w:t>
            </w:r>
          </w:p>
        </w:tc>
        <w:tc>
          <w:tcPr>
            <w:tcW w:w="1549" w:type="dxa"/>
          </w:tcPr>
          <w:p w:rsidR="002559A8" w:rsidRPr="00A97004" w:rsidRDefault="002559A8" w:rsidP="004862E9">
            <w:pPr>
              <w:jc w:val="center"/>
              <w:rPr>
                <w:rFonts w:ascii="Century Gothic" w:hAnsi="Century Gothic"/>
                <w:sz w:val="20"/>
                <w:szCs w:val="20"/>
              </w:rPr>
            </w:pPr>
            <w:r w:rsidRPr="00A97004">
              <w:rPr>
                <w:rFonts w:ascii="Century Gothic" w:hAnsi="Century Gothic"/>
                <w:sz w:val="20"/>
                <w:szCs w:val="20"/>
              </w:rPr>
              <w:t>E-Science</w:t>
            </w:r>
          </w:p>
        </w:tc>
        <w:tc>
          <w:tcPr>
            <w:tcW w:w="1231" w:type="dxa"/>
          </w:tcPr>
          <w:p w:rsidR="002559A8" w:rsidRPr="00A97004" w:rsidRDefault="002559A8" w:rsidP="00FD099D">
            <w:pPr>
              <w:jc w:val="center"/>
              <w:rPr>
                <w:rFonts w:ascii="Century Gothic" w:hAnsi="Century Gothic"/>
                <w:sz w:val="20"/>
                <w:szCs w:val="20"/>
              </w:rPr>
            </w:pPr>
            <w:r w:rsidRPr="00A97004">
              <w:rPr>
                <w:rFonts w:ascii="Century Gothic" w:hAnsi="Century Gothic"/>
                <w:sz w:val="20"/>
                <w:szCs w:val="20"/>
              </w:rPr>
              <w:t>Team Member</w:t>
            </w:r>
          </w:p>
        </w:tc>
      </w:tr>
      <w:tr w:rsidR="002559A8" w:rsidRPr="004862E9" w:rsidTr="00777CE0">
        <w:tc>
          <w:tcPr>
            <w:tcW w:w="530" w:type="dxa"/>
          </w:tcPr>
          <w:p w:rsidR="002559A8" w:rsidRDefault="002559A8" w:rsidP="002559A8">
            <w:pPr>
              <w:jc w:val="center"/>
              <w:rPr>
                <w:rFonts w:ascii="Century Gothic" w:hAnsi="Century Gothic"/>
                <w:sz w:val="20"/>
                <w:szCs w:val="20"/>
              </w:rPr>
            </w:pPr>
            <w:r>
              <w:rPr>
                <w:rFonts w:ascii="Century Gothic" w:hAnsi="Century Gothic"/>
                <w:sz w:val="20"/>
                <w:szCs w:val="20"/>
              </w:rPr>
              <w:t>25</w:t>
            </w:r>
          </w:p>
        </w:tc>
        <w:tc>
          <w:tcPr>
            <w:tcW w:w="2697" w:type="dxa"/>
          </w:tcPr>
          <w:p w:rsidR="002559A8" w:rsidRDefault="002559A8" w:rsidP="00B02AFC">
            <w:pPr>
              <w:rPr>
                <w:rFonts w:ascii="Century Gothic" w:hAnsi="Century Gothic"/>
                <w:sz w:val="20"/>
                <w:szCs w:val="20"/>
              </w:rPr>
            </w:pPr>
            <w:r>
              <w:rPr>
                <w:rFonts w:ascii="Century Gothic" w:hAnsi="Century Gothic"/>
                <w:sz w:val="20"/>
                <w:szCs w:val="20"/>
              </w:rPr>
              <w:t xml:space="preserve">Thermal Modification of Oil Palm </w:t>
            </w:r>
            <w:r>
              <w:rPr>
                <w:rFonts w:ascii="Century Gothic" w:hAnsi="Century Gothic"/>
                <w:i/>
                <w:sz w:val="20"/>
                <w:szCs w:val="20"/>
              </w:rPr>
              <w:t xml:space="preserve">(Elaesis Guineensis) </w:t>
            </w:r>
            <w:r>
              <w:rPr>
                <w:rFonts w:ascii="Century Gothic" w:hAnsi="Century Gothic"/>
                <w:sz w:val="20"/>
                <w:szCs w:val="20"/>
              </w:rPr>
              <w:t>and Bamboo (</w:t>
            </w:r>
            <w:r>
              <w:rPr>
                <w:rFonts w:ascii="Century Gothic" w:hAnsi="Century Gothic"/>
                <w:i/>
                <w:sz w:val="20"/>
                <w:szCs w:val="20"/>
              </w:rPr>
              <w:t xml:space="preserve">Gigantocloa Schortechnii) </w:t>
            </w:r>
            <w:r>
              <w:rPr>
                <w:rFonts w:ascii="Century Gothic" w:hAnsi="Century Gothic"/>
                <w:sz w:val="20"/>
                <w:szCs w:val="20"/>
              </w:rPr>
              <w:t xml:space="preserve">in Buffer Mediums and the Effect on Their Physical Mechanical and Durability Properties </w:t>
            </w:r>
          </w:p>
        </w:tc>
        <w:tc>
          <w:tcPr>
            <w:tcW w:w="1214" w:type="dxa"/>
          </w:tcPr>
          <w:p w:rsidR="002559A8" w:rsidRDefault="002559A8" w:rsidP="004862E9">
            <w:pPr>
              <w:jc w:val="center"/>
              <w:rPr>
                <w:rFonts w:ascii="Century Gothic" w:hAnsi="Century Gothic"/>
                <w:sz w:val="20"/>
                <w:szCs w:val="20"/>
              </w:rPr>
            </w:pPr>
            <w:r>
              <w:rPr>
                <w:rFonts w:ascii="Century Gothic" w:hAnsi="Century Gothic"/>
                <w:sz w:val="20"/>
                <w:szCs w:val="20"/>
              </w:rPr>
              <w:t>Sep 2012 – Mar 2014</w:t>
            </w:r>
          </w:p>
        </w:tc>
        <w:tc>
          <w:tcPr>
            <w:tcW w:w="1088" w:type="dxa"/>
          </w:tcPr>
          <w:p w:rsidR="002559A8" w:rsidRDefault="002559A8" w:rsidP="004862E9">
            <w:pPr>
              <w:jc w:val="center"/>
              <w:rPr>
                <w:rFonts w:ascii="Century Gothic" w:hAnsi="Century Gothic"/>
                <w:sz w:val="20"/>
                <w:szCs w:val="20"/>
              </w:rPr>
            </w:pPr>
            <w:r>
              <w:rPr>
                <w:rFonts w:ascii="Century Gothic" w:hAnsi="Century Gothic"/>
                <w:sz w:val="20"/>
                <w:szCs w:val="20"/>
              </w:rPr>
              <w:t>182,000</w:t>
            </w:r>
          </w:p>
        </w:tc>
        <w:tc>
          <w:tcPr>
            <w:tcW w:w="1549" w:type="dxa"/>
          </w:tcPr>
          <w:p w:rsidR="002559A8" w:rsidRDefault="002559A8" w:rsidP="004862E9">
            <w:pPr>
              <w:jc w:val="center"/>
              <w:rPr>
                <w:rFonts w:ascii="Century Gothic" w:hAnsi="Century Gothic"/>
                <w:sz w:val="20"/>
                <w:szCs w:val="20"/>
              </w:rPr>
            </w:pPr>
            <w:r>
              <w:rPr>
                <w:rFonts w:ascii="Century Gothic" w:hAnsi="Century Gothic"/>
                <w:sz w:val="20"/>
                <w:szCs w:val="20"/>
              </w:rPr>
              <w:t>RUGS</w:t>
            </w:r>
          </w:p>
        </w:tc>
        <w:tc>
          <w:tcPr>
            <w:tcW w:w="1231" w:type="dxa"/>
          </w:tcPr>
          <w:p w:rsidR="002559A8" w:rsidRDefault="002559A8" w:rsidP="00FD099D">
            <w:pPr>
              <w:jc w:val="center"/>
              <w:rPr>
                <w:rFonts w:ascii="Century Gothic" w:hAnsi="Century Gothic"/>
                <w:sz w:val="20"/>
                <w:szCs w:val="20"/>
              </w:rPr>
            </w:pPr>
            <w:r>
              <w:rPr>
                <w:rFonts w:ascii="Century Gothic" w:hAnsi="Century Gothic"/>
                <w:sz w:val="20"/>
                <w:szCs w:val="20"/>
              </w:rPr>
              <w:t>Team Member</w:t>
            </w:r>
          </w:p>
        </w:tc>
      </w:tr>
      <w:tr w:rsidR="002559A8" w:rsidRPr="004862E9" w:rsidTr="00777CE0">
        <w:tc>
          <w:tcPr>
            <w:tcW w:w="530" w:type="dxa"/>
          </w:tcPr>
          <w:p w:rsidR="002559A8" w:rsidRDefault="002559A8" w:rsidP="002559A8">
            <w:pPr>
              <w:jc w:val="center"/>
              <w:rPr>
                <w:rFonts w:ascii="Century Gothic" w:hAnsi="Century Gothic"/>
                <w:sz w:val="20"/>
                <w:szCs w:val="20"/>
              </w:rPr>
            </w:pPr>
            <w:r>
              <w:rPr>
                <w:rFonts w:ascii="Century Gothic" w:hAnsi="Century Gothic"/>
                <w:sz w:val="20"/>
                <w:szCs w:val="20"/>
              </w:rPr>
              <w:t>26</w:t>
            </w:r>
          </w:p>
        </w:tc>
        <w:tc>
          <w:tcPr>
            <w:tcW w:w="2697" w:type="dxa"/>
          </w:tcPr>
          <w:p w:rsidR="002559A8" w:rsidRDefault="002559A8" w:rsidP="00B02AFC">
            <w:pPr>
              <w:rPr>
                <w:rFonts w:ascii="Century Gothic" w:hAnsi="Century Gothic"/>
                <w:sz w:val="20"/>
                <w:szCs w:val="20"/>
              </w:rPr>
            </w:pPr>
            <w:r>
              <w:rPr>
                <w:rFonts w:ascii="Century Gothic" w:hAnsi="Century Gothic"/>
                <w:sz w:val="20"/>
                <w:szCs w:val="20"/>
              </w:rPr>
              <w:t>Efficiency of wood eating termite converting lignocellulosic materials into bioethanol</w:t>
            </w:r>
          </w:p>
        </w:tc>
        <w:tc>
          <w:tcPr>
            <w:tcW w:w="1214" w:type="dxa"/>
          </w:tcPr>
          <w:p w:rsidR="002559A8" w:rsidRDefault="002559A8" w:rsidP="004862E9">
            <w:pPr>
              <w:jc w:val="center"/>
              <w:rPr>
                <w:rFonts w:ascii="Century Gothic" w:hAnsi="Century Gothic"/>
                <w:sz w:val="20"/>
                <w:szCs w:val="20"/>
              </w:rPr>
            </w:pPr>
            <w:r>
              <w:rPr>
                <w:rFonts w:ascii="Century Gothic" w:hAnsi="Century Gothic"/>
                <w:sz w:val="20"/>
                <w:szCs w:val="20"/>
              </w:rPr>
              <w:t>1 Sep 2012 – 31 Aug 2014</w:t>
            </w:r>
          </w:p>
        </w:tc>
        <w:tc>
          <w:tcPr>
            <w:tcW w:w="1088" w:type="dxa"/>
          </w:tcPr>
          <w:p w:rsidR="002559A8" w:rsidRDefault="002559A8" w:rsidP="004862E9">
            <w:pPr>
              <w:jc w:val="center"/>
              <w:rPr>
                <w:rFonts w:ascii="Century Gothic" w:hAnsi="Century Gothic"/>
                <w:sz w:val="20"/>
                <w:szCs w:val="20"/>
              </w:rPr>
            </w:pPr>
            <w:r>
              <w:rPr>
                <w:rFonts w:ascii="Century Gothic" w:hAnsi="Century Gothic"/>
                <w:sz w:val="20"/>
                <w:szCs w:val="20"/>
              </w:rPr>
              <w:t>29,000</w:t>
            </w:r>
          </w:p>
        </w:tc>
        <w:tc>
          <w:tcPr>
            <w:tcW w:w="1549" w:type="dxa"/>
          </w:tcPr>
          <w:p w:rsidR="002559A8" w:rsidRDefault="002559A8" w:rsidP="004862E9">
            <w:pPr>
              <w:jc w:val="center"/>
              <w:rPr>
                <w:rFonts w:ascii="Century Gothic" w:hAnsi="Century Gothic"/>
                <w:sz w:val="20"/>
                <w:szCs w:val="20"/>
              </w:rPr>
            </w:pPr>
            <w:r>
              <w:rPr>
                <w:rFonts w:ascii="Century Gothic" w:hAnsi="Century Gothic"/>
                <w:sz w:val="20"/>
                <w:szCs w:val="20"/>
              </w:rPr>
              <w:t>UPM</w:t>
            </w:r>
          </w:p>
        </w:tc>
        <w:tc>
          <w:tcPr>
            <w:tcW w:w="1231" w:type="dxa"/>
          </w:tcPr>
          <w:p w:rsidR="002559A8" w:rsidRDefault="002559A8" w:rsidP="00FD099D">
            <w:pPr>
              <w:jc w:val="center"/>
              <w:rPr>
                <w:rFonts w:ascii="Century Gothic" w:hAnsi="Century Gothic"/>
                <w:sz w:val="20"/>
                <w:szCs w:val="20"/>
              </w:rPr>
            </w:pPr>
            <w:r>
              <w:rPr>
                <w:rFonts w:ascii="Century Gothic" w:hAnsi="Century Gothic"/>
                <w:sz w:val="20"/>
                <w:szCs w:val="20"/>
              </w:rPr>
              <w:t>Team Member</w:t>
            </w:r>
          </w:p>
        </w:tc>
      </w:tr>
      <w:tr w:rsidR="002559A8" w:rsidRPr="004862E9" w:rsidTr="00777CE0">
        <w:tc>
          <w:tcPr>
            <w:tcW w:w="530" w:type="dxa"/>
          </w:tcPr>
          <w:p w:rsidR="002559A8" w:rsidRDefault="002559A8" w:rsidP="002559A8">
            <w:pPr>
              <w:jc w:val="center"/>
              <w:rPr>
                <w:rFonts w:ascii="Century Gothic" w:hAnsi="Century Gothic"/>
                <w:sz w:val="20"/>
                <w:szCs w:val="20"/>
              </w:rPr>
            </w:pPr>
            <w:r>
              <w:rPr>
                <w:rFonts w:ascii="Century Gothic" w:hAnsi="Century Gothic"/>
                <w:sz w:val="20"/>
                <w:szCs w:val="20"/>
              </w:rPr>
              <w:t>27</w:t>
            </w:r>
          </w:p>
        </w:tc>
        <w:tc>
          <w:tcPr>
            <w:tcW w:w="2697" w:type="dxa"/>
          </w:tcPr>
          <w:p w:rsidR="002559A8" w:rsidRPr="00817776" w:rsidRDefault="002559A8" w:rsidP="00E406E8">
            <w:pPr>
              <w:rPr>
                <w:rFonts w:ascii="Century Gothic" w:hAnsi="Century Gothic"/>
                <w:sz w:val="20"/>
                <w:szCs w:val="20"/>
              </w:rPr>
            </w:pPr>
            <w:r w:rsidRPr="00817776">
              <w:rPr>
                <w:rFonts w:ascii="Century Gothic" w:hAnsi="Century Gothic"/>
                <w:sz w:val="20"/>
                <w:szCs w:val="20"/>
              </w:rPr>
              <w:t>Investigation of the Cytotoxicity and Whitening Effect of Natural Polymer Whitening Strip</w:t>
            </w:r>
          </w:p>
        </w:tc>
        <w:tc>
          <w:tcPr>
            <w:tcW w:w="1214" w:type="dxa"/>
          </w:tcPr>
          <w:p w:rsidR="002559A8" w:rsidRPr="00D76B51" w:rsidRDefault="002559A8" w:rsidP="004862E9">
            <w:pPr>
              <w:jc w:val="center"/>
              <w:rPr>
                <w:rFonts w:ascii="Century Gothic" w:hAnsi="Century Gothic"/>
                <w:sz w:val="20"/>
                <w:szCs w:val="20"/>
              </w:rPr>
            </w:pPr>
            <w:r w:rsidRPr="00D76B51">
              <w:rPr>
                <w:rFonts w:ascii="Century Gothic" w:hAnsi="Century Gothic"/>
                <w:sz w:val="20"/>
                <w:szCs w:val="20"/>
              </w:rPr>
              <w:t>15 Dec 2012 – 14 Dec 2014</w:t>
            </w:r>
          </w:p>
        </w:tc>
        <w:tc>
          <w:tcPr>
            <w:tcW w:w="1088" w:type="dxa"/>
          </w:tcPr>
          <w:p w:rsidR="002559A8" w:rsidRDefault="002559A8" w:rsidP="004862E9">
            <w:pPr>
              <w:jc w:val="center"/>
              <w:rPr>
                <w:rFonts w:ascii="Century Gothic" w:hAnsi="Century Gothic"/>
                <w:sz w:val="20"/>
                <w:szCs w:val="20"/>
              </w:rPr>
            </w:pPr>
            <w:r>
              <w:rPr>
                <w:rFonts w:ascii="Century Gothic" w:hAnsi="Century Gothic"/>
                <w:sz w:val="20"/>
                <w:szCs w:val="20"/>
              </w:rPr>
              <w:t>80,000</w:t>
            </w:r>
          </w:p>
        </w:tc>
        <w:tc>
          <w:tcPr>
            <w:tcW w:w="1549" w:type="dxa"/>
          </w:tcPr>
          <w:p w:rsidR="002559A8" w:rsidRDefault="002559A8" w:rsidP="004862E9">
            <w:pPr>
              <w:jc w:val="center"/>
              <w:rPr>
                <w:rFonts w:ascii="Century Gothic" w:hAnsi="Century Gothic"/>
                <w:sz w:val="20"/>
                <w:szCs w:val="20"/>
              </w:rPr>
            </w:pPr>
            <w:r>
              <w:rPr>
                <w:rFonts w:ascii="Century Gothic" w:hAnsi="Century Gothic"/>
                <w:sz w:val="20"/>
                <w:szCs w:val="20"/>
              </w:rPr>
              <w:t>RAGS-MoHE</w:t>
            </w:r>
          </w:p>
        </w:tc>
        <w:tc>
          <w:tcPr>
            <w:tcW w:w="1231" w:type="dxa"/>
          </w:tcPr>
          <w:p w:rsidR="002559A8" w:rsidRDefault="002559A8" w:rsidP="00FD099D">
            <w:pPr>
              <w:jc w:val="center"/>
              <w:rPr>
                <w:rFonts w:ascii="Century Gothic" w:hAnsi="Century Gothic"/>
                <w:sz w:val="20"/>
                <w:szCs w:val="20"/>
              </w:rPr>
            </w:pPr>
            <w:r>
              <w:rPr>
                <w:rFonts w:ascii="Century Gothic" w:hAnsi="Century Gothic"/>
                <w:sz w:val="20"/>
                <w:szCs w:val="20"/>
              </w:rPr>
              <w:t>Team Member</w:t>
            </w:r>
          </w:p>
        </w:tc>
      </w:tr>
      <w:tr w:rsidR="002559A8" w:rsidRPr="004862E9" w:rsidTr="00777CE0">
        <w:tc>
          <w:tcPr>
            <w:tcW w:w="530" w:type="dxa"/>
          </w:tcPr>
          <w:p w:rsidR="002559A8" w:rsidRDefault="002559A8" w:rsidP="002559A8">
            <w:pPr>
              <w:jc w:val="center"/>
              <w:rPr>
                <w:rFonts w:ascii="Century Gothic" w:hAnsi="Century Gothic"/>
                <w:sz w:val="20"/>
                <w:szCs w:val="20"/>
              </w:rPr>
            </w:pPr>
            <w:r>
              <w:rPr>
                <w:rFonts w:ascii="Century Gothic" w:hAnsi="Century Gothic"/>
                <w:sz w:val="20"/>
                <w:szCs w:val="20"/>
              </w:rPr>
              <w:t>28</w:t>
            </w:r>
          </w:p>
        </w:tc>
        <w:tc>
          <w:tcPr>
            <w:tcW w:w="2697" w:type="dxa"/>
          </w:tcPr>
          <w:p w:rsidR="002559A8" w:rsidRDefault="002559A8" w:rsidP="00E406E8">
            <w:pPr>
              <w:rPr>
                <w:rFonts w:ascii="Century Gothic" w:hAnsi="Century Gothic"/>
                <w:sz w:val="20"/>
                <w:szCs w:val="20"/>
              </w:rPr>
            </w:pPr>
            <w:r>
              <w:rPr>
                <w:rFonts w:ascii="Century Gothic" w:hAnsi="Century Gothic"/>
                <w:sz w:val="20"/>
                <w:szCs w:val="20"/>
              </w:rPr>
              <w:t>The production of microfibrillated cellulose from bamboo fibres using chemimechanical approach.</w:t>
            </w:r>
          </w:p>
        </w:tc>
        <w:tc>
          <w:tcPr>
            <w:tcW w:w="1214" w:type="dxa"/>
          </w:tcPr>
          <w:p w:rsidR="002559A8" w:rsidRDefault="002559A8" w:rsidP="004862E9">
            <w:pPr>
              <w:jc w:val="center"/>
              <w:rPr>
                <w:rFonts w:ascii="Century Gothic" w:hAnsi="Century Gothic"/>
                <w:sz w:val="20"/>
                <w:szCs w:val="20"/>
              </w:rPr>
            </w:pPr>
            <w:r>
              <w:rPr>
                <w:rFonts w:ascii="Century Gothic" w:hAnsi="Century Gothic"/>
                <w:sz w:val="20"/>
                <w:szCs w:val="20"/>
              </w:rPr>
              <w:t>1 Sep 2012 - 31 Aug 2014</w:t>
            </w:r>
          </w:p>
        </w:tc>
        <w:tc>
          <w:tcPr>
            <w:tcW w:w="1088" w:type="dxa"/>
          </w:tcPr>
          <w:p w:rsidR="002559A8" w:rsidRDefault="002559A8" w:rsidP="004862E9">
            <w:pPr>
              <w:jc w:val="center"/>
              <w:rPr>
                <w:rFonts w:ascii="Century Gothic" w:hAnsi="Century Gothic"/>
                <w:sz w:val="20"/>
                <w:szCs w:val="20"/>
              </w:rPr>
            </w:pPr>
            <w:r>
              <w:rPr>
                <w:rFonts w:ascii="Century Gothic" w:hAnsi="Century Gothic"/>
                <w:sz w:val="20"/>
                <w:szCs w:val="20"/>
              </w:rPr>
              <w:t>39,000</w:t>
            </w:r>
          </w:p>
        </w:tc>
        <w:tc>
          <w:tcPr>
            <w:tcW w:w="1549" w:type="dxa"/>
          </w:tcPr>
          <w:p w:rsidR="002559A8" w:rsidRDefault="002559A8" w:rsidP="004862E9">
            <w:pPr>
              <w:jc w:val="center"/>
              <w:rPr>
                <w:rFonts w:ascii="Century Gothic" w:hAnsi="Century Gothic"/>
                <w:sz w:val="20"/>
                <w:szCs w:val="20"/>
              </w:rPr>
            </w:pPr>
            <w:r>
              <w:rPr>
                <w:rFonts w:ascii="Century Gothic" w:hAnsi="Century Gothic"/>
                <w:sz w:val="20"/>
                <w:szCs w:val="20"/>
              </w:rPr>
              <w:t>UPM</w:t>
            </w:r>
          </w:p>
        </w:tc>
        <w:tc>
          <w:tcPr>
            <w:tcW w:w="1231" w:type="dxa"/>
          </w:tcPr>
          <w:p w:rsidR="002559A8" w:rsidRDefault="002559A8" w:rsidP="00FD099D">
            <w:pPr>
              <w:jc w:val="center"/>
              <w:rPr>
                <w:rFonts w:ascii="Century Gothic" w:hAnsi="Century Gothic"/>
                <w:sz w:val="20"/>
                <w:szCs w:val="20"/>
              </w:rPr>
            </w:pPr>
            <w:r>
              <w:rPr>
                <w:rFonts w:ascii="Century Gothic" w:hAnsi="Century Gothic"/>
                <w:sz w:val="20"/>
                <w:szCs w:val="20"/>
              </w:rPr>
              <w:t>Team Member</w:t>
            </w:r>
          </w:p>
        </w:tc>
      </w:tr>
      <w:tr w:rsidR="002559A8" w:rsidRPr="004862E9" w:rsidTr="00777CE0">
        <w:tc>
          <w:tcPr>
            <w:tcW w:w="530" w:type="dxa"/>
          </w:tcPr>
          <w:p w:rsidR="002559A8" w:rsidRDefault="002559A8" w:rsidP="002559A8">
            <w:pPr>
              <w:jc w:val="center"/>
              <w:rPr>
                <w:rFonts w:ascii="Century Gothic" w:hAnsi="Century Gothic"/>
                <w:sz w:val="20"/>
                <w:szCs w:val="20"/>
              </w:rPr>
            </w:pPr>
            <w:r>
              <w:rPr>
                <w:rFonts w:ascii="Century Gothic" w:hAnsi="Century Gothic"/>
                <w:sz w:val="20"/>
                <w:szCs w:val="20"/>
              </w:rPr>
              <w:t>29</w:t>
            </w:r>
          </w:p>
        </w:tc>
        <w:tc>
          <w:tcPr>
            <w:tcW w:w="2697" w:type="dxa"/>
          </w:tcPr>
          <w:p w:rsidR="002559A8" w:rsidRDefault="002559A8" w:rsidP="00E406E8">
            <w:pPr>
              <w:rPr>
                <w:rFonts w:ascii="Century Gothic" w:hAnsi="Century Gothic"/>
                <w:sz w:val="20"/>
                <w:szCs w:val="20"/>
              </w:rPr>
            </w:pPr>
            <w:r>
              <w:rPr>
                <w:rFonts w:ascii="Century Gothic" w:hAnsi="Century Gothic"/>
                <w:sz w:val="20"/>
                <w:szCs w:val="20"/>
              </w:rPr>
              <w:t>Enhancing Recycled Paper With Banana Pulps for Paper Packaging Grades</w:t>
            </w:r>
          </w:p>
        </w:tc>
        <w:tc>
          <w:tcPr>
            <w:tcW w:w="1214" w:type="dxa"/>
          </w:tcPr>
          <w:p w:rsidR="002559A8" w:rsidRDefault="002559A8" w:rsidP="004862E9">
            <w:pPr>
              <w:jc w:val="center"/>
              <w:rPr>
                <w:rFonts w:ascii="Century Gothic" w:hAnsi="Century Gothic"/>
                <w:sz w:val="20"/>
                <w:szCs w:val="20"/>
              </w:rPr>
            </w:pPr>
            <w:r>
              <w:rPr>
                <w:rFonts w:ascii="Century Gothic" w:hAnsi="Century Gothic"/>
                <w:sz w:val="20"/>
                <w:szCs w:val="20"/>
              </w:rPr>
              <w:t>1 Sep 2012 – 31 Aug 2014</w:t>
            </w:r>
          </w:p>
        </w:tc>
        <w:tc>
          <w:tcPr>
            <w:tcW w:w="1088" w:type="dxa"/>
          </w:tcPr>
          <w:p w:rsidR="002559A8" w:rsidRDefault="002559A8" w:rsidP="004862E9">
            <w:pPr>
              <w:jc w:val="center"/>
              <w:rPr>
                <w:rFonts w:ascii="Century Gothic" w:hAnsi="Century Gothic"/>
                <w:sz w:val="20"/>
                <w:szCs w:val="20"/>
              </w:rPr>
            </w:pPr>
            <w:r>
              <w:rPr>
                <w:rFonts w:ascii="Century Gothic" w:hAnsi="Century Gothic"/>
                <w:sz w:val="20"/>
                <w:szCs w:val="20"/>
              </w:rPr>
              <w:t>54,450</w:t>
            </w:r>
          </w:p>
        </w:tc>
        <w:tc>
          <w:tcPr>
            <w:tcW w:w="1549" w:type="dxa"/>
          </w:tcPr>
          <w:p w:rsidR="002559A8" w:rsidRDefault="002559A8" w:rsidP="004862E9">
            <w:pPr>
              <w:jc w:val="center"/>
              <w:rPr>
                <w:rFonts w:ascii="Century Gothic" w:hAnsi="Century Gothic"/>
                <w:sz w:val="20"/>
                <w:szCs w:val="20"/>
              </w:rPr>
            </w:pPr>
            <w:r>
              <w:rPr>
                <w:rFonts w:ascii="Century Gothic" w:hAnsi="Century Gothic"/>
                <w:sz w:val="20"/>
                <w:szCs w:val="20"/>
              </w:rPr>
              <w:t>UPM</w:t>
            </w:r>
          </w:p>
        </w:tc>
        <w:tc>
          <w:tcPr>
            <w:tcW w:w="1231" w:type="dxa"/>
          </w:tcPr>
          <w:p w:rsidR="002559A8" w:rsidRDefault="002559A8" w:rsidP="00FD099D">
            <w:pPr>
              <w:jc w:val="center"/>
              <w:rPr>
                <w:rFonts w:ascii="Century Gothic" w:hAnsi="Century Gothic"/>
                <w:sz w:val="20"/>
                <w:szCs w:val="20"/>
              </w:rPr>
            </w:pPr>
            <w:r>
              <w:rPr>
                <w:rFonts w:ascii="Century Gothic" w:hAnsi="Century Gothic"/>
                <w:sz w:val="20"/>
                <w:szCs w:val="20"/>
              </w:rPr>
              <w:t>Team Member</w:t>
            </w:r>
          </w:p>
        </w:tc>
      </w:tr>
      <w:tr w:rsidR="002559A8" w:rsidRPr="004862E9" w:rsidTr="00777CE0">
        <w:tc>
          <w:tcPr>
            <w:tcW w:w="530" w:type="dxa"/>
          </w:tcPr>
          <w:p w:rsidR="002559A8" w:rsidRDefault="002559A8" w:rsidP="002559A8">
            <w:pPr>
              <w:jc w:val="center"/>
              <w:rPr>
                <w:rFonts w:ascii="Century Gothic" w:hAnsi="Century Gothic"/>
                <w:sz w:val="20"/>
                <w:szCs w:val="20"/>
              </w:rPr>
            </w:pPr>
            <w:r>
              <w:rPr>
                <w:rFonts w:ascii="Century Gothic" w:hAnsi="Century Gothic"/>
                <w:sz w:val="20"/>
                <w:szCs w:val="20"/>
              </w:rPr>
              <w:t>30</w:t>
            </w:r>
          </w:p>
        </w:tc>
        <w:tc>
          <w:tcPr>
            <w:tcW w:w="2697" w:type="dxa"/>
          </w:tcPr>
          <w:p w:rsidR="002559A8" w:rsidRDefault="002559A8" w:rsidP="00E406E8">
            <w:pPr>
              <w:rPr>
                <w:rFonts w:ascii="Century Gothic" w:hAnsi="Century Gothic"/>
                <w:sz w:val="20"/>
                <w:szCs w:val="20"/>
              </w:rPr>
            </w:pPr>
            <w:r>
              <w:rPr>
                <w:rFonts w:ascii="Century Gothic" w:hAnsi="Century Gothic"/>
                <w:sz w:val="20"/>
                <w:szCs w:val="20"/>
              </w:rPr>
              <w:t>Establishment of Pectinase Biosynthesis Strategy by a locally isolated bacterial strain for bioretting of kenaf</w:t>
            </w:r>
          </w:p>
        </w:tc>
        <w:tc>
          <w:tcPr>
            <w:tcW w:w="1214" w:type="dxa"/>
          </w:tcPr>
          <w:p w:rsidR="002559A8" w:rsidRDefault="002559A8" w:rsidP="004862E9">
            <w:pPr>
              <w:jc w:val="center"/>
              <w:rPr>
                <w:rFonts w:ascii="Century Gothic" w:hAnsi="Century Gothic"/>
                <w:sz w:val="20"/>
                <w:szCs w:val="20"/>
              </w:rPr>
            </w:pPr>
            <w:r>
              <w:rPr>
                <w:rFonts w:ascii="Century Gothic" w:hAnsi="Century Gothic"/>
                <w:sz w:val="20"/>
                <w:szCs w:val="20"/>
              </w:rPr>
              <w:t>1 Sep 2012 – 31 Aug 2014</w:t>
            </w:r>
          </w:p>
        </w:tc>
        <w:tc>
          <w:tcPr>
            <w:tcW w:w="1088" w:type="dxa"/>
          </w:tcPr>
          <w:p w:rsidR="002559A8" w:rsidRDefault="002559A8" w:rsidP="004862E9">
            <w:pPr>
              <w:jc w:val="center"/>
              <w:rPr>
                <w:rFonts w:ascii="Century Gothic" w:hAnsi="Century Gothic"/>
                <w:sz w:val="20"/>
                <w:szCs w:val="20"/>
              </w:rPr>
            </w:pPr>
            <w:r>
              <w:rPr>
                <w:rFonts w:ascii="Century Gothic" w:hAnsi="Century Gothic"/>
                <w:sz w:val="20"/>
                <w:szCs w:val="20"/>
              </w:rPr>
              <w:t>14,000</w:t>
            </w:r>
          </w:p>
        </w:tc>
        <w:tc>
          <w:tcPr>
            <w:tcW w:w="1549" w:type="dxa"/>
          </w:tcPr>
          <w:p w:rsidR="002559A8" w:rsidRDefault="002559A8" w:rsidP="004862E9">
            <w:pPr>
              <w:jc w:val="center"/>
              <w:rPr>
                <w:rFonts w:ascii="Century Gothic" w:hAnsi="Century Gothic"/>
                <w:sz w:val="20"/>
                <w:szCs w:val="20"/>
              </w:rPr>
            </w:pPr>
            <w:r>
              <w:rPr>
                <w:rFonts w:ascii="Century Gothic" w:hAnsi="Century Gothic"/>
                <w:sz w:val="20"/>
                <w:szCs w:val="20"/>
              </w:rPr>
              <w:t>UPM</w:t>
            </w:r>
          </w:p>
        </w:tc>
        <w:tc>
          <w:tcPr>
            <w:tcW w:w="1231" w:type="dxa"/>
          </w:tcPr>
          <w:p w:rsidR="002559A8" w:rsidRDefault="002559A8" w:rsidP="00FD099D">
            <w:pPr>
              <w:jc w:val="center"/>
              <w:rPr>
                <w:rFonts w:ascii="Century Gothic" w:hAnsi="Century Gothic"/>
                <w:sz w:val="20"/>
                <w:szCs w:val="20"/>
              </w:rPr>
            </w:pPr>
            <w:r>
              <w:rPr>
                <w:rFonts w:ascii="Century Gothic" w:hAnsi="Century Gothic"/>
                <w:sz w:val="20"/>
                <w:szCs w:val="20"/>
              </w:rPr>
              <w:t>Team Member</w:t>
            </w:r>
          </w:p>
        </w:tc>
      </w:tr>
      <w:tr w:rsidR="002559A8" w:rsidRPr="004862E9" w:rsidTr="00777CE0">
        <w:tc>
          <w:tcPr>
            <w:tcW w:w="530" w:type="dxa"/>
          </w:tcPr>
          <w:p w:rsidR="002559A8" w:rsidRDefault="002559A8" w:rsidP="002559A8">
            <w:pPr>
              <w:jc w:val="center"/>
              <w:rPr>
                <w:rFonts w:ascii="Century Gothic" w:hAnsi="Century Gothic"/>
                <w:sz w:val="20"/>
                <w:szCs w:val="20"/>
              </w:rPr>
            </w:pPr>
            <w:r>
              <w:rPr>
                <w:rFonts w:ascii="Century Gothic" w:hAnsi="Century Gothic"/>
                <w:sz w:val="20"/>
                <w:szCs w:val="20"/>
              </w:rPr>
              <w:t>31</w:t>
            </w:r>
          </w:p>
        </w:tc>
        <w:tc>
          <w:tcPr>
            <w:tcW w:w="2697" w:type="dxa"/>
          </w:tcPr>
          <w:p w:rsidR="002559A8" w:rsidRDefault="002559A8" w:rsidP="00E406E8">
            <w:pPr>
              <w:rPr>
                <w:rFonts w:ascii="Century Gothic" w:hAnsi="Century Gothic"/>
                <w:sz w:val="20"/>
                <w:szCs w:val="20"/>
              </w:rPr>
            </w:pPr>
            <w:r>
              <w:rPr>
                <w:rFonts w:ascii="Century Gothic" w:hAnsi="Century Gothic"/>
                <w:sz w:val="20"/>
                <w:szCs w:val="20"/>
              </w:rPr>
              <w:t xml:space="preserve">Isolation of novel lignocelluloytic fungi for biological pretreatment </w:t>
            </w:r>
            <w:r>
              <w:rPr>
                <w:rFonts w:ascii="Century Gothic" w:hAnsi="Century Gothic"/>
                <w:sz w:val="20"/>
                <w:szCs w:val="20"/>
              </w:rPr>
              <w:lastRenderedPageBreak/>
              <w:t>of wood lignocellulose</w:t>
            </w:r>
          </w:p>
        </w:tc>
        <w:tc>
          <w:tcPr>
            <w:tcW w:w="1214" w:type="dxa"/>
          </w:tcPr>
          <w:p w:rsidR="002559A8" w:rsidRDefault="002559A8" w:rsidP="004862E9">
            <w:pPr>
              <w:jc w:val="center"/>
              <w:rPr>
                <w:rFonts w:ascii="Century Gothic" w:hAnsi="Century Gothic"/>
                <w:sz w:val="20"/>
                <w:szCs w:val="20"/>
              </w:rPr>
            </w:pPr>
            <w:r>
              <w:rPr>
                <w:rFonts w:ascii="Century Gothic" w:hAnsi="Century Gothic"/>
                <w:sz w:val="20"/>
                <w:szCs w:val="20"/>
              </w:rPr>
              <w:lastRenderedPageBreak/>
              <w:t>1 Sep 2011 – 31 Aug 2015</w:t>
            </w:r>
          </w:p>
        </w:tc>
        <w:tc>
          <w:tcPr>
            <w:tcW w:w="1088" w:type="dxa"/>
          </w:tcPr>
          <w:p w:rsidR="002559A8" w:rsidRDefault="002559A8" w:rsidP="004862E9">
            <w:pPr>
              <w:jc w:val="center"/>
              <w:rPr>
                <w:rFonts w:ascii="Century Gothic" w:hAnsi="Century Gothic"/>
                <w:sz w:val="20"/>
                <w:szCs w:val="20"/>
              </w:rPr>
            </w:pPr>
            <w:r>
              <w:rPr>
                <w:rFonts w:ascii="Century Gothic" w:hAnsi="Century Gothic"/>
                <w:sz w:val="20"/>
                <w:szCs w:val="20"/>
              </w:rPr>
              <w:t>135,000</w:t>
            </w:r>
          </w:p>
        </w:tc>
        <w:tc>
          <w:tcPr>
            <w:tcW w:w="1549" w:type="dxa"/>
          </w:tcPr>
          <w:p w:rsidR="002559A8" w:rsidRDefault="002559A8" w:rsidP="004862E9">
            <w:pPr>
              <w:jc w:val="center"/>
              <w:rPr>
                <w:rFonts w:ascii="Century Gothic" w:hAnsi="Century Gothic"/>
                <w:sz w:val="20"/>
                <w:szCs w:val="20"/>
              </w:rPr>
            </w:pPr>
            <w:r>
              <w:rPr>
                <w:rFonts w:ascii="Century Gothic" w:hAnsi="Century Gothic"/>
                <w:sz w:val="20"/>
                <w:szCs w:val="20"/>
              </w:rPr>
              <w:t>MOHE</w:t>
            </w:r>
          </w:p>
        </w:tc>
        <w:tc>
          <w:tcPr>
            <w:tcW w:w="1231" w:type="dxa"/>
          </w:tcPr>
          <w:p w:rsidR="002559A8" w:rsidRDefault="002559A8" w:rsidP="00FD099D">
            <w:pPr>
              <w:jc w:val="center"/>
              <w:rPr>
                <w:rFonts w:ascii="Century Gothic" w:hAnsi="Century Gothic"/>
                <w:sz w:val="20"/>
                <w:szCs w:val="20"/>
              </w:rPr>
            </w:pPr>
            <w:r>
              <w:rPr>
                <w:rFonts w:ascii="Century Gothic" w:hAnsi="Century Gothic"/>
                <w:sz w:val="20"/>
                <w:szCs w:val="20"/>
              </w:rPr>
              <w:t>Team Member</w:t>
            </w:r>
          </w:p>
        </w:tc>
      </w:tr>
      <w:tr w:rsidR="002559A8" w:rsidRPr="004862E9" w:rsidTr="00777CE0">
        <w:tc>
          <w:tcPr>
            <w:tcW w:w="530" w:type="dxa"/>
          </w:tcPr>
          <w:p w:rsidR="002559A8" w:rsidRDefault="002559A8" w:rsidP="002559A8">
            <w:pPr>
              <w:jc w:val="center"/>
              <w:rPr>
                <w:rFonts w:ascii="Century Gothic" w:hAnsi="Century Gothic"/>
                <w:sz w:val="20"/>
                <w:szCs w:val="20"/>
              </w:rPr>
            </w:pPr>
            <w:r>
              <w:rPr>
                <w:rFonts w:ascii="Century Gothic" w:hAnsi="Century Gothic"/>
                <w:sz w:val="20"/>
                <w:szCs w:val="20"/>
              </w:rPr>
              <w:t>32</w:t>
            </w:r>
          </w:p>
        </w:tc>
        <w:tc>
          <w:tcPr>
            <w:tcW w:w="2697" w:type="dxa"/>
          </w:tcPr>
          <w:p w:rsidR="002559A8" w:rsidRDefault="002559A8" w:rsidP="00E406E8">
            <w:pPr>
              <w:rPr>
                <w:rFonts w:ascii="Century Gothic" w:hAnsi="Century Gothic"/>
                <w:sz w:val="20"/>
                <w:szCs w:val="20"/>
              </w:rPr>
            </w:pPr>
            <w:r>
              <w:rPr>
                <w:rFonts w:ascii="Century Gothic" w:hAnsi="Century Gothic"/>
                <w:sz w:val="20"/>
                <w:szCs w:val="20"/>
              </w:rPr>
              <w:t>Co-Cured In-Line Joint Fibre Reinforced Plastic Composite Adhesion Strength Theory</w:t>
            </w:r>
          </w:p>
        </w:tc>
        <w:tc>
          <w:tcPr>
            <w:tcW w:w="1214" w:type="dxa"/>
          </w:tcPr>
          <w:p w:rsidR="002559A8" w:rsidRDefault="002559A8" w:rsidP="004862E9">
            <w:pPr>
              <w:jc w:val="center"/>
              <w:rPr>
                <w:rFonts w:ascii="Century Gothic" w:hAnsi="Century Gothic"/>
                <w:sz w:val="20"/>
                <w:szCs w:val="20"/>
              </w:rPr>
            </w:pPr>
            <w:r>
              <w:rPr>
                <w:rFonts w:ascii="Century Gothic" w:hAnsi="Century Gothic"/>
                <w:sz w:val="20"/>
                <w:szCs w:val="20"/>
              </w:rPr>
              <w:t>1 July 2011-30 June 2013</w:t>
            </w:r>
          </w:p>
        </w:tc>
        <w:tc>
          <w:tcPr>
            <w:tcW w:w="1088" w:type="dxa"/>
          </w:tcPr>
          <w:p w:rsidR="002559A8" w:rsidRDefault="002559A8" w:rsidP="004862E9">
            <w:pPr>
              <w:jc w:val="center"/>
              <w:rPr>
                <w:rFonts w:ascii="Century Gothic" w:hAnsi="Century Gothic"/>
                <w:sz w:val="20"/>
                <w:szCs w:val="20"/>
              </w:rPr>
            </w:pPr>
            <w:r>
              <w:rPr>
                <w:rFonts w:ascii="Century Gothic" w:hAnsi="Century Gothic"/>
                <w:sz w:val="20"/>
                <w:szCs w:val="20"/>
              </w:rPr>
              <w:t>98,000</w:t>
            </w:r>
          </w:p>
        </w:tc>
        <w:tc>
          <w:tcPr>
            <w:tcW w:w="1549" w:type="dxa"/>
          </w:tcPr>
          <w:p w:rsidR="002559A8" w:rsidRDefault="002559A8" w:rsidP="004862E9">
            <w:pPr>
              <w:jc w:val="center"/>
              <w:rPr>
                <w:rFonts w:ascii="Century Gothic" w:hAnsi="Century Gothic"/>
                <w:sz w:val="20"/>
                <w:szCs w:val="20"/>
              </w:rPr>
            </w:pPr>
            <w:r>
              <w:rPr>
                <w:rFonts w:ascii="Century Gothic" w:hAnsi="Century Gothic"/>
                <w:sz w:val="20"/>
                <w:szCs w:val="20"/>
              </w:rPr>
              <w:t>MoHE</w:t>
            </w:r>
          </w:p>
        </w:tc>
        <w:tc>
          <w:tcPr>
            <w:tcW w:w="1231" w:type="dxa"/>
          </w:tcPr>
          <w:p w:rsidR="002559A8" w:rsidRDefault="002559A8" w:rsidP="00FD099D">
            <w:pPr>
              <w:jc w:val="center"/>
              <w:rPr>
                <w:rFonts w:ascii="Century Gothic" w:hAnsi="Century Gothic"/>
                <w:sz w:val="20"/>
                <w:szCs w:val="20"/>
              </w:rPr>
            </w:pPr>
            <w:r>
              <w:rPr>
                <w:rFonts w:ascii="Century Gothic" w:hAnsi="Century Gothic"/>
                <w:sz w:val="20"/>
                <w:szCs w:val="20"/>
              </w:rPr>
              <w:t>Team Member</w:t>
            </w:r>
          </w:p>
        </w:tc>
      </w:tr>
      <w:tr w:rsidR="002559A8" w:rsidRPr="004862E9" w:rsidTr="00777CE0">
        <w:tc>
          <w:tcPr>
            <w:tcW w:w="530" w:type="dxa"/>
          </w:tcPr>
          <w:p w:rsidR="002559A8" w:rsidRDefault="002559A8" w:rsidP="002559A8">
            <w:pPr>
              <w:jc w:val="center"/>
              <w:rPr>
                <w:rFonts w:ascii="Century Gothic" w:hAnsi="Century Gothic"/>
                <w:sz w:val="20"/>
                <w:szCs w:val="20"/>
              </w:rPr>
            </w:pPr>
            <w:r>
              <w:rPr>
                <w:rFonts w:ascii="Century Gothic" w:hAnsi="Century Gothic"/>
                <w:sz w:val="20"/>
                <w:szCs w:val="20"/>
              </w:rPr>
              <w:t>33</w:t>
            </w:r>
          </w:p>
        </w:tc>
        <w:tc>
          <w:tcPr>
            <w:tcW w:w="2697" w:type="dxa"/>
          </w:tcPr>
          <w:p w:rsidR="002559A8" w:rsidRDefault="002559A8" w:rsidP="00E406E8">
            <w:pPr>
              <w:rPr>
                <w:rFonts w:ascii="Century Gothic" w:hAnsi="Century Gothic"/>
                <w:sz w:val="20"/>
                <w:szCs w:val="20"/>
              </w:rPr>
            </w:pPr>
            <w:r>
              <w:rPr>
                <w:rFonts w:ascii="Century Gothic" w:hAnsi="Century Gothic"/>
                <w:sz w:val="20"/>
                <w:szCs w:val="20"/>
              </w:rPr>
              <w:t>Effects of Residual Oil Content on The Performance of Medium Density Fibreboard (MDF) Manufacture from Oil Palm Empty Fruit Bunch</w:t>
            </w:r>
          </w:p>
        </w:tc>
        <w:tc>
          <w:tcPr>
            <w:tcW w:w="1214" w:type="dxa"/>
          </w:tcPr>
          <w:p w:rsidR="002559A8" w:rsidRDefault="002559A8" w:rsidP="004862E9">
            <w:pPr>
              <w:jc w:val="center"/>
              <w:rPr>
                <w:rFonts w:ascii="Century Gothic" w:hAnsi="Century Gothic"/>
                <w:sz w:val="20"/>
                <w:szCs w:val="20"/>
              </w:rPr>
            </w:pPr>
            <w:r>
              <w:rPr>
                <w:rFonts w:ascii="Century Gothic" w:hAnsi="Century Gothic"/>
                <w:sz w:val="20"/>
                <w:szCs w:val="20"/>
              </w:rPr>
              <w:t>Jul 2011-</w:t>
            </w:r>
          </w:p>
          <w:p w:rsidR="002559A8" w:rsidRDefault="002559A8" w:rsidP="004862E9">
            <w:pPr>
              <w:jc w:val="center"/>
              <w:rPr>
                <w:rFonts w:ascii="Century Gothic" w:hAnsi="Century Gothic"/>
                <w:sz w:val="20"/>
                <w:szCs w:val="20"/>
              </w:rPr>
            </w:pPr>
            <w:r>
              <w:rPr>
                <w:rFonts w:ascii="Century Gothic" w:hAnsi="Century Gothic"/>
                <w:sz w:val="20"/>
                <w:szCs w:val="20"/>
              </w:rPr>
              <w:t>Jul 2012</w:t>
            </w:r>
          </w:p>
        </w:tc>
        <w:tc>
          <w:tcPr>
            <w:tcW w:w="1088" w:type="dxa"/>
          </w:tcPr>
          <w:p w:rsidR="002559A8" w:rsidRDefault="002559A8" w:rsidP="004862E9">
            <w:pPr>
              <w:jc w:val="center"/>
              <w:rPr>
                <w:rFonts w:ascii="Century Gothic" w:hAnsi="Century Gothic"/>
                <w:sz w:val="20"/>
                <w:szCs w:val="20"/>
              </w:rPr>
            </w:pPr>
            <w:r>
              <w:rPr>
                <w:rFonts w:ascii="Century Gothic" w:hAnsi="Century Gothic"/>
                <w:sz w:val="20"/>
                <w:szCs w:val="20"/>
              </w:rPr>
              <w:t>5,000</w:t>
            </w:r>
          </w:p>
        </w:tc>
        <w:tc>
          <w:tcPr>
            <w:tcW w:w="1549" w:type="dxa"/>
          </w:tcPr>
          <w:p w:rsidR="002559A8" w:rsidRDefault="002559A8" w:rsidP="004862E9">
            <w:pPr>
              <w:jc w:val="center"/>
              <w:rPr>
                <w:rFonts w:ascii="Century Gothic" w:hAnsi="Century Gothic"/>
                <w:sz w:val="20"/>
                <w:szCs w:val="20"/>
              </w:rPr>
            </w:pPr>
            <w:r>
              <w:rPr>
                <w:rFonts w:ascii="Century Gothic" w:hAnsi="Century Gothic"/>
                <w:sz w:val="20"/>
                <w:szCs w:val="20"/>
              </w:rPr>
              <w:t>UPM</w:t>
            </w:r>
          </w:p>
        </w:tc>
        <w:tc>
          <w:tcPr>
            <w:tcW w:w="1231" w:type="dxa"/>
          </w:tcPr>
          <w:p w:rsidR="002559A8" w:rsidRDefault="002559A8" w:rsidP="00FD099D">
            <w:pPr>
              <w:jc w:val="center"/>
              <w:rPr>
                <w:rFonts w:ascii="Century Gothic" w:hAnsi="Century Gothic"/>
                <w:sz w:val="20"/>
                <w:szCs w:val="20"/>
              </w:rPr>
            </w:pPr>
            <w:r>
              <w:rPr>
                <w:rFonts w:ascii="Century Gothic" w:hAnsi="Century Gothic"/>
                <w:sz w:val="20"/>
                <w:szCs w:val="20"/>
              </w:rPr>
              <w:t>Project leader</w:t>
            </w:r>
          </w:p>
        </w:tc>
      </w:tr>
      <w:tr w:rsidR="002559A8" w:rsidRPr="004862E9" w:rsidTr="00777CE0">
        <w:tc>
          <w:tcPr>
            <w:tcW w:w="530" w:type="dxa"/>
          </w:tcPr>
          <w:p w:rsidR="002559A8" w:rsidRPr="001C60F0" w:rsidRDefault="002559A8" w:rsidP="002559A8">
            <w:pPr>
              <w:jc w:val="center"/>
              <w:rPr>
                <w:rFonts w:ascii="Century Gothic" w:hAnsi="Century Gothic"/>
                <w:sz w:val="20"/>
                <w:szCs w:val="20"/>
              </w:rPr>
            </w:pPr>
            <w:r>
              <w:rPr>
                <w:rFonts w:ascii="Century Gothic" w:hAnsi="Century Gothic"/>
                <w:sz w:val="20"/>
                <w:szCs w:val="20"/>
              </w:rPr>
              <w:t>34</w:t>
            </w:r>
          </w:p>
        </w:tc>
        <w:tc>
          <w:tcPr>
            <w:tcW w:w="2697" w:type="dxa"/>
          </w:tcPr>
          <w:p w:rsidR="002559A8" w:rsidRPr="00E406E8" w:rsidRDefault="002559A8" w:rsidP="00E406E8">
            <w:pPr>
              <w:rPr>
                <w:rFonts w:ascii="Century Gothic" w:hAnsi="Century Gothic"/>
                <w:sz w:val="20"/>
                <w:szCs w:val="20"/>
              </w:rPr>
            </w:pPr>
            <w:r>
              <w:rPr>
                <w:rFonts w:ascii="Century Gothic" w:hAnsi="Century Gothic"/>
                <w:sz w:val="20"/>
                <w:szCs w:val="20"/>
              </w:rPr>
              <w:t>Characterization of water flow mechanism in oil palm</w:t>
            </w:r>
          </w:p>
        </w:tc>
        <w:tc>
          <w:tcPr>
            <w:tcW w:w="1214" w:type="dxa"/>
          </w:tcPr>
          <w:p w:rsidR="002559A8" w:rsidRPr="00E406E8" w:rsidRDefault="002559A8" w:rsidP="00EC1E64">
            <w:pPr>
              <w:rPr>
                <w:rFonts w:ascii="Century Gothic" w:hAnsi="Century Gothic"/>
                <w:sz w:val="20"/>
                <w:szCs w:val="20"/>
              </w:rPr>
            </w:pPr>
            <w:r>
              <w:rPr>
                <w:rFonts w:ascii="Century Gothic" w:hAnsi="Century Gothic"/>
                <w:sz w:val="20"/>
                <w:szCs w:val="20"/>
              </w:rPr>
              <w:t>2010-2012</w:t>
            </w:r>
          </w:p>
        </w:tc>
        <w:tc>
          <w:tcPr>
            <w:tcW w:w="1088" w:type="dxa"/>
          </w:tcPr>
          <w:p w:rsidR="002559A8" w:rsidRPr="00E406E8" w:rsidRDefault="002559A8" w:rsidP="004862E9">
            <w:pPr>
              <w:jc w:val="center"/>
              <w:rPr>
                <w:rFonts w:ascii="Century Gothic" w:hAnsi="Century Gothic"/>
                <w:sz w:val="20"/>
                <w:szCs w:val="20"/>
              </w:rPr>
            </w:pPr>
            <w:r>
              <w:rPr>
                <w:rFonts w:ascii="Century Gothic" w:hAnsi="Century Gothic"/>
                <w:sz w:val="20"/>
                <w:szCs w:val="20"/>
              </w:rPr>
              <w:t>91,050</w:t>
            </w:r>
          </w:p>
        </w:tc>
        <w:tc>
          <w:tcPr>
            <w:tcW w:w="1549" w:type="dxa"/>
          </w:tcPr>
          <w:p w:rsidR="002559A8" w:rsidRPr="00E406E8" w:rsidRDefault="002559A8" w:rsidP="004862E9">
            <w:pPr>
              <w:jc w:val="center"/>
              <w:rPr>
                <w:rFonts w:ascii="Century Gothic" w:hAnsi="Century Gothic"/>
                <w:sz w:val="20"/>
                <w:szCs w:val="20"/>
              </w:rPr>
            </w:pPr>
            <w:r>
              <w:rPr>
                <w:rFonts w:ascii="Century Gothic" w:hAnsi="Century Gothic"/>
                <w:sz w:val="20"/>
                <w:szCs w:val="20"/>
              </w:rPr>
              <w:t>MOHE</w:t>
            </w:r>
          </w:p>
        </w:tc>
        <w:tc>
          <w:tcPr>
            <w:tcW w:w="1231" w:type="dxa"/>
          </w:tcPr>
          <w:p w:rsidR="002559A8" w:rsidRPr="00E406E8" w:rsidRDefault="002559A8" w:rsidP="00FD099D">
            <w:pPr>
              <w:jc w:val="center"/>
              <w:rPr>
                <w:rFonts w:ascii="Century Gothic" w:hAnsi="Century Gothic"/>
                <w:sz w:val="20"/>
                <w:szCs w:val="20"/>
              </w:rPr>
            </w:pPr>
            <w:r>
              <w:rPr>
                <w:rFonts w:ascii="Century Gothic" w:hAnsi="Century Gothic"/>
                <w:sz w:val="20"/>
                <w:szCs w:val="20"/>
              </w:rPr>
              <w:t>Project leader</w:t>
            </w:r>
          </w:p>
        </w:tc>
      </w:tr>
      <w:tr w:rsidR="002559A8" w:rsidRPr="004862E9" w:rsidTr="00777CE0">
        <w:tc>
          <w:tcPr>
            <w:tcW w:w="530" w:type="dxa"/>
          </w:tcPr>
          <w:p w:rsidR="002559A8" w:rsidRPr="001C60F0" w:rsidRDefault="002559A8" w:rsidP="002559A8">
            <w:pPr>
              <w:jc w:val="center"/>
              <w:rPr>
                <w:rFonts w:ascii="Century Gothic" w:hAnsi="Century Gothic"/>
                <w:sz w:val="20"/>
                <w:szCs w:val="20"/>
              </w:rPr>
            </w:pPr>
            <w:r>
              <w:rPr>
                <w:rFonts w:ascii="Century Gothic" w:hAnsi="Century Gothic"/>
                <w:sz w:val="20"/>
                <w:szCs w:val="20"/>
              </w:rPr>
              <w:t>35</w:t>
            </w:r>
          </w:p>
        </w:tc>
        <w:tc>
          <w:tcPr>
            <w:tcW w:w="2697" w:type="dxa"/>
          </w:tcPr>
          <w:p w:rsidR="002559A8" w:rsidRPr="00E406E8" w:rsidRDefault="002559A8" w:rsidP="00AD7023">
            <w:pPr>
              <w:rPr>
                <w:rFonts w:ascii="Century Gothic" w:hAnsi="Century Gothic"/>
                <w:sz w:val="20"/>
                <w:szCs w:val="20"/>
              </w:rPr>
            </w:pPr>
            <w:r w:rsidRPr="00E406E8">
              <w:rPr>
                <w:rFonts w:ascii="Century Gothic" w:hAnsi="Century Gothic"/>
                <w:sz w:val="20"/>
                <w:szCs w:val="20"/>
              </w:rPr>
              <w:t>Study on the permeability of tropical hardwoods</w:t>
            </w:r>
            <w:r>
              <w:rPr>
                <w:rFonts w:ascii="Century Gothic" w:hAnsi="Century Gothic"/>
                <w:sz w:val="20"/>
                <w:szCs w:val="20"/>
              </w:rPr>
              <w:t>, oil palm stem and kena</w:t>
            </w:r>
            <w:r w:rsidRPr="00E406E8">
              <w:rPr>
                <w:rFonts w:ascii="Century Gothic" w:hAnsi="Century Gothic"/>
                <w:sz w:val="20"/>
                <w:szCs w:val="20"/>
              </w:rPr>
              <w:t xml:space="preserve">f </w:t>
            </w:r>
          </w:p>
        </w:tc>
        <w:tc>
          <w:tcPr>
            <w:tcW w:w="1214" w:type="dxa"/>
          </w:tcPr>
          <w:p w:rsidR="002559A8" w:rsidRPr="00E406E8" w:rsidRDefault="002559A8" w:rsidP="004862E9">
            <w:pPr>
              <w:jc w:val="center"/>
              <w:rPr>
                <w:rFonts w:ascii="Century Gothic" w:hAnsi="Century Gothic"/>
                <w:sz w:val="20"/>
                <w:szCs w:val="20"/>
              </w:rPr>
            </w:pPr>
            <w:r w:rsidRPr="00E406E8">
              <w:rPr>
                <w:rFonts w:ascii="Century Gothic" w:hAnsi="Century Gothic"/>
                <w:sz w:val="20"/>
                <w:szCs w:val="20"/>
              </w:rPr>
              <w:t>2009-2011</w:t>
            </w:r>
          </w:p>
        </w:tc>
        <w:tc>
          <w:tcPr>
            <w:tcW w:w="1088" w:type="dxa"/>
          </w:tcPr>
          <w:p w:rsidR="002559A8" w:rsidRPr="00E406E8" w:rsidRDefault="002559A8" w:rsidP="004862E9">
            <w:pPr>
              <w:jc w:val="center"/>
              <w:rPr>
                <w:rFonts w:ascii="Century Gothic" w:hAnsi="Century Gothic"/>
                <w:sz w:val="20"/>
                <w:szCs w:val="20"/>
              </w:rPr>
            </w:pPr>
            <w:r w:rsidRPr="00E406E8">
              <w:rPr>
                <w:rFonts w:ascii="Century Gothic" w:hAnsi="Century Gothic"/>
                <w:sz w:val="20"/>
                <w:szCs w:val="20"/>
              </w:rPr>
              <w:t>200,000</w:t>
            </w:r>
          </w:p>
        </w:tc>
        <w:tc>
          <w:tcPr>
            <w:tcW w:w="1549" w:type="dxa"/>
          </w:tcPr>
          <w:p w:rsidR="002559A8" w:rsidRPr="00E406E8" w:rsidRDefault="002559A8" w:rsidP="004862E9">
            <w:pPr>
              <w:jc w:val="center"/>
              <w:rPr>
                <w:rFonts w:ascii="Century Gothic" w:hAnsi="Century Gothic"/>
                <w:sz w:val="20"/>
                <w:szCs w:val="20"/>
              </w:rPr>
            </w:pPr>
            <w:r>
              <w:rPr>
                <w:rFonts w:ascii="Century Gothic" w:hAnsi="Century Gothic"/>
                <w:sz w:val="20"/>
                <w:szCs w:val="20"/>
              </w:rPr>
              <w:t>UPM</w:t>
            </w:r>
          </w:p>
        </w:tc>
        <w:tc>
          <w:tcPr>
            <w:tcW w:w="1231" w:type="dxa"/>
          </w:tcPr>
          <w:p w:rsidR="002559A8" w:rsidRPr="00E406E8" w:rsidRDefault="002559A8" w:rsidP="00FD099D">
            <w:pPr>
              <w:jc w:val="center"/>
              <w:rPr>
                <w:rFonts w:ascii="Century Gothic" w:hAnsi="Century Gothic"/>
                <w:sz w:val="20"/>
                <w:szCs w:val="20"/>
              </w:rPr>
            </w:pPr>
            <w:r w:rsidRPr="00E406E8">
              <w:rPr>
                <w:rFonts w:ascii="Century Gothic" w:hAnsi="Century Gothic"/>
                <w:sz w:val="20"/>
                <w:szCs w:val="20"/>
              </w:rPr>
              <w:t>Project leader</w:t>
            </w:r>
          </w:p>
        </w:tc>
      </w:tr>
      <w:tr w:rsidR="002559A8" w:rsidRPr="004862E9" w:rsidTr="00777CE0">
        <w:tc>
          <w:tcPr>
            <w:tcW w:w="530" w:type="dxa"/>
          </w:tcPr>
          <w:p w:rsidR="002559A8" w:rsidRPr="003C6978" w:rsidRDefault="002559A8" w:rsidP="002559A8">
            <w:pPr>
              <w:jc w:val="center"/>
              <w:rPr>
                <w:rFonts w:ascii="Century Gothic" w:hAnsi="Century Gothic"/>
                <w:sz w:val="20"/>
                <w:szCs w:val="20"/>
              </w:rPr>
            </w:pPr>
            <w:r>
              <w:rPr>
                <w:rFonts w:ascii="Century Gothic" w:hAnsi="Century Gothic"/>
                <w:sz w:val="20"/>
                <w:szCs w:val="20"/>
              </w:rPr>
              <w:t>36</w:t>
            </w:r>
          </w:p>
        </w:tc>
        <w:tc>
          <w:tcPr>
            <w:tcW w:w="2697" w:type="dxa"/>
          </w:tcPr>
          <w:p w:rsidR="002559A8" w:rsidRPr="001C60F0" w:rsidRDefault="002559A8" w:rsidP="001C60F0">
            <w:pPr>
              <w:rPr>
                <w:rFonts w:ascii="Century Gothic" w:hAnsi="Century Gothic"/>
                <w:sz w:val="20"/>
                <w:szCs w:val="20"/>
              </w:rPr>
            </w:pPr>
            <w:r w:rsidRPr="001C60F0">
              <w:rPr>
                <w:rFonts w:ascii="Century Gothic" w:hAnsi="Century Gothic"/>
                <w:sz w:val="20"/>
                <w:szCs w:val="20"/>
              </w:rPr>
              <w:t>Increased Efficiency in Small-scale Kenaf Plantation for Industrial applications</w:t>
            </w:r>
            <w:r>
              <w:rPr>
                <w:rFonts w:ascii="Century Gothic" w:hAnsi="Century Gothic"/>
                <w:sz w:val="20"/>
                <w:szCs w:val="20"/>
              </w:rPr>
              <w:t xml:space="preserve"> (Sharing with 2 other researchers)</w:t>
            </w:r>
          </w:p>
        </w:tc>
        <w:tc>
          <w:tcPr>
            <w:tcW w:w="1214" w:type="dxa"/>
          </w:tcPr>
          <w:p w:rsidR="002559A8" w:rsidRPr="001C60F0" w:rsidRDefault="002559A8" w:rsidP="004862E9">
            <w:pPr>
              <w:jc w:val="center"/>
              <w:rPr>
                <w:rFonts w:ascii="Century Gothic" w:hAnsi="Century Gothic"/>
                <w:sz w:val="20"/>
                <w:szCs w:val="20"/>
              </w:rPr>
            </w:pPr>
            <w:r w:rsidRPr="001C60F0">
              <w:rPr>
                <w:rFonts w:ascii="Century Gothic" w:hAnsi="Century Gothic"/>
                <w:sz w:val="20"/>
                <w:szCs w:val="20"/>
              </w:rPr>
              <w:t>2009-2011</w:t>
            </w:r>
          </w:p>
        </w:tc>
        <w:tc>
          <w:tcPr>
            <w:tcW w:w="1088" w:type="dxa"/>
          </w:tcPr>
          <w:p w:rsidR="002559A8" w:rsidRDefault="002559A8" w:rsidP="007D4B95">
            <w:pPr>
              <w:jc w:val="center"/>
              <w:rPr>
                <w:rFonts w:ascii="Century Gothic" w:hAnsi="Century Gothic"/>
                <w:sz w:val="20"/>
                <w:szCs w:val="20"/>
              </w:rPr>
            </w:pPr>
            <w:r>
              <w:rPr>
                <w:rFonts w:ascii="Century Gothic" w:hAnsi="Century Gothic"/>
                <w:sz w:val="20"/>
                <w:szCs w:val="20"/>
              </w:rPr>
              <w:t>USD 2,107,746</w:t>
            </w:r>
          </w:p>
          <w:p w:rsidR="002559A8" w:rsidRPr="00B94535" w:rsidRDefault="002559A8" w:rsidP="004862E9">
            <w:pPr>
              <w:jc w:val="center"/>
              <w:rPr>
                <w:rFonts w:ascii="Century Gothic" w:hAnsi="Century Gothic"/>
                <w:sz w:val="20"/>
                <w:szCs w:val="20"/>
              </w:rPr>
            </w:pPr>
            <w:r w:rsidRPr="00B94535">
              <w:rPr>
                <w:rFonts w:ascii="Century Gothic" w:hAnsi="Century Gothic"/>
                <w:sz w:val="20"/>
                <w:szCs w:val="20"/>
              </w:rPr>
              <w:t>(Total)</w:t>
            </w:r>
          </w:p>
          <w:p w:rsidR="002559A8" w:rsidRPr="00B94535" w:rsidRDefault="002559A8" w:rsidP="00E14426">
            <w:pPr>
              <w:jc w:val="center"/>
              <w:rPr>
                <w:rFonts w:ascii="Century Gothic" w:hAnsi="Century Gothic"/>
                <w:sz w:val="20"/>
                <w:szCs w:val="20"/>
                <w:lang w:val="en-MY"/>
              </w:rPr>
            </w:pPr>
            <w:r>
              <w:rPr>
                <w:rFonts w:ascii="Century Gothic" w:hAnsi="Century Gothic"/>
                <w:sz w:val="20"/>
                <w:szCs w:val="20"/>
              </w:rPr>
              <w:t xml:space="preserve">1,052,551 </w:t>
            </w:r>
          </w:p>
          <w:p w:rsidR="002559A8" w:rsidRPr="00B94535" w:rsidRDefault="002559A8" w:rsidP="00E14426">
            <w:pPr>
              <w:jc w:val="center"/>
              <w:rPr>
                <w:rFonts w:ascii="Century Gothic" w:hAnsi="Century Gothic"/>
                <w:sz w:val="20"/>
                <w:szCs w:val="20"/>
              </w:rPr>
            </w:pPr>
            <w:r w:rsidRPr="00B94535">
              <w:rPr>
                <w:rFonts w:ascii="Century Gothic" w:hAnsi="Century Gothic"/>
                <w:sz w:val="20"/>
                <w:szCs w:val="20"/>
              </w:rPr>
              <w:t>(Malaysia)</w:t>
            </w:r>
          </w:p>
          <w:p w:rsidR="002559A8" w:rsidRPr="000B4E8C" w:rsidRDefault="002559A8" w:rsidP="00E206A4">
            <w:pPr>
              <w:jc w:val="center"/>
              <w:rPr>
                <w:rFonts w:ascii="Century Gothic" w:hAnsi="Century Gothic"/>
                <w:sz w:val="20"/>
                <w:szCs w:val="20"/>
              </w:rPr>
            </w:pPr>
            <w:r>
              <w:rPr>
                <w:rFonts w:ascii="Century Gothic" w:hAnsi="Century Gothic"/>
                <w:sz w:val="20"/>
                <w:szCs w:val="20"/>
              </w:rPr>
              <w:t xml:space="preserve">USD </w:t>
            </w:r>
            <w:r w:rsidRPr="000B4E8C">
              <w:rPr>
                <w:rFonts w:ascii="Century Gothic" w:hAnsi="Century Gothic"/>
                <w:sz w:val="20"/>
                <w:szCs w:val="20"/>
              </w:rPr>
              <w:t>316,640</w:t>
            </w:r>
          </w:p>
          <w:p w:rsidR="002559A8" w:rsidRPr="00B94535" w:rsidRDefault="002559A8" w:rsidP="004862E9">
            <w:pPr>
              <w:jc w:val="center"/>
              <w:rPr>
                <w:rFonts w:ascii="Century Gothic" w:hAnsi="Century Gothic"/>
                <w:sz w:val="20"/>
                <w:szCs w:val="20"/>
              </w:rPr>
            </w:pPr>
            <w:r w:rsidRPr="000B4E8C">
              <w:rPr>
                <w:rFonts w:ascii="Century Gothic" w:hAnsi="Century Gothic"/>
                <w:b/>
                <w:sz w:val="20"/>
                <w:szCs w:val="20"/>
              </w:rPr>
              <w:t xml:space="preserve">(RM </w:t>
            </w:r>
            <w:r>
              <w:rPr>
                <w:rFonts w:ascii="Century Gothic" w:hAnsi="Century Gothic"/>
                <w:b/>
                <w:sz w:val="20"/>
                <w:szCs w:val="20"/>
              </w:rPr>
              <w:t>2</w:t>
            </w:r>
            <w:r w:rsidRPr="000B4E8C">
              <w:rPr>
                <w:rFonts w:ascii="Century Gothic" w:hAnsi="Century Gothic"/>
                <w:b/>
                <w:sz w:val="20"/>
                <w:szCs w:val="20"/>
              </w:rPr>
              <w:t>,</w:t>
            </w:r>
            <w:r>
              <w:rPr>
                <w:rFonts w:ascii="Century Gothic" w:hAnsi="Century Gothic"/>
                <w:b/>
                <w:sz w:val="20"/>
                <w:szCs w:val="20"/>
              </w:rPr>
              <w:t>044</w:t>
            </w:r>
            <w:r w:rsidRPr="000B4E8C">
              <w:rPr>
                <w:rFonts w:ascii="Century Gothic" w:hAnsi="Century Gothic"/>
                <w:b/>
                <w:sz w:val="20"/>
                <w:szCs w:val="20"/>
              </w:rPr>
              <w:t>,</w:t>
            </w:r>
            <w:r>
              <w:rPr>
                <w:rFonts w:ascii="Century Gothic" w:hAnsi="Century Gothic"/>
                <w:b/>
                <w:sz w:val="20"/>
                <w:szCs w:val="20"/>
              </w:rPr>
              <w:t>000</w:t>
            </w:r>
            <w:r w:rsidRPr="000B4E8C">
              <w:rPr>
                <w:rFonts w:ascii="Century Gothic" w:hAnsi="Century Gothic"/>
                <w:b/>
                <w:sz w:val="20"/>
                <w:szCs w:val="20"/>
              </w:rPr>
              <w:t xml:space="preserve"> UPM)</w:t>
            </w:r>
          </w:p>
          <w:p w:rsidR="002559A8" w:rsidRPr="001C60F0" w:rsidRDefault="002559A8" w:rsidP="004862E9">
            <w:pPr>
              <w:jc w:val="center"/>
              <w:rPr>
                <w:rFonts w:ascii="Century Gothic" w:hAnsi="Century Gothic"/>
                <w:sz w:val="20"/>
                <w:szCs w:val="20"/>
              </w:rPr>
            </w:pPr>
          </w:p>
        </w:tc>
        <w:tc>
          <w:tcPr>
            <w:tcW w:w="1549" w:type="dxa"/>
          </w:tcPr>
          <w:p w:rsidR="002559A8" w:rsidRPr="001C60F0" w:rsidRDefault="002559A8" w:rsidP="004862E9">
            <w:pPr>
              <w:jc w:val="center"/>
              <w:rPr>
                <w:rFonts w:ascii="Century Gothic" w:hAnsi="Century Gothic"/>
                <w:sz w:val="20"/>
                <w:szCs w:val="20"/>
              </w:rPr>
            </w:pPr>
            <w:r>
              <w:rPr>
                <w:rFonts w:ascii="Century Gothic" w:hAnsi="Century Gothic"/>
                <w:sz w:val="20"/>
                <w:szCs w:val="20"/>
              </w:rPr>
              <w:t>Common Funds for Commodity (CFC) and International Jute Study Group (IJSG)</w:t>
            </w:r>
          </w:p>
        </w:tc>
        <w:tc>
          <w:tcPr>
            <w:tcW w:w="1231" w:type="dxa"/>
          </w:tcPr>
          <w:p w:rsidR="002559A8" w:rsidRDefault="002559A8" w:rsidP="000D0DD8">
            <w:pPr>
              <w:numPr>
                <w:ilvl w:val="0"/>
                <w:numId w:val="10"/>
              </w:numPr>
              <w:ind w:left="185" w:hanging="141"/>
              <w:rPr>
                <w:rFonts w:ascii="Century Gothic" w:hAnsi="Century Gothic"/>
                <w:sz w:val="20"/>
                <w:szCs w:val="20"/>
              </w:rPr>
            </w:pPr>
            <w:r>
              <w:rPr>
                <w:rFonts w:ascii="Century Gothic" w:hAnsi="Century Gothic"/>
                <w:sz w:val="20"/>
                <w:szCs w:val="20"/>
              </w:rPr>
              <w:t>Head of overall project</w:t>
            </w:r>
          </w:p>
          <w:p w:rsidR="002559A8" w:rsidRDefault="002559A8" w:rsidP="000D0DD8">
            <w:pPr>
              <w:numPr>
                <w:ilvl w:val="0"/>
                <w:numId w:val="10"/>
              </w:numPr>
              <w:ind w:left="185" w:right="-338" w:hanging="185"/>
              <w:rPr>
                <w:rFonts w:ascii="Century Gothic" w:hAnsi="Century Gothic"/>
                <w:sz w:val="20"/>
                <w:szCs w:val="20"/>
              </w:rPr>
            </w:pPr>
            <w:r>
              <w:rPr>
                <w:rFonts w:ascii="Century Gothic" w:hAnsi="Century Gothic"/>
                <w:sz w:val="20"/>
                <w:szCs w:val="20"/>
              </w:rPr>
              <w:t>Project leader of 2 projects</w:t>
            </w:r>
          </w:p>
          <w:p w:rsidR="002559A8" w:rsidRPr="001C60F0" w:rsidRDefault="002559A8" w:rsidP="000D0DD8">
            <w:pPr>
              <w:numPr>
                <w:ilvl w:val="0"/>
                <w:numId w:val="10"/>
              </w:numPr>
              <w:ind w:left="185" w:hanging="185"/>
              <w:rPr>
                <w:rFonts w:ascii="Century Gothic" w:hAnsi="Century Gothic"/>
                <w:sz w:val="20"/>
                <w:szCs w:val="20"/>
              </w:rPr>
            </w:pPr>
            <w:r>
              <w:rPr>
                <w:rFonts w:ascii="Century Gothic" w:hAnsi="Century Gothic"/>
                <w:sz w:val="20"/>
                <w:szCs w:val="20"/>
              </w:rPr>
              <w:t>Co-ordinator to  9 partners</w:t>
            </w:r>
          </w:p>
        </w:tc>
      </w:tr>
      <w:tr w:rsidR="002559A8" w:rsidRPr="004862E9" w:rsidTr="00777CE0">
        <w:tc>
          <w:tcPr>
            <w:tcW w:w="530" w:type="dxa"/>
          </w:tcPr>
          <w:p w:rsidR="002559A8" w:rsidRDefault="002559A8" w:rsidP="002559A8">
            <w:pPr>
              <w:jc w:val="center"/>
              <w:rPr>
                <w:rFonts w:ascii="Century Gothic" w:hAnsi="Century Gothic"/>
                <w:sz w:val="20"/>
                <w:szCs w:val="20"/>
              </w:rPr>
            </w:pPr>
            <w:r>
              <w:rPr>
                <w:rFonts w:ascii="Century Gothic" w:hAnsi="Century Gothic"/>
                <w:sz w:val="20"/>
                <w:szCs w:val="20"/>
              </w:rPr>
              <w:t>37</w:t>
            </w:r>
          </w:p>
        </w:tc>
        <w:tc>
          <w:tcPr>
            <w:tcW w:w="2697" w:type="dxa"/>
          </w:tcPr>
          <w:p w:rsidR="002559A8" w:rsidRPr="001C60F0" w:rsidRDefault="002559A8" w:rsidP="006617D0">
            <w:pPr>
              <w:rPr>
                <w:rFonts w:ascii="Century Gothic" w:hAnsi="Century Gothic" w:cs="Arial"/>
                <w:bCs/>
                <w:sz w:val="20"/>
                <w:szCs w:val="20"/>
              </w:rPr>
            </w:pPr>
            <w:r>
              <w:rPr>
                <w:rFonts w:ascii="Century Gothic" w:hAnsi="Century Gothic" w:cs="Arial"/>
                <w:bCs/>
                <w:sz w:val="20"/>
                <w:szCs w:val="20"/>
              </w:rPr>
              <w:t>National IBS Awareness Programme for Timber Industry</w:t>
            </w:r>
          </w:p>
        </w:tc>
        <w:tc>
          <w:tcPr>
            <w:tcW w:w="1214" w:type="dxa"/>
          </w:tcPr>
          <w:p w:rsidR="002559A8" w:rsidRPr="004862E9" w:rsidRDefault="002559A8" w:rsidP="003A7983">
            <w:pPr>
              <w:rPr>
                <w:rFonts w:ascii="Century Gothic" w:hAnsi="Century Gothic" w:cs="Arial"/>
                <w:bCs/>
                <w:sz w:val="20"/>
                <w:szCs w:val="20"/>
              </w:rPr>
            </w:pPr>
            <w:r>
              <w:rPr>
                <w:rFonts w:ascii="Century Gothic" w:hAnsi="Century Gothic" w:cs="Arial"/>
                <w:bCs/>
                <w:sz w:val="20"/>
                <w:szCs w:val="20"/>
              </w:rPr>
              <w:t>1 June 2009 – 31 May 2011</w:t>
            </w:r>
          </w:p>
        </w:tc>
        <w:tc>
          <w:tcPr>
            <w:tcW w:w="1088" w:type="dxa"/>
          </w:tcPr>
          <w:p w:rsidR="002559A8" w:rsidRPr="004862E9" w:rsidRDefault="002559A8" w:rsidP="003A7983">
            <w:pPr>
              <w:rPr>
                <w:rFonts w:ascii="Century Gothic" w:hAnsi="Century Gothic" w:cs="Arial"/>
                <w:bCs/>
                <w:sz w:val="20"/>
                <w:szCs w:val="20"/>
              </w:rPr>
            </w:pPr>
            <w:r>
              <w:rPr>
                <w:rFonts w:ascii="Century Gothic" w:hAnsi="Century Gothic" w:cs="Arial"/>
                <w:bCs/>
                <w:sz w:val="20"/>
                <w:szCs w:val="20"/>
              </w:rPr>
              <w:t>149,000</w:t>
            </w:r>
          </w:p>
        </w:tc>
        <w:tc>
          <w:tcPr>
            <w:tcW w:w="1549" w:type="dxa"/>
          </w:tcPr>
          <w:p w:rsidR="002559A8" w:rsidRPr="004862E9" w:rsidRDefault="002559A8" w:rsidP="003A7983">
            <w:pPr>
              <w:rPr>
                <w:rFonts w:ascii="Century Gothic" w:hAnsi="Century Gothic" w:cs="Arial"/>
                <w:bCs/>
                <w:sz w:val="20"/>
                <w:szCs w:val="20"/>
              </w:rPr>
            </w:pPr>
            <w:r>
              <w:rPr>
                <w:rFonts w:ascii="Century Gothic" w:hAnsi="Century Gothic" w:cs="Arial"/>
                <w:bCs/>
                <w:sz w:val="20"/>
                <w:szCs w:val="20"/>
              </w:rPr>
              <w:t>MTIB</w:t>
            </w:r>
          </w:p>
        </w:tc>
        <w:tc>
          <w:tcPr>
            <w:tcW w:w="1231" w:type="dxa"/>
          </w:tcPr>
          <w:p w:rsidR="002559A8" w:rsidRDefault="002559A8" w:rsidP="00E406E8">
            <w:pPr>
              <w:rPr>
                <w:rFonts w:ascii="Century Gothic" w:hAnsi="Century Gothic"/>
                <w:sz w:val="20"/>
                <w:szCs w:val="20"/>
              </w:rPr>
            </w:pPr>
            <w:r>
              <w:rPr>
                <w:rFonts w:ascii="Century Gothic" w:hAnsi="Century Gothic"/>
                <w:sz w:val="20"/>
                <w:szCs w:val="20"/>
              </w:rPr>
              <w:t>Team Member</w:t>
            </w:r>
          </w:p>
        </w:tc>
      </w:tr>
      <w:tr w:rsidR="002559A8" w:rsidRPr="004862E9" w:rsidTr="00777CE0">
        <w:tc>
          <w:tcPr>
            <w:tcW w:w="530" w:type="dxa"/>
          </w:tcPr>
          <w:p w:rsidR="002559A8" w:rsidRPr="003C6978" w:rsidRDefault="002559A8" w:rsidP="002559A8">
            <w:pPr>
              <w:jc w:val="center"/>
              <w:rPr>
                <w:rFonts w:ascii="Century Gothic" w:hAnsi="Century Gothic"/>
                <w:sz w:val="20"/>
                <w:szCs w:val="20"/>
              </w:rPr>
            </w:pPr>
            <w:r>
              <w:rPr>
                <w:rFonts w:ascii="Century Gothic" w:hAnsi="Century Gothic"/>
                <w:sz w:val="20"/>
                <w:szCs w:val="20"/>
              </w:rPr>
              <w:t>38</w:t>
            </w:r>
          </w:p>
        </w:tc>
        <w:tc>
          <w:tcPr>
            <w:tcW w:w="2697" w:type="dxa"/>
          </w:tcPr>
          <w:p w:rsidR="002559A8" w:rsidRPr="001C60F0" w:rsidRDefault="002559A8" w:rsidP="006617D0">
            <w:pPr>
              <w:rPr>
                <w:rFonts w:ascii="Century Gothic" w:hAnsi="Century Gothic"/>
                <w:sz w:val="20"/>
                <w:szCs w:val="20"/>
              </w:rPr>
            </w:pPr>
            <w:r w:rsidRPr="001C60F0">
              <w:rPr>
                <w:rFonts w:ascii="Century Gothic" w:hAnsi="Century Gothic" w:cs="Arial"/>
                <w:bCs/>
                <w:sz w:val="20"/>
                <w:szCs w:val="20"/>
              </w:rPr>
              <w:t xml:space="preserve">Synthesis and evaluation of  tannin-based adhesive from bark of </w:t>
            </w:r>
            <w:r w:rsidRPr="001C60F0">
              <w:rPr>
                <w:rFonts w:ascii="Century Gothic" w:hAnsi="Century Gothic" w:cs="Arial"/>
                <w:bCs/>
                <w:i/>
                <w:sz w:val="20"/>
                <w:szCs w:val="20"/>
              </w:rPr>
              <w:t>Acacia mangium</w:t>
            </w:r>
          </w:p>
        </w:tc>
        <w:tc>
          <w:tcPr>
            <w:tcW w:w="1214" w:type="dxa"/>
          </w:tcPr>
          <w:p w:rsidR="002559A8" w:rsidRPr="004862E9" w:rsidRDefault="002559A8" w:rsidP="003A7983">
            <w:pPr>
              <w:rPr>
                <w:rFonts w:ascii="Century Gothic" w:hAnsi="Century Gothic"/>
                <w:sz w:val="20"/>
                <w:szCs w:val="20"/>
              </w:rPr>
            </w:pPr>
            <w:r w:rsidRPr="004862E9">
              <w:rPr>
                <w:rFonts w:ascii="Century Gothic" w:hAnsi="Century Gothic" w:cs="Arial"/>
                <w:bCs/>
                <w:sz w:val="20"/>
                <w:szCs w:val="20"/>
              </w:rPr>
              <w:t>Nov 2006- Nov 2008</w:t>
            </w:r>
          </w:p>
        </w:tc>
        <w:tc>
          <w:tcPr>
            <w:tcW w:w="1088" w:type="dxa"/>
          </w:tcPr>
          <w:p w:rsidR="002559A8" w:rsidRPr="004862E9" w:rsidRDefault="002559A8" w:rsidP="003A7983">
            <w:pPr>
              <w:rPr>
                <w:rFonts w:ascii="Century Gothic" w:hAnsi="Century Gothic"/>
                <w:sz w:val="20"/>
                <w:szCs w:val="20"/>
              </w:rPr>
            </w:pPr>
            <w:r w:rsidRPr="004862E9">
              <w:rPr>
                <w:rFonts w:ascii="Century Gothic" w:hAnsi="Century Gothic" w:cs="Arial"/>
                <w:bCs/>
                <w:sz w:val="20"/>
                <w:szCs w:val="20"/>
              </w:rPr>
              <w:t xml:space="preserve"> 200,000</w:t>
            </w:r>
          </w:p>
        </w:tc>
        <w:tc>
          <w:tcPr>
            <w:tcW w:w="1549" w:type="dxa"/>
          </w:tcPr>
          <w:p w:rsidR="002559A8" w:rsidRPr="004862E9" w:rsidRDefault="002559A8" w:rsidP="003A7983">
            <w:pPr>
              <w:rPr>
                <w:rFonts w:ascii="Century Gothic" w:hAnsi="Century Gothic"/>
                <w:sz w:val="20"/>
                <w:szCs w:val="20"/>
              </w:rPr>
            </w:pPr>
            <w:r w:rsidRPr="004862E9">
              <w:rPr>
                <w:rFonts w:ascii="Century Gothic" w:hAnsi="Century Gothic" w:cs="Arial"/>
                <w:bCs/>
                <w:sz w:val="20"/>
                <w:szCs w:val="20"/>
              </w:rPr>
              <w:t>EScience (MOSTI)</w:t>
            </w:r>
          </w:p>
        </w:tc>
        <w:tc>
          <w:tcPr>
            <w:tcW w:w="1231" w:type="dxa"/>
          </w:tcPr>
          <w:p w:rsidR="002559A8" w:rsidRPr="004862E9" w:rsidRDefault="002559A8" w:rsidP="00E406E8">
            <w:pPr>
              <w:rPr>
                <w:rFonts w:ascii="Century Gothic" w:hAnsi="Century Gothic"/>
                <w:sz w:val="20"/>
                <w:szCs w:val="20"/>
              </w:rPr>
            </w:pPr>
            <w:r>
              <w:rPr>
                <w:rFonts w:ascii="Century Gothic" w:hAnsi="Century Gothic"/>
                <w:sz w:val="20"/>
                <w:szCs w:val="20"/>
              </w:rPr>
              <w:t>Project leader</w:t>
            </w:r>
          </w:p>
        </w:tc>
      </w:tr>
      <w:tr w:rsidR="002559A8" w:rsidRPr="004862E9" w:rsidTr="00777CE0">
        <w:tc>
          <w:tcPr>
            <w:tcW w:w="530" w:type="dxa"/>
          </w:tcPr>
          <w:p w:rsidR="002559A8" w:rsidRPr="003C6978" w:rsidRDefault="002559A8" w:rsidP="002559A8">
            <w:pPr>
              <w:jc w:val="center"/>
              <w:rPr>
                <w:rFonts w:ascii="Century Gothic" w:hAnsi="Century Gothic"/>
                <w:sz w:val="20"/>
                <w:szCs w:val="20"/>
              </w:rPr>
            </w:pPr>
            <w:r>
              <w:rPr>
                <w:rFonts w:ascii="Century Gothic" w:hAnsi="Century Gothic"/>
                <w:sz w:val="20"/>
                <w:szCs w:val="20"/>
              </w:rPr>
              <w:t>39</w:t>
            </w:r>
          </w:p>
        </w:tc>
        <w:tc>
          <w:tcPr>
            <w:tcW w:w="2697" w:type="dxa"/>
          </w:tcPr>
          <w:p w:rsidR="002559A8" w:rsidRPr="004862E9" w:rsidRDefault="002559A8" w:rsidP="003A7983">
            <w:pPr>
              <w:rPr>
                <w:rFonts w:ascii="Century Gothic" w:hAnsi="Century Gothic"/>
                <w:sz w:val="20"/>
                <w:szCs w:val="20"/>
              </w:rPr>
            </w:pPr>
            <w:r w:rsidRPr="004862E9">
              <w:rPr>
                <w:rFonts w:ascii="Century Gothic" w:hAnsi="Century Gothic" w:cs="Arial"/>
                <w:bCs/>
                <w:sz w:val="20"/>
                <w:szCs w:val="20"/>
              </w:rPr>
              <w:t xml:space="preserve">Joint Fracture in oil palm stem plywood  </w:t>
            </w:r>
          </w:p>
        </w:tc>
        <w:tc>
          <w:tcPr>
            <w:tcW w:w="1214" w:type="dxa"/>
          </w:tcPr>
          <w:p w:rsidR="002559A8" w:rsidRPr="004862E9" w:rsidRDefault="002559A8" w:rsidP="006617D0">
            <w:pPr>
              <w:rPr>
                <w:rFonts w:ascii="Century Gothic" w:hAnsi="Century Gothic"/>
                <w:sz w:val="20"/>
                <w:szCs w:val="20"/>
              </w:rPr>
            </w:pPr>
            <w:r>
              <w:rPr>
                <w:rFonts w:ascii="Century Gothic" w:hAnsi="Century Gothic" w:cs="Arial"/>
                <w:bCs/>
                <w:sz w:val="20"/>
                <w:szCs w:val="20"/>
                <w:lang w:val="de-DE"/>
              </w:rPr>
              <w:t>Oct</w:t>
            </w:r>
            <w:r w:rsidRPr="004862E9">
              <w:rPr>
                <w:rFonts w:ascii="Century Gothic" w:hAnsi="Century Gothic" w:cs="Arial"/>
                <w:bCs/>
                <w:sz w:val="20"/>
                <w:szCs w:val="20"/>
                <w:lang w:val="de-DE"/>
              </w:rPr>
              <w:t xml:space="preserve"> 2006- O</w:t>
            </w:r>
            <w:r>
              <w:rPr>
                <w:rFonts w:ascii="Century Gothic" w:hAnsi="Century Gothic" w:cs="Arial"/>
                <w:bCs/>
                <w:sz w:val="20"/>
                <w:szCs w:val="20"/>
                <w:lang w:val="de-DE"/>
              </w:rPr>
              <w:t>ct</w:t>
            </w:r>
            <w:r w:rsidRPr="004862E9">
              <w:rPr>
                <w:rFonts w:ascii="Century Gothic" w:hAnsi="Century Gothic" w:cs="Arial"/>
                <w:bCs/>
                <w:sz w:val="20"/>
                <w:szCs w:val="20"/>
                <w:lang w:val="de-DE"/>
              </w:rPr>
              <w:t xml:space="preserve"> 2008</w:t>
            </w:r>
          </w:p>
        </w:tc>
        <w:tc>
          <w:tcPr>
            <w:tcW w:w="1088" w:type="dxa"/>
          </w:tcPr>
          <w:p w:rsidR="002559A8" w:rsidRPr="004862E9" w:rsidRDefault="002559A8" w:rsidP="003A7983">
            <w:pPr>
              <w:rPr>
                <w:rFonts w:ascii="Century Gothic" w:hAnsi="Century Gothic"/>
                <w:sz w:val="20"/>
                <w:szCs w:val="20"/>
              </w:rPr>
            </w:pPr>
            <w:r w:rsidRPr="004862E9">
              <w:rPr>
                <w:rFonts w:ascii="Century Gothic" w:hAnsi="Century Gothic" w:cs="Arial"/>
                <w:bCs/>
                <w:sz w:val="20"/>
                <w:szCs w:val="20"/>
                <w:lang w:val="de-DE"/>
              </w:rPr>
              <w:t>69,070</w:t>
            </w:r>
          </w:p>
        </w:tc>
        <w:tc>
          <w:tcPr>
            <w:tcW w:w="1549" w:type="dxa"/>
          </w:tcPr>
          <w:p w:rsidR="002559A8" w:rsidRPr="004862E9" w:rsidRDefault="002559A8" w:rsidP="003A7983">
            <w:pPr>
              <w:rPr>
                <w:rFonts w:ascii="Century Gothic" w:hAnsi="Century Gothic"/>
                <w:sz w:val="20"/>
                <w:szCs w:val="20"/>
              </w:rPr>
            </w:pPr>
            <w:r w:rsidRPr="004862E9">
              <w:rPr>
                <w:rFonts w:ascii="Century Gothic" w:hAnsi="Century Gothic" w:cs="Arial"/>
                <w:bCs/>
                <w:sz w:val="20"/>
                <w:szCs w:val="20"/>
              </w:rPr>
              <w:t>FRGS (MoHE)</w:t>
            </w:r>
          </w:p>
        </w:tc>
        <w:tc>
          <w:tcPr>
            <w:tcW w:w="1231" w:type="dxa"/>
          </w:tcPr>
          <w:p w:rsidR="002559A8" w:rsidRPr="004862E9" w:rsidRDefault="002559A8" w:rsidP="00790495">
            <w:pPr>
              <w:rPr>
                <w:rFonts w:ascii="Century Gothic" w:hAnsi="Century Gothic"/>
                <w:sz w:val="20"/>
                <w:szCs w:val="20"/>
              </w:rPr>
            </w:pPr>
            <w:r>
              <w:rPr>
                <w:rFonts w:ascii="Century Gothic" w:hAnsi="Century Gothic"/>
                <w:sz w:val="20"/>
                <w:szCs w:val="20"/>
              </w:rPr>
              <w:t>Project leader</w:t>
            </w:r>
          </w:p>
        </w:tc>
      </w:tr>
      <w:tr w:rsidR="002559A8" w:rsidRPr="004862E9" w:rsidTr="00777CE0">
        <w:tc>
          <w:tcPr>
            <w:tcW w:w="530" w:type="dxa"/>
          </w:tcPr>
          <w:p w:rsidR="002559A8" w:rsidRPr="003C6978" w:rsidRDefault="002559A8" w:rsidP="002559A8">
            <w:pPr>
              <w:jc w:val="center"/>
              <w:rPr>
                <w:rFonts w:ascii="Century Gothic" w:hAnsi="Century Gothic"/>
                <w:sz w:val="20"/>
                <w:szCs w:val="20"/>
              </w:rPr>
            </w:pPr>
            <w:r>
              <w:rPr>
                <w:rFonts w:ascii="Century Gothic" w:hAnsi="Century Gothic"/>
                <w:sz w:val="20"/>
                <w:szCs w:val="20"/>
              </w:rPr>
              <w:t>40</w:t>
            </w:r>
          </w:p>
        </w:tc>
        <w:tc>
          <w:tcPr>
            <w:tcW w:w="2697" w:type="dxa"/>
          </w:tcPr>
          <w:p w:rsidR="002559A8" w:rsidRPr="004862E9" w:rsidRDefault="002559A8" w:rsidP="003A7983">
            <w:pPr>
              <w:rPr>
                <w:rFonts w:ascii="Century Gothic" w:hAnsi="Century Gothic" w:cs="Arial"/>
                <w:bCs/>
                <w:sz w:val="20"/>
                <w:szCs w:val="20"/>
              </w:rPr>
            </w:pPr>
            <w:r w:rsidRPr="004862E9">
              <w:rPr>
                <w:rFonts w:ascii="Century Gothic" w:hAnsi="Century Gothic" w:cs="Arial"/>
                <w:bCs/>
                <w:sz w:val="20"/>
                <w:szCs w:val="20"/>
              </w:rPr>
              <w:t xml:space="preserve">Integrated development of particleboard utilizing juvenile rubberwood and oil palm EFB fibre blends  </w:t>
            </w:r>
          </w:p>
          <w:p w:rsidR="002559A8" w:rsidRPr="004862E9" w:rsidRDefault="002559A8" w:rsidP="003A7983">
            <w:pPr>
              <w:rPr>
                <w:rFonts w:ascii="Century Gothic" w:hAnsi="Century Gothic"/>
                <w:sz w:val="20"/>
                <w:szCs w:val="20"/>
              </w:rPr>
            </w:pPr>
          </w:p>
        </w:tc>
        <w:tc>
          <w:tcPr>
            <w:tcW w:w="1214" w:type="dxa"/>
          </w:tcPr>
          <w:p w:rsidR="002559A8" w:rsidRPr="004862E9" w:rsidRDefault="002559A8" w:rsidP="003A7983">
            <w:pPr>
              <w:rPr>
                <w:rFonts w:ascii="Century Gothic" w:hAnsi="Century Gothic"/>
                <w:sz w:val="20"/>
                <w:szCs w:val="20"/>
              </w:rPr>
            </w:pPr>
            <w:r w:rsidRPr="004862E9">
              <w:rPr>
                <w:rFonts w:ascii="Century Gothic" w:hAnsi="Century Gothic" w:cs="Arial"/>
                <w:bCs/>
                <w:sz w:val="20"/>
                <w:szCs w:val="20"/>
              </w:rPr>
              <w:t>December  2003 – June  2007</w:t>
            </w:r>
          </w:p>
        </w:tc>
        <w:tc>
          <w:tcPr>
            <w:tcW w:w="1088" w:type="dxa"/>
          </w:tcPr>
          <w:p w:rsidR="002559A8" w:rsidRPr="004862E9" w:rsidRDefault="002559A8" w:rsidP="003A7983">
            <w:pPr>
              <w:rPr>
                <w:rFonts w:ascii="Century Gothic" w:hAnsi="Century Gothic"/>
                <w:sz w:val="20"/>
                <w:szCs w:val="20"/>
              </w:rPr>
            </w:pPr>
            <w:r w:rsidRPr="004862E9">
              <w:rPr>
                <w:rFonts w:ascii="Century Gothic" w:hAnsi="Century Gothic" w:cs="Arial"/>
                <w:bCs/>
                <w:sz w:val="20"/>
                <w:szCs w:val="20"/>
              </w:rPr>
              <w:t>274,000</w:t>
            </w:r>
          </w:p>
        </w:tc>
        <w:tc>
          <w:tcPr>
            <w:tcW w:w="1549" w:type="dxa"/>
          </w:tcPr>
          <w:p w:rsidR="002559A8" w:rsidRPr="004862E9" w:rsidRDefault="002559A8" w:rsidP="003A7983">
            <w:pPr>
              <w:rPr>
                <w:rFonts w:ascii="Century Gothic" w:hAnsi="Century Gothic"/>
                <w:sz w:val="20"/>
                <w:szCs w:val="20"/>
              </w:rPr>
            </w:pPr>
            <w:r w:rsidRPr="004862E9">
              <w:rPr>
                <w:rFonts w:ascii="Century Gothic" w:hAnsi="Century Gothic" w:cs="Arial"/>
                <w:bCs/>
                <w:sz w:val="20"/>
                <w:szCs w:val="20"/>
              </w:rPr>
              <w:t>IRPA PR  (MOSTI)</w:t>
            </w:r>
          </w:p>
        </w:tc>
        <w:tc>
          <w:tcPr>
            <w:tcW w:w="1231" w:type="dxa"/>
          </w:tcPr>
          <w:p w:rsidR="002559A8" w:rsidRPr="004862E9" w:rsidRDefault="002559A8" w:rsidP="00004B81">
            <w:pPr>
              <w:rPr>
                <w:rFonts w:ascii="Century Gothic" w:hAnsi="Century Gothic"/>
                <w:sz w:val="20"/>
                <w:szCs w:val="20"/>
              </w:rPr>
            </w:pPr>
            <w:r>
              <w:rPr>
                <w:rFonts w:ascii="Century Gothic" w:hAnsi="Century Gothic"/>
                <w:sz w:val="20"/>
                <w:szCs w:val="20"/>
              </w:rPr>
              <w:t>Project leader</w:t>
            </w:r>
          </w:p>
        </w:tc>
      </w:tr>
      <w:tr w:rsidR="002559A8" w:rsidRPr="004862E9" w:rsidTr="00777CE0">
        <w:tc>
          <w:tcPr>
            <w:tcW w:w="530" w:type="dxa"/>
          </w:tcPr>
          <w:p w:rsidR="002559A8" w:rsidRPr="003C6978" w:rsidRDefault="002559A8" w:rsidP="002559A8">
            <w:pPr>
              <w:jc w:val="center"/>
              <w:rPr>
                <w:rFonts w:ascii="Century Gothic" w:hAnsi="Century Gothic"/>
                <w:sz w:val="20"/>
                <w:szCs w:val="20"/>
              </w:rPr>
            </w:pPr>
            <w:r>
              <w:rPr>
                <w:rFonts w:ascii="Century Gothic" w:hAnsi="Century Gothic"/>
                <w:sz w:val="20"/>
                <w:szCs w:val="20"/>
              </w:rPr>
              <w:t>41</w:t>
            </w:r>
          </w:p>
        </w:tc>
        <w:tc>
          <w:tcPr>
            <w:tcW w:w="2697" w:type="dxa"/>
          </w:tcPr>
          <w:p w:rsidR="002559A8" w:rsidRPr="004862E9" w:rsidRDefault="002559A8" w:rsidP="003A7983">
            <w:pPr>
              <w:rPr>
                <w:rFonts w:ascii="Century Gothic" w:hAnsi="Century Gothic" w:cs="Arial"/>
                <w:bCs/>
                <w:sz w:val="20"/>
                <w:szCs w:val="20"/>
              </w:rPr>
            </w:pPr>
            <w:r w:rsidRPr="004862E9">
              <w:rPr>
                <w:rFonts w:ascii="Century Gothic" w:hAnsi="Century Gothic" w:cs="Arial"/>
                <w:bCs/>
                <w:sz w:val="20"/>
                <w:szCs w:val="20"/>
              </w:rPr>
              <w:t>Penyelidikan Huluan dan Pemasaran Produk Kenaf  (Program 3:  Stem Processing and Development of conventional Composites from Kenaf fibres)</w:t>
            </w:r>
          </w:p>
          <w:p w:rsidR="002559A8" w:rsidRPr="004862E9" w:rsidRDefault="002559A8" w:rsidP="003A7983">
            <w:pPr>
              <w:rPr>
                <w:rFonts w:ascii="Century Gothic" w:hAnsi="Century Gothic"/>
                <w:sz w:val="20"/>
                <w:szCs w:val="20"/>
              </w:rPr>
            </w:pPr>
          </w:p>
        </w:tc>
        <w:tc>
          <w:tcPr>
            <w:tcW w:w="1214" w:type="dxa"/>
          </w:tcPr>
          <w:p w:rsidR="002559A8" w:rsidRPr="004862E9" w:rsidRDefault="002559A8" w:rsidP="003A7983">
            <w:pPr>
              <w:rPr>
                <w:rFonts w:ascii="Century Gothic" w:hAnsi="Century Gothic"/>
                <w:sz w:val="20"/>
                <w:szCs w:val="20"/>
              </w:rPr>
            </w:pPr>
            <w:r w:rsidRPr="004862E9">
              <w:rPr>
                <w:rFonts w:ascii="Century Gothic" w:hAnsi="Century Gothic" w:cs="Arial"/>
                <w:bCs/>
                <w:sz w:val="20"/>
                <w:szCs w:val="20"/>
              </w:rPr>
              <w:t>April 2007- March 2010</w:t>
            </w:r>
          </w:p>
        </w:tc>
        <w:tc>
          <w:tcPr>
            <w:tcW w:w="1088" w:type="dxa"/>
          </w:tcPr>
          <w:p w:rsidR="002559A8" w:rsidRPr="004862E9" w:rsidRDefault="002559A8" w:rsidP="003A7983">
            <w:pPr>
              <w:rPr>
                <w:rFonts w:ascii="Century Gothic" w:hAnsi="Century Gothic"/>
                <w:sz w:val="20"/>
                <w:szCs w:val="20"/>
              </w:rPr>
            </w:pPr>
            <w:r w:rsidRPr="004862E9">
              <w:rPr>
                <w:rFonts w:ascii="Century Gothic" w:hAnsi="Century Gothic" w:cs="Arial"/>
                <w:bCs/>
                <w:sz w:val="20"/>
                <w:szCs w:val="20"/>
              </w:rPr>
              <w:t>711,000</w:t>
            </w:r>
          </w:p>
        </w:tc>
        <w:tc>
          <w:tcPr>
            <w:tcW w:w="1549" w:type="dxa"/>
          </w:tcPr>
          <w:p w:rsidR="002559A8" w:rsidRPr="004862E9" w:rsidRDefault="002559A8" w:rsidP="003F0F1B">
            <w:pPr>
              <w:rPr>
                <w:rFonts w:ascii="Century Gothic" w:hAnsi="Century Gothic"/>
                <w:sz w:val="20"/>
                <w:szCs w:val="20"/>
              </w:rPr>
            </w:pPr>
            <w:r w:rsidRPr="004862E9">
              <w:rPr>
                <w:rFonts w:ascii="Century Gothic" w:hAnsi="Century Gothic" w:cs="Arial"/>
                <w:bCs/>
                <w:sz w:val="20"/>
                <w:szCs w:val="20"/>
              </w:rPr>
              <w:t xml:space="preserve">EPU </w:t>
            </w:r>
            <w:r>
              <w:rPr>
                <w:rFonts w:ascii="Century Gothic" w:hAnsi="Century Gothic" w:cs="Arial"/>
                <w:bCs/>
                <w:sz w:val="20"/>
                <w:szCs w:val="20"/>
              </w:rPr>
              <w:t xml:space="preserve">Grant </w:t>
            </w:r>
            <w:r w:rsidRPr="004862E9">
              <w:rPr>
                <w:rFonts w:ascii="Century Gothic" w:hAnsi="Century Gothic" w:cs="Arial"/>
                <w:bCs/>
                <w:sz w:val="20"/>
                <w:szCs w:val="20"/>
              </w:rPr>
              <w:t>(RM</w:t>
            </w:r>
            <w:r>
              <w:rPr>
                <w:rFonts w:ascii="Century Gothic" w:hAnsi="Century Gothic" w:cs="Arial"/>
                <w:bCs/>
                <w:sz w:val="20"/>
                <w:szCs w:val="20"/>
              </w:rPr>
              <w:t>K-</w:t>
            </w:r>
            <w:r w:rsidRPr="004862E9">
              <w:rPr>
                <w:rFonts w:ascii="Century Gothic" w:hAnsi="Century Gothic" w:cs="Arial"/>
                <w:bCs/>
                <w:sz w:val="20"/>
                <w:szCs w:val="20"/>
              </w:rPr>
              <w:t>9, KPPK</w:t>
            </w:r>
            <w:r>
              <w:rPr>
                <w:rFonts w:ascii="Century Gothic" w:hAnsi="Century Gothic" w:cs="Arial"/>
                <w:bCs/>
                <w:sz w:val="20"/>
                <w:szCs w:val="20"/>
              </w:rPr>
              <w:t>)</w:t>
            </w:r>
          </w:p>
        </w:tc>
        <w:tc>
          <w:tcPr>
            <w:tcW w:w="1231" w:type="dxa"/>
          </w:tcPr>
          <w:p w:rsidR="002559A8" w:rsidRPr="004862E9" w:rsidRDefault="002559A8" w:rsidP="00004B81">
            <w:pPr>
              <w:rPr>
                <w:rFonts w:ascii="Century Gothic" w:hAnsi="Century Gothic"/>
                <w:sz w:val="20"/>
                <w:szCs w:val="20"/>
              </w:rPr>
            </w:pPr>
            <w:r>
              <w:rPr>
                <w:rFonts w:ascii="Century Gothic" w:hAnsi="Century Gothic"/>
                <w:sz w:val="20"/>
                <w:szCs w:val="20"/>
              </w:rPr>
              <w:t>Project leader</w:t>
            </w:r>
          </w:p>
        </w:tc>
      </w:tr>
      <w:tr w:rsidR="002559A8" w:rsidRPr="004862E9" w:rsidTr="00777CE0">
        <w:tc>
          <w:tcPr>
            <w:tcW w:w="530" w:type="dxa"/>
          </w:tcPr>
          <w:p w:rsidR="002559A8" w:rsidRPr="003C6978" w:rsidRDefault="002559A8" w:rsidP="002559A8">
            <w:pPr>
              <w:jc w:val="center"/>
              <w:rPr>
                <w:rFonts w:ascii="Century Gothic" w:hAnsi="Century Gothic"/>
                <w:sz w:val="20"/>
                <w:szCs w:val="20"/>
              </w:rPr>
            </w:pPr>
            <w:r>
              <w:rPr>
                <w:rFonts w:ascii="Century Gothic" w:hAnsi="Century Gothic"/>
                <w:sz w:val="20"/>
                <w:szCs w:val="20"/>
              </w:rPr>
              <w:t>42</w:t>
            </w:r>
          </w:p>
        </w:tc>
        <w:tc>
          <w:tcPr>
            <w:tcW w:w="2697" w:type="dxa"/>
          </w:tcPr>
          <w:p w:rsidR="002559A8" w:rsidRPr="004862E9" w:rsidRDefault="002559A8" w:rsidP="003A7983">
            <w:pPr>
              <w:rPr>
                <w:rFonts w:ascii="Century Gothic" w:hAnsi="Century Gothic" w:cs="Arial"/>
                <w:bCs/>
                <w:sz w:val="20"/>
                <w:szCs w:val="20"/>
              </w:rPr>
            </w:pPr>
            <w:r w:rsidRPr="004862E9">
              <w:rPr>
                <w:rFonts w:ascii="Century Gothic" w:hAnsi="Century Gothic" w:cs="Arial"/>
                <w:bCs/>
                <w:sz w:val="20"/>
                <w:szCs w:val="20"/>
              </w:rPr>
              <w:t xml:space="preserve">Penyelidikan Huluan dan Pemasaran Produk Kenaf  </w:t>
            </w:r>
            <w:r w:rsidRPr="004862E9">
              <w:rPr>
                <w:rFonts w:ascii="Century Gothic" w:hAnsi="Century Gothic" w:cs="Arial"/>
                <w:bCs/>
                <w:sz w:val="20"/>
                <w:szCs w:val="20"/>
              </w:rPr>
              <w:lastRenderedPageBreak/>
              <w:t>(Program 8:  Promotional activities in the development of Kenaf industries)</w:t>
            </w:r>
          </w:p>
          <w:p w:rsidR="002559A8" w:rsidRPr="004862E9" w:rsidRDefault="002559A8" w:rsidP="003A7983">
            <w:pPr>
              <w:rPr>
                <w:rFonts w:ascii="Century Gothic" w:hAnsi="Century Gothic"/>
                <w:sz w:val="20"/>
                <w:szCs w:val="20"/>
              </w:rPr>
            </w:pPr>
          </w:p>
        </w:tc>
        <w:tc>
          <w:tcPr>
            <w:tcW w:w="1214" w:type="dxa"/>
          </w:tcPr>
          <w:p w:rsidR="002559A8" w:rsidRPr="004862E9" w:rsidRDefault="002559A8" w:rsidP="003A7983">
            <w:pPr>
              <w:rPr>
                <w:rFonts w:ascii="Century Gothic" w:hAnsi="Century Gothic"/>
                <w:sz w:val="20"/>
                <w:szCs w:val="20"/>
              </w:rPr>
            </w:pPr>
            <w:r w:rsidRPr="004862E9">
              <w:rPr>
                <w:rFonts w:ascii="Century Gothic" w:hAnsi="Century Gothic" w:cs="Arial"/>
                <w:bCs/>
                <w:sz w:val="20"/>
                <w:szCs w:val="20"/>
              </w:rPr>
              <w:lastRenderedPageBreak/>
              <w:t xml:space="preserve">April 2007- March </w:t>
            </w:r>
            <w:r w:rsidRPr="004862E9">
              <w:rPr>
                <w:rFonts w:ascii="Century Gothic" w:hAnsi="Century Gothic" w:cs="Arial"/>
                <w:bCs/>
                <w:sz w:val="20"/>
                <w:szCs w:val="20"/>
              </w:rPr>
              <w:lastRenderedPageBreak/>
              <w:t>2010</w:t>
            </w:r>
          </w:p>
        </w:tc>
        <w:tc>
          <w:tcPr>
            <w:tcW w:w="1088" w:type="dxa"/>
          </w:tcPr>
          <w:p w:rsidR="002559A8" w:rsidRPr="004862E9" w:rsidRDefault="002559A8" w:rsidP="003A7983">
            <w:pPr>
              <w:rPr>
                <w:rFonts w:ascii="Century Gothic" w:hAnsi="Century Gothic"/>
                <w:sz w:val="20"/>
                <w:szCs w:val="20"/>
              </w:rPr>
            </w:pPr>
            <w:r w:rsidRPr="004862E9">
              <w:rPr>
                <w:rFonts w:ascii="Century Gothic" w:hAnsi="Century Gothic" w:cs="Arial"/>
                <w:bCs/>
                <w:sz w:val="20"/>
                <w:szCs w:val="20"/>
              </w:rPr>
              <w:lastRenderedPageBreak/>
              <w:t>360,000</w:t>
            </w:r>
          </w:p>
        </w:tc>
        <w:tc>
          <w:tcPr>
            <w:tcW w:w="1549" w:type="dxa"/>
          </w:tcPr>
          <w:p w:rsidR="002559A8" w:rsidRPr="004862E9" w:rsidRDefault="002559A8" w:rsidP="005E72D5">
            <w:pPr>
              <w:rPr>
                <w:rFonts w:ascii="Century Gothic" w:hAnsi="Century Gothic"/>
                <w:sz w:val="20"/>
                <w:szCs w:val="20"/>
              </w:rPr>
            </w:pPr>
            <w:r w:rsidRPr="004862E9">
              <w:rPr>
                <w:rFonts w:ascii="Century Gothic" w:hAnsi="Century Gothic" w:cs="Arial"/>
                <w:bCs/>
                <w:sz w:val="20"/>
                <w:szCs w:val="20"/>
              </w:rPr>
              <w:t xml:space="preserve">EPU </w:t>
            </w:r>
            <w:r>
              <w:rPr>
                <w:rFonts w:ascii="Century Gothic" w:hAnsi="Century Gothic" w:cs="Arial"/>
                <w:bCs/>
                <w:sz w:val="20"/>
                <w:szCs w:val="20"/>
              </w:rPr>
              <w:t>Grant</w:t>
            </w:r>
            <w:r w:rsidRPr="004862E9">
              <w:rPr>
                <w:rFonts w:ascii="Century Gothic" w:hAnsi="Century Gothic" w:cs="Arial"/>
                <w:bCs/>
                <w:sz w:val="20"/>
                <w:szCs w:val="20"/>
              </w:rPr>
              <w:t xml:space="preserve"> (RM</w:t>
            </w:r>
            <w:r>
              <w:rPr>
                <w:rFonts w:ascii="Century Gothic" w:hAnsi="Century Gothic" w:cs="Arial"/>
                <w:bCs/>
                <w:sz w:val="20"/>
                <w:szCs w:val="20"/>
              </w:rPr>
              <w:t>K-9</w:t>
            </w:r>
            <w:r w:rsidRPr="004862E9">
              <w:rPr>
                <w:rFonts w:ascii="Century Gothic" w:hAnsi="Century Gothic" w:cs="Arial"/>
                <w:bCs/>
                <w:sz w:val="20"/>
                <w:szCs w:val="20"/>
              </w:rPr>
              <w:t>, KPPK</w:t>
            </w:r>
            <w:r>
              <w:rPr>
                <w:rFonts w:ascii="Century Gothic" w:hAnsi="Century Gothic" w:cs="Arial"/>
                <w:bCs/>
                <w:sz w:val="20"/>
                <w:szCs w:val="20"/>
              </w:rPr>
              <w:t>)</w:t>
            </w:r>
          </w:p>
        </w:tc>
        <w:tc>
          <w:tcPr>
            <w:tcW w:w="1231" w:type="dxa"/>
          </w:tcPr>
          <w:p w:rsidR="002559A8" w:rsidRPr="004862E9" w:rsidRDefault="002559A8" w:rsidP="00004B81">
            <w:pPr>
              <w:rPr>
                <w:rFonts w:ascii="Century Gothic" w:hAnsi="Century Gothic"/>
                <w:sz w:val="20"/>
                <w:szCs w:val="20"/>
              </w:rPr>
            </w:pPr>
            <w:r>
              <w:rPr>
                <w:rFonts w:ascii="Century Gothic" w:hAnsi="Century Gothic"/>
                <w:sz w:val="20"/>
                <w:szCs w:val="20"/>
              </w:rPr>
              <w:t>Project leader</w:t>
            </w:r>
          </w:p>
        </w:tc>
      </w:tr>
      <w:tr w:rsidR="002559A8" w:rsidRPr="004862E9" w:rsidTr="00777CE0">
        <w:tc>
          <w:tcPr>
            <w:tcW w:w="530" w:type="dxa"/>
          </w:tcPr>
          <w:p w:rsidR="002559A8" w:rsidRPr="003C6978" w:rsidRDefault="002559A8" w:rsidP="002559A8">
            <w:pPr>
              <w:jc w:val="center"/>
              <w:rPr>
                <w:rFonts w:ascii="Century Gothic" w:hAnsi="Century Gothic"/>
                <w:sz w:val="20"/>
                <w:szCs w:val="20"/>
              </w:rPr>
            </w:pPr>
            <w:r>
              <w:rPr>
                <w:rFonts w:ascii="Century Gothic" w:hAnsi="Century Gothic"/>
                <w:sz w:val="20"/>
                <w:szCs w:val="20"/>
              </w:rPr>
              <w:t>43</w:t>
            </w:r>
          </w:p>
        </w:tc>
        <w:tc>
          <w:tcPr>
            <w:tcW w:w="2697" w:type="dxa"/>
          </w:tcPr>
          <w:p w:rsidR="002559A8" w:rsidRPr="004862E9" w:rsidRDefault="002559A8" w:rsidP="003A7983">
            <w:pPr>
              <w:rPr>
                <w:rFonts w:ascii="Century Gothic" w:hAnsi="Century Gothic"/>
                <w:sz w:val="20"/>
                <w:szCs w:val="20"/>
              </w:rPr>
            </w:pPr>
            <w:r w:rsidRPr="004862E9">
              <w:rPr>
                <w:rFonts w:ascii="Century Gothic" w:hAnsi="Century Gothic"/>
                <w:sz w:val="20"/>
                <w:szCs w:val="20"/>
              </w:rPr>
              <w:t>Manufacture of Oriented Strand Boards from Plantation  Wood Species</w:t>
            </w:r>
          </w:p>
          <w:p w:rsidR="002559A8" w:rsidRPr="004862E9" w:rsidRDefault="002559A8" w:rsidP="003A7983">
            <w:pPr>
              <w:rPr>
                <w:rFonts w:ascii="Century Gothic" w:hAnsi="Century Gothic" w:cs="Arial"/>
                <w:bCs/>
                <w:sz w:val="20"/>
                <w:szCs w:val="20"/>
              </w:rPr>
            </w:pPr>
          </w:p>
        </w:tc>
        <w:tc>
          <w:tcPr>
            <w:tcW w:w="1214" w:type="dxa"/>
          </w:tcPr>
          <w:p w:rsidR="002559A8" w:rsidRPr="004862E9" w:rsidRDefault="002559A8" w:rsidP="003A7983">
            <w:pPr>
              <w:rPr>
                <w:rFonts w:ascii="Century Gothic" w:hAnsi="Century Gothic" w:cs="Arial"/>
                <w:bCs/>
                <w:sz w:val="20"/>
                <w:szCs w:val="20"/>
              </w:rPr>
            </w:pPr>
            <w:r w:rsidRPr="004862E9">
              <w:rPr>
                <w:rFonts w:ascii="Century Gothic" w:hAnsi="Century Gothic"/>
                <w:sz w:val="20"/>
                <w:szCs w:val="20"/>
              </w:rPr>
              <w:t>1997 -  2000</w:t>
            </w:r>
          </w:p>
        </w:tc>
        <w:tc>
          <w:tcPr>
            <w:tcW w:w="1088" w:type="dxa"/>
          </w:tcPr>
          <w:p w:rsidR="002559A8" w:rsidRPr="004862E9" w:rsidRDefault="002559A8" w:rsidP="003A7983">
            <w:pPr>
              <w:rPr>
                <w:rFonts w:ascii="Century Gothic" w:hAnsi="Century Gothic" w:cs="Arial"/>
                <w:bCs/>
                <w:sz w:val="20"/>
                <w:szCs w:val="20"/>
              </w:rPr>
            </w:pPr>
            <w:r w:rsidRPr="004862E9">
              <w:rPr>
                <w:rFonts w:ascii="Century Gothic" w:hAnsi="Century Gothic"/>
                <w:sz w:val="20"/>
                <w:szCs w:val="20"/>
              </w:rPr>
              <w:t xml:space="preserve"> 190,000</w:t>
            </w:r>
          </w:p>
        </w:tc>
        <w:tc>
          <w:tcPr>
            <w:tcW w:w="1549" w:type="dxa"/>
          </w:tcPr>
          <w:p w:rsidR="002559A8" w:rsidRPr="004862E9" w:rsidRDefault="002559A8" w:rsidP="003A7983">
            <w:pPr>
              <w:rPr>
                <w:rFonts w:ascii="Century Gothic" w:hAnsi="Century Gothic" w:cs="Arial"/>
                <w:bCs/>
                <w:sz w:val="20"/>
                <w:szCs w:val="20"/>
              </w:rPr>
            </w:pPr>
            <w:r>
              <w:rPr>
                <w:rFonts w:ascii="Century Gothic" w:hAnsi="Century Gothic"/>
                <w:sz w:val="20"/>
                <w:szCs w:val="20"/>
              </w:rPr>
              <w:t xml:space="preserve">IRPA under </w:t>
            </w:r>
            <w:r w:rsidRPr="004862E9">
              <w:rPr>
                <w:rFonts w:ascii="Century Gothic" w:hAnsi="Century Gothic"/>
                <w:sz w:val="20"/>
                <w:szCs w:val="20"/>
              </w:rPr>
              <w:t xml:space="preserve"> FRIM</w:t>
            </w:r>
          </w:p>
        </w:tc>
        <w:tc>
          <w:tcPr>
            <w:tcW w:w="1231" w:type="dxa"/>
          </w:tcPr>
          <w:p w:rsidR="002559A8" w:rsidRPr="004862E9" w:rsidRDefault="002559A8" w:rsidP="00E406E8">
            <w:pPr>
              <w:ind w:left="43"/>
              <w:rPr>
                <w:rFonts w:ascii="Century Gothic" w:hAnsi="Century Gothic"/>
                <w:sz w:val="20"/>
                <w:szCs w:val="20"/>
              </w:rPr>
            </w:pPr>
            <w:r>
              <w:rPr>
                <w:rFonts w:ascii="Century Gothic" w:hAnsi="Century Gothic"/>
                <w:sz w:val="20"/>
                <w:szCs w:val="20"/>
              </w:rPr>
              <w:t>Member</w:t>
            </w:r>
          </w:p>
        </w:tc>
      </w:tr>
      <w:tr w:rsidR="002559A8" w:rsidRPr="004862E9" w:rsidTr="00777CE0">
        <w:tc>
          <w:tcPr>
            <w:tcW w:w="530" w:type="dxa"/>
          </w:tcPr>
          <w:p w:rsidR="002559A8" w:rsidRPr="003C6978" w:rsidRDefault="002559A8" w:rsidP="002559A8">
            <w:pPr>
              <w:jc w:val="center"/>
              <w:rPr>
                <w:rFonts w:ascii="Century Gothic" w:hAnsi="Century Gothic"/>
                <w:sz w:val="20"/>
                <w:szCs w:val="20"/>
              </w:rPr>
            </w:pPr>
            <w:r>
              <w:rPr>
                <w:rFonts w:ascii="Century Gothic" w:hAnsi="Century Gothic"/>
                <w:sz w:val="20"/>
                <w:szCs w:val="20"/>
              </w:rPr>
              <w:t>44</w:t>
            </w:r>
          </w:p>
        </w:tc>
        <w:tc>
          <w:tcPr>
            <w:tcW w:w="2697" w:type="dxa"/>
          </w:tcPr>
          <w:p w:rsidR="002559A8" w:rsidRPr="004862E9" w:rsidRDefault="002559A8" w:rsidP="003A7983">
            <w:pPr>
              <w:rPr>
                <w:rFonts w:ascii="Century Gothic" w:hAnsi="Century Gothic"/>
                <w:sz w:val="20"/>
                <w:szCs w:val="20"/>
              </w:rPr>
            </w:pPr>
            <w:r w:rsidRPr="004862E9">
              <w:rPr>
                <w:rFonts w:ascii="Century Gothic" w:hAnsi="Century Gothic"/>
                <w:sz w:val="20"/>
                <w:szCs w:val="20"/>
              </w:rPr>
              <w:t>Manufacture of structural grade laminated  veneer lumber from tropical hardwoods</w:t>
            </w:r>
          </w:p>
          <w:p w:rsidR="002559A8" w:rsidRPr="004862E9" w:rsidRDefault="002559A8" w:rsidP="003A7983">
            <w:pPr>
              <w:rPr>
                <w:rFonts w:ascii="Century Gothic" w:hAnsi="Century Gothic" w:cs="Arial"/>
                <w:bCs/>
                <w:sz w:val="20"/>
                <w:szCs w:val="20"/>
              </w:rPr>
            </w:pPr>
          </w:p>
        </w:tc>
        <w:tc>
          <w:tcPr>
            <w:tcW w:w="1214" w:type="dxa"/>
          </w:tcPr>
          <w:p w:rsidR="002559A8" w:rsidRPr="004862E9" w:rsidRDefault="002559A8" w:rsidP="003A7983">
            <w:pPr>
              <w:rPr>
                <w:rFonts w:ascii="Century Gothic" w:hAnsi="Century Gothic" w:cs="Arial"/>
                <w:bCs/>
                <w:sz w:val="20"/>
                <w:szCs w:val="20"/>
              </w:rPr>
            </w:pPr>
            <w:r w:rsidRPr="004862E9">
              <w:rPr>
                <w:rFonts w:ascii="Century Gothic" w:hAnsi="Century Gothic"/>
                <w:sz w:val="20"/>
                <w:szCs w:val="20"/>
              </w:rPr>
              <w:t>1999 - 2001</w:t>
            </w:r>
          </w:p>
        </w:tc>
        <w:tc>
          <w:tcPr>
            <w:tcW w:w="1088" w:type="dxa"/>
          </w:tcPr>
          <w:p w:rsidR="002559A8" w:rsidRPr="004862E9" w:rsidRDefault="002559A8" w:rsidP="003A7983">
            <w:pPr>
              <w:rPr>
                <w:rFonts w:ascii="Century Gothic" w:hAnsi="Century Gothic" w:cs="Arial"/>
                <w:bCs/>
                <w:sz w:val="20"/>
                <w:szCs w:val="20"/>
              </w:rPr>
            </w:pPr>
            <w:r w:rsidRPr="004862E9">
              <w:rPr>
                <w:rFonts w:ascii="Century Gothic" w:hAnsi="Century Gothic"/>
                <w:sz w:val="20"/>
                <w:szCs w:val="20"/>
              </w:rPr>
              <w:t>227,000</w:t>
            </w:r>
          </w:p>
        </w:tc>
        <w:tc>
          <w:tcPr>
            <w:tcW w:w="1549" w:type="dxa"/>
          </w:tcPr>
          <w:p w:rsidR="002559A8" w:rsidRPr="004862E9" w:rsidRDefault="002559A8" w:rsidP="003A7983">
            <w:pPr>
              <w:rPr>
                <w:rFonts w:ascii="Century Gothic" w:hAnsi="Century Gothic" w:cs="Arial"/>
                <w:bCs/>
                <w:sz w:val="20"/>
                <w:szCs w:val="20"/>
              </w:rPr>
            </w:pPr>
            <w:r w:rsidRPr="004862E9">
              <w:rPr>
                <w:rFonts w:ascii="Century Gothic" w:hAnsi="Century Gothic"/>
                <w:sz w:val="20"/>
                <w:szCs w:val="20"/>
              </w:rPr>
              <w:t>IRPA</w:t>
            </w:r>
          </w:p>
        </w:tc>
        <w:tc>
          <w:tcPr>
            <w:tcW w:w="1231" w:type="dxa"/>
          </w:tcPr>
          <w:p w:rsidR="002559A8" w:rsidRPr="004862E9" w:rsidRDefault="002559A8" w:rsidP="00E406E8">
            <w:pPr>
              <w:rPr>
                <w:rFonts w:ascii="Century Gothic" w:hAnsi="Century Gothic"/>
                <w:sz w:val="20"/>
                <w:szCs w:val="20"/>
              </w:rPr>
            </w:pPr>
            <w:r>
              <w:rPr>
                <w:rFonts w:ascii="Century Gothic" w:hAnsi="Century Gothic"/>
                <w:sz w:val="20"/>
                <w:szCs w:val="20"/>
              </w:rPr>
              <w:t>Project leader</w:t>
            </w:r>
          </w:p>
        </w:tc>
      </w:tr>
      <w:tr w:rsidR="002559A8" w:rsidRPr="004862E9" w:rsidTr="00777CE0">
        <w:tc>
          <w:tcPr>
            <w:tcW w:w="530" w:type="dxa"/>
          </w:tcPr>
          <w:p w:rsidR="002559A8" w:rsidRPr="003C6978" w:rsidRDefault="002559A8" w:rsidP="002559A8">
            <w:pPr>
              <w:jc w:val="center"/>
              <w:rPr>
                <w:rFonts w:ascii="Century Gothic" w:hAnsi="Century Gothic"/>
                <w:sz w:val="20"/>
                <w:szCs w:val="20"/>
              </w:rPr>
            </w:pPr>
            <w:r>
              <w:rPr>
                <w:rFonts w:ascii="Century Gothic" w:hAnsi="Century Gothic"/>
                <w:sz w:val="20"/>
                <w:szCs w:val="20"/>
              </w:rPr>
              <w:t>45</w:t>
            </w:r>
          </w:p>
        </w:tc>
        <w:tc>
          <w:tcPr>
            <w:tcW w:w="2697" w:type="dxa"/>
          </w:tcPr>
          <w:p w:rsidR="002559A8" w:rsidRPr="004862E9" w:rsidRDefault="002559A8" w:rsidP="003A7983">
            <w:pPr>
              <w:rPr>
                <w:rFonts w:ascii="Century Gothic" w:hAnsi="Century Gothic"/>
                <w:sz w:val="20"/>
                <w:szCs w:val="20"/>
              </w:rPr>
            </w:pPr>
            <w:r w:rsidRPr="004862E9">
              <w:rPr>
                <w:rFonts w:ascii="Century Gothic" w:hAnsi="Century Gothic"/>
                <w:sz w:val="20"/>
                <w:szCs w:val="20"/>
              </w:rPr>
              <w:t>Cement-bonded insulation board from oil palm trunk</w:t>
            </w:r>
          </w:p>
          <w:p w:rsidR="002559A8" w:rsidRPr="004862E9" w:rsidRDefault="002559A8" w:rsidP="003A7983">
            <w:pPr>
              <w:rPr>
                <w:rFonts w:ascii="Century Gothic" w:hAnsi="Century Gothic"/>
                <w:sz w:val="20"/>
                <w:szCs w:val="20"/>
              </w:rPr>
            </w:pPr>
          </w:p>
        </w:tc>
        <w:tc>
          <w:tcPr>
            <w:tcW w:w="1214" w:type="dxa"/>
          </w:tcPr>
          <w:p w:rsidR="002559A8" w:rsidRPr="004862E9" w:rsidRDefault="002559A8" w:rsidP="003A7983">
            <w:pPr>
              <w:rPr>
                <w:rFonts w:ascii="Century Gothic" w:hAnsi="Century Gothic"/>
                <w:sz w:val="20"/>
                <w:szCs w:val="20"/>
              </w:rPr>
            </w:pPr>
            <w:r w:rsidRPr="004862E9">
              <w:rPr>
                <w:rFonts w:ascii="Century Gothic" w:hAnsi="Century Gothic"/>
                <w:sz w:val="20"/>
                <w:szCs w:val="20"/>
              </w:rPr>
              <w:t>1999-2000</w:t>
            </w:r>
          </w:p>
        </w:tc>
        <w:tc>
          <w:tcPr>
            <w:tcW w:w="1088" w:type="dxa"/>
          </w:tcPr>
          <w:p w:rsidR="002559A8" w:rsidRPr="004862E9" w:rsidRDefault="002559A8" w:rsidP="003A7983">
            <w:pPr>
              <w:rPr>
                <w:rFonts w:ascii="Century Gothic" w:hAnsi="Century Gothic"/>
                <w:sz w:val="20"/>
                <w:szCs w:val="20"/>
              </w:rPr>
            </w:pPr>
            <w:r w:rsidRPr="004862E9">
              <w:rPr>
                <w:rFonts w:ascii="Century Gothic" w:hAnsi="Century Gothic"/>
                <w:sz w:val="20"/>
                <w:szCs w:val="20"/>
              </w:rPr>
              <w:t>22,000</w:t>
            </w:r>
          </w:p>
        </w:tc>
        <w:tc>
          <w:tcPr>
            <w:tcW w:w="1549" w:type="dxa"/>
          </w:tcPr>
          <w:p w:rsidR="002559A8" w:rsidRPr="004862E9" w:rsidRDefault="002559A8" w:rsidP="003A7983">
            <w:pPr>
              <w:rPr>
                <w:rFonts w:ascii="Century Gothic" w:hAnsi="Century Gothic"/>
                <w:sz w:val="20"/>
                <w:szCs w:val="20"/>
              </w:rPr>
            </w:pPr>
            <w:r w:rsidRPr="004862E9">
              <w:rPr>
                <w:rFonts w:ascii="Century Gothic" w:hAnsi="Century Gothic"/>
                <w:sz w:val="20"/>
                <w:szCs w:val="20"/>
              </w:rPr>
              <w:t>Golden Hope Sdn. Bhd.</w:t>
            </w:r>
          </w:p>
        </w:tc>
        <w:tc>
          <w:tcPr>
            <w:tcW w:w="1231" w:type="dxa"/>
          </w:tcPr>
          <w:p w:rsidR="002559A8" w:rsidRPr="004862E9" w:rsidRDefault="002559A8" w:rsidP="003A7983">
            <w:pPr>
              <w:rPr>
                <w:rFonts w:ascii="Century Gothic" w:hAnsi="Century Gothic"/>
                <w:sz w:val="20"/>
                <w:szCs w:val="20"/>
              </w:rPr>
            </w:pPr>
            <w:r>
              <w:rPr>
                <w:rFonts w:ascii="Century Gothic" w:hAnsi="Century Gothic"/>
                <w:sz w:val="20"/>
                <w:szCs w:val="20"/>
              </w:rPr>
              <w:t>Project leader</w:t>
            </w:r>
          </w:p>
        </w:tc>
      </w:tr>
    </w:tbl>
    <w:p w:rsidR="00B70DD1" w:rsidRDefault="00B70DD1" w:rsidP="00AF00D1">
      <w:pPr>
        <w:jc w:val="both"/>
        <w:rPr>
          <w:rFonts w:ascii="Century Gothic" w:hAnsi="Century Gothic" w:cs="Arial"/>
          <w:color w:val="000D40"/>
          <w:sz w:val="20"/>
          <w:szCs w:val="20"/>
        </w:rPr>
      </w:pPr>
    </w:p>
    <w:p w:rsidR="00B70DD1" w:rsidRDefault="00B70DD1" w:rsidP="00AF00D1">
      <w:pPr>
        <w:jc w:val="both"/>
        <w:rPr>
          <w:rFonts w:ascii="Century Gothic" w:hAnsi="Century Gothic" w:cs="Arial"/>
          <w:color w:val="000D40"/>
          <w:sz w:val="20"/>
          <w:szCs w:val="20"/>
        </w:rPr>
      </w:pPr>
    </w:p>
    <w:p w:rsidR="00E64869" w:rsidRDefault="00E64869" w:rsidP="00AF00D1">
      <w:pPr>
        <w:jc w:val="both"/>
        <w:rPr>
          <w:rFonts w:ascii="Century Gothic" w:hAnsi="Century Gothic" w:cs="Arial"/>
          <w:color w:val="000D40"/>
          <w:sz w:val="20"/>
          <w:szCs w:val="20"/>
        </w:rPr>
      </w:pPr>
    </w:p>
    <w:p w:rsidR="00E64869" w:rsidRPr="00591F49" w:rsidRDefault="00E64869" w:rsidP="00AF00D1">
      <w:pPr>
        <w:jc w:val="both"/>
        <w:rPr>
          <w:rFonts w:ascii="Century Gothic" w:hAnsi="Century Gothic" w:cs="Arial"/>
          <w:color w:val="000D40"/>
          <w:sz w:val="20"/>
          <w:szCs w:val="20"/>
        </w:rPr>
      </w:pPr>
    </w:p>
    <w:p w:rsidR="00AF00D1" w:rsidRPr="00DC43CD" w:rsidRDefault="00AF00D1" w:rsidP="000D0DD8">
      <w:pPr>
        <w:numPr>
          <w:ilvl w:val="0"/>
          <w:numId w:val="9"/>
        </w:numPr>
        <w:ind w:hanging="720"/>
        <w:jc w:val="both"/>
        <w:rPr>
          <w:rFonts w:ascii="Century Gothic" w:hAnsi="Century Gothic"/>
          <w:b/>
          <w:bCs/>
          <w:sz w:val="22"/>
          <w:szCs w:val="22"/>
        </w:rPr>
      </w:pPr>
      <w:r w:rsidRPr="00DC43CD">
        <w:rPr>
          <w:rFonts w:ascii="Century Gothic" w:hAnsi="Century Gothic"/>
          <w:b/>
          <w:bCs/>
          <w:sz w:val="22"/>
          <w:szCs w:val="22"/>
        </w:rPr>
        <w:t>CONSULTANCY PROJECTS</w:t>
      </w:r>
    </w:p>
    <w:p w:rsidR="005A4AB6" w:rsidRPr="00591F49" w:rsidRDefault="005A4AB6" w:rsidP="00AF00D1">
      <w:pPr>
        <w:jc w:val="both"/>
        <w:rPr>
          <w:rFonts w:ascii="Century Gothic" w:hAnsi="Century Gothic"/>
          <w:b/>
          <w:bCs/>
          <w:sz w:val="20"/>
          <w:szCs w:val="20"/>
        </w:rPr>
      </w:pPr>
    </w:p>
    <w:tbl>
      <w:tblPr>
        <w:tblW w:w="9215" w:type="dxa"/>
        <w:tblInd w:w="-31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68"/>
        <w:gridCol w:w="2977"/>
        <w:gridCol w:w="1559"/>
        <w:gridCol w:w="1418"/>
        <w:gridCol w:w="1559"/>
        <w:gridCol w:w="1134"/>
      </w:tblGrid>
      <w:tr w:rsidR="00E406E8" w:rsidRPr="00591F49">
        <w:tc>
          <w:tcPr>
            <w:tcW w:w="568" w:type="dxa"/>
          </w:tcPr>
          <w:p w:rsidR="00E406E8" w:rsidRPr="00E10C5D" w:rsidRDefault="00E406E8" w:rsidP="003A7983">
            <w:pPr>
              <w:pStyle w:val="BodyText2"/>
              <w:rPr>
                <w:rFonts w:ascii="Century Gothic" w:hAnsi="Century Gothic" w:cs="Arial"/>
                <w:b/>
                <w:sz w:val="20"/>
              </w:rPr>
            </w:pPr>
            <w:r w:rsidRPr="00E10C5D">
              <w:rPr>
                <w:rFonts w:ascii="Century Gothic" w:hAnsi="Century Gothic" w:cs="Arial"/>
                <w:b/>
                <w:sz w:val="20"/>
              </w:rPr>
              <w:t>No</w:t>
            </w:r>
          </w:p>
        </w:tc>
        <w:tc>
          <w:tcPr>
            <w:tcW w:w="2977" w:type="dxa"/>
          </w:tcPr>
          <w:p w:rsidR="00E406E8" w:rsidRPr="00E10C5D" w:rsidRDefault="00E406E8" w:rsidP="003A7983">
            <w:pPr>
              <w:pStyle w:val="BodyText2"/>
              <w:jc w:val="center"/>
              <w:rPr>
                <w:rFonts w:ascii="Century Gothic" w:hAnsi="Century Gothic" w:cs="Arial"/>
                <w:b/>
                <w:sz w:val="20"/>
              </w:rPr>
            </w:pPr>
            <w:r>
              <w:rPr>
                <w:rFonts w:ascii="Century Gothic" w:hAnsi="Century Gothic" w:cs="Arial"/>
                <w:b/>
                <w:sz w:val="20"/>
              </w:rPr>
              <w:t xml:space="preserve">Project </w:t>
            </w:r>
            <w:r w:rsidRPr="00E10C5D">
              <w:rPr>
                <w:rFonts w:ascii="Century Gothic" w:hAnsi="Century Gothic" w:cs="Arial"/>
                <w:b/>
                <w:sz w:val="20"/>
              </w:rPr>
              <w:t>T</w:t>
            </w:r>
            <w:r>
              <w:rPr>
                <w:rFonts w:ascii="Century Gothic" w:hAnsi="Century Gothic" w:cs="Arial"/>
                <w:b/>
                <w:sz w:val="20"/>
              </w:rPr>
              <w:t>itle</w:t>
            </w:r>
          </w:p>
        </w:tc>
        <w:tc>
          <w:tcPr>
            <w:tcW w:w="1559" w:type="dxa"/>
          </w:tcPr>
          <w:p w:rsidR="00E406E8" w:rsidRDefault="005A4AB6" w:rsidP="003A7983">
            <w:pPr>
              <w:pStyle w:val="BodyText2"/>
              <w:jc w:val="center"/>
              <w:rPr>
                <w:rFonts w:ascii="Century Gothic" w:hAnsi="Century Gothic" w:cs="Arial"/>
                <w:b/>
                <w:sz w:val="20"/>
              </w:rPr>
            </w:pPr>
            <w:r>
              <w:rPr>
                <w:rFonts w:ascii="Century Gothic" w:hAnsi="Century Gothic" w:cs="Arial"/>
                <w:b/>
                <w:sz w:val="20"/>
              </w:rPr>
              <w:t>Duration</w:t>
            </w:r>
          </w:p>
        </w:tc>
        <w:tc>
          <w:tcPr>
            <w:tcW w:w="1418" w:type="dxa"/>
          </w:tcPr>
          <w:p w:rsidR="00E406E8" w:rsidRDefault="00E406E8" w:rsidP="003A7983">
            <w:pPr>
              <w:pStyle w:val="BodyText2"/>
              <w:jc w:val="center"/>
              <w:rPr>
                <w:rFonts w:ascii="Century Gothic" w:hAnsi="Century Gothic" w:cs="Arial"/>
                <w:b/>
                <w:sz w:val="20"/>
              </w:rPr>
            </w:pPr>
            <w:r>
              <w:rPr>
                <w:rFonts w:ascii="Century Gothic" w:hAnsi="Century Gothic" w:cs="Arial"/>
                <w:b/>
                <w:sz w:val="20"/>
              </w:rPr>
              <w:t>Amount</w:t>
            </w:r>
          </w:p>
          <w:p w:rsidR="00E406E8" w:rsidRDefault="00E406E8" w:rsidP="003A7983">
            <w:pPr>
              <w:pStyle w:val="BodyText2"/>
              <w:jc w:val="center"/>
              <w:rPr>
                <w:rFonts w:ascii="Century Gothic" w:hAnsi="Century Gothic" w:cs="Arial"/>
                <w:b/>
                <w:sz w:val="20"/>
              </w:rPr>
            </w:pPr>
            <w:r>
              <w:rPr>
                <w:rFonts w:ascii="Century Gothic" w:hAnsi="Century Gothic" w:cs="Arial"/>
                <w:b/>
                <w:sz w:val="20"/>
              </w:rPr>
              <w:t>RM</w:t>
            </w:r>
          </w:p>
        </w:tc>
        <w:tc>
          <w:tcPr>
            <w:tcW w:w="1559" w:type="dxa"/>
          </w:tcPr>
          <w:p w:rsidR="00E406E8" w:rsidRDefault="005A4AB6" w:rsidP="003A7983">
            <w:pPr>
              <w:pStyle w:val="BodyText2"/>
              <w:jc w:val="center"/>
              <w:rPr>
                <w:rFonts w:ascii="Century Gothic" w:hAnsi="Century Gothic" w:cs="Arial"/>
                <w:b/>
                <w:sz w:val="20"/>
              </w:rPr>
            </w:pPr>
            <w:r>
              <w:rPr>
                <w:rFonts w:ascii="Century Gothic" w:hAnsi="Century Gothic" w:cs="Arial"/>
                <w:b/>
                <w:sz w:val="20"/>
              </w:rPr>
              <w:t>Sponsor</w:t>
            </w:r>
          </w:p>
        </w:tc>
        <w:tc>
          <w:tcPr>
            <w:tcW w:w="1134" w:type="dxa"/>
          </w:tcPr>
          <w:p w:rsidR="00E406E8" w:rsidRPr="00E10C5D" w:rsidRDefault="005A4AB6" w:rsidP="003A7983">
            <w:pPr>
              <w:pStyle w:val="BodyText2"/>
              <w:jc w:val="center"/>
              <w:rPr>
                <w:rFonts w:ascii="Century Gothic" w:hAnsi="Century Gothic" w:cs="Arial"/>
                <w:b/>
                <w:sz w:val="20"/>
              </w:rPr>
            </w:pPr>
            <w:r>
              <w:rPr>
                <w:rFonts w:ascii="Century Gothic" w:hAnsi="Century Gothic" w:cs="Arial"/>
                <w:b/>
                <w:sz w:val="20"/>
              </w:rPr>
              <w:t>Role</w:t>
            </w:r>
          </w:p>
        </w:tc>
      </w:tr>
      <w:tr w:rsidR="00E54DCB" w:rsidRPr="00324678">
        <w:tc>
          <w:tcPr>
            <w:tcW w:w="568" w:type="dxa"/>
          </w:tcPr>
          <w:p w:rsidR="00E54DCB" w:rsidRDefault="00E54DCB" w:rsidP="00610B92">
            <w:pPr>
              <w:jc w:val="center"/>
              <w:rPr>
                <w:rFonts w:ascii="Century Gothic" w:hAnsi="Century Gothic"/>
                <w:sz w:val="20"/>
                <w:szCs w:val="20"/>
              </w:rPr>
            </w:pPr>
            <w:r>
              <w:rPr>
                <w:rFonts w:ascii="Century Gothic" w:hAnsi="Century Gothic"/>
                <w:sz w:val="20"/>
                <w:szCs w:val="20"/>
              </w:rPr>
              <w:t>1</w:t>
            </w:r>
          </w:p>
        </w:tc>
        <w:tc>
          <w:tcPr>
            <w:tcW w:w="2977" w:type="dxa"/>
          </w:tcPr>
          <w:p w:rsidR="00E54DCB" w:rsidRPr="00324678" w:rsidRDefault="00E54DCB" w:rsidP="00CA3B05">
            <w:pPr>
              <w:rPr>
                <w:rFonts w:ascii="Century Gothic" w:hAnsi="Century Gothic"/>
                <w:sz w:val="20"/>
                <w:szCs w:val="20"/>
              </w:rPr>
            </w:pPr>
            <w:r>
              <w:rPr>
                <w:rFonts w:ascii="Century Gothic" w:hAnsi="Century Gothic"/>
                <w:sz w:val="20"/>
                <w:szCs w:val="20"/>
              </w:rPr>
              <w:t>Development of Laminated Veneer Lumber from Tropical Hardwood Timber Species</w:t>
            </w:r>
          </w:p>
        </w:tc>
        <w:tc>
          <w:tcPr>
            <w:tcW w:w="1559" w:type="dxa"/>
          </w:tcPr>
          <w:p w:rsidR="00E54DCB" w:rsidRPr="00324678" w:rsidRDefault="00E54DCB" w:rsidP="00374101">
            <w:pPr>
              <w:jc w:val="center"/>
              <w:rPr>
                <w:rFonts w:ascii="Century Gothic" w:hAnsi="Century Gothic"/>
                <w:sz w:val="20"/>
                <w:szCs w:val="20"/>
              </w:rPr>
            </w:pPr>
            <w:r>
              <w:rPr>
                <w:rFonts w:ascii="Century Gothic" w:hAnsi="Century Gothic"/>
                <w:sz w:val="20"/>
                <w:szCs w:val="20"/>
              </w:rPr>
              <w:t>Apr-Dec 2014</w:t>
            </w:r>
          </w:p>
        </w:tc>
        <w:tc>
          <w:tcPr>
            <w:tcW w:w="1418" w:type="dxa"/>
          </w:tcPr>
          <w:p w:rsidR="00E54DCB" w:rsidRPr="00324678" w:rsidRDefault="00E54DCB" w:rsidP="00CA3B05">
            <w:pPr>
              <w:rPr>
                <w:rFonts w:ascii="Century Gothic" w:hAnsi="Century Gothic"/>
                <w:sz w:val="20"/>
                <w:szCs w:val="20"/>
              </w:rPr>
            </w:pPr>
            <w:r>
              <w:rPr>
                <w:rFonts w:ascii="Century Gothic" w:hAnsi="Century Gothic"/>
                <w:sz w:val="20"/>
                <w:szCs w:val="20"/>
              </w:rPr>
              <w:t>RM32,000</w:t>
            </w:r>
          </w:p>
        </w:tc>
        <w:tc>
          <w:tcPr>
            <w:tcW w:w="1559" w:type="dxa"/>
          </w:tcPr>
          <w:p w:rsidR="00E54DCB" w:rsidRPr="00324678" w:rsidRDefault="00E54DCB" w:rsidP="00CA3B05">
            <w:pPr>
              <w:rPr>
                <w:rFonts w:ascii="Century Gothic" w:hAnsi="Century Gothic"/>
                <w:sz w:val="20"/>
                <w:szCs w:val="20"/>
              </w:rPr>
            </w:pPr>
            <w:r>
              <w:rPr>
                <w:rFonts w:ascii="Century Gothic" w:hAnsi="Century Gothic"/>
                <w:sz w:val="20"/>
                <w:szCs w:val="20"/>
              </w:rPr>
              <w:t>Pei Cheong Timber Sdn Bhd</w:t>
            </w:r>
          </w:p>
        </w:tc>
        <w:tc>
          <w:tcPr>
            <w:tcW w:w="1134" w:type="dxa"/>
          </w:tcPr>
          <w:p w:rsidR="00E54DCB" w:rsidRPr="00324678" w:rsidRDefault="00E54DCB" w:rsidP="00CA3B05">
            <w:pPr>
              <w:rPr>
                <w:rFonts w:ascii="Century Gothic" w:hAnsi="Century Gothic"/>
                <w:sz w:val="20"/>
                <w:szCs w:val="20"/>
              </w:rPr>
            </w:pPr>
            <w:r>
              <w:rPr>
                <w:rFonts w:ascii="Century Gothic" w:hAnsi="Century Gothic"/>
                <w:sz w:val="20"/>
                <w:szCs w:val="20"/>
              </w:rPr>
              <w:t>Project Leader</w:t>
            </w:r>
          </w:p>
        </w:tc>
      </w:tr>
      <w:tr w:rsidR="00324678" w:rsidRPr="00324678">
        <w:tc>
          <w:tcPr>
            <w:tcW w:w="568" w:type="dxa"/>
          </w:tcPr>
          <w:p w:rsidR="00324678" w:rsidRPr="00324678" w:rsidRDefault="00E54DCB" w:rsidP="00610B92">
            <w:pPr>
              <w:jc w:val="center"/>
              <w:rPr>
                <w:rFonts w:ascii="Century Gothic" w:hAnsi="Century Gothic"/>
                <w:sz w:val="20"/>
                <w:szCs w:val="20"/>
              </w:rPr>
            </w:pPr>
            <w:r>
              <w:rPr>
                <w:rFonts w:ascii="Century Gothic" w:hAnsi="Century Gothic"/>
                <w:sz w:val="20"/>
                <w:szCs w:val="20"/>
              </w:rPr>
              <w:t>2</w:t>
            </w:r>
          </w:p>
        </w:tc>
        <w:tc>
          <w:tcPr>
            <w:tcW w:w="2977" w:type="dxa"/>
          </w:tcPr>
          <w:p w:rsidR="00324678" w:rsidRPr="00324678" w:rsidRDefault="00324678" w:rsidP="00CA3B05">
            <w:pPr>
              <w:rPr>
                <w:rFonts w:ascii="Century Gothic" w:hAnsi="Century Gothic"/>
                <w:sz w:val="20"/>
                <w:szCs w:val="20"/>
              </w:rPr>
            </w:pPr>
            <w:r w:rsidRPr="00324678">
              <w:rPr>
                <w:rFonts w:ascii="Century Gothic" w:hAnsi="Century Gothic"/>
                <w:sz w:val="20"/>
                <w:szCs w:val="20"/>
              </w:rPr>
              <w:t>Menambahbaik Kaedah Penanaman Kenaf dan Menambahbaik Kaedah Pemprosesan Kenaf</w:t>
            </w:r>
          </w:p>
        </w:tc>
        <w:tc>
          <w:tcPr>
            <w:tcW w:w="1559" w:type="dxa"/>
          </w:tcPr>
          <w:p w:rsidR="00324678" w:rsidRPr="00324678" w:rsidRDefault="00324678" w:rsidP="00CA3B05">
            <w:pPr>
              <w:rPr>
                <w:rFonts w:ascii="Century Gothic" w:hAnsi="Century Gothic"/>
                <w:sz w:val="20"/>
                <w:szCs w:val="20"/>
              </w:rPr>
            </w:pPr>
            <w:r w:rsidRPr="00324678">
              <w:rPr>
                <w:rFonts w:ascii="Century Gothic" w:hAnsi="Century Gothic"/>
                <w:sz w:val="20"/>
                <w:szCs w:val="20"/>
              </w:rPr>
              <w:t>1 Sep 2013 – Mac 2014</w:t>
            </w:r>
          </w:p>
        </w:tc>
        <w:tc>
          <w:tcPr>
            <w:tcW w:w="1418" w:type="dxa"/>
          </w:tcPr>
          <w:p w:rsidR="00324678" w:rsidRPr="00324678" w:rsidRDefault="00324678" w:rsidP="00CA3B05">
            <w:pPr>
              <w:rPr>
                <w:rFonts w:ascii="Century Gothic" w:hAnsi="Century Gothic"/>
                <w:sz w:val="20"/>
                <w:szCs w:val="20"/>
              </w:rPr>
            </w:pPr>
            <w:r w:rsidRPr="00324678">
              <w:rPr>
                <w:rFonts w:ascii="Century Gothic" w:hAnsi="Century Gothic"/>
                <w:sz w:val="20"/>
                <w:szCs w:val="20"/>
              </w:rPr>
              <w:t>RM30,000</w:t>
            </w:r>
          </w:p>
        </w:tc>
        <w:tc>
          <w:tcPr>
            <w:tcW w:w="1559" w:type="dxa"/>
          </w:tcPr>
          <w:p w:rsidR="00324678" w:rsidRPr="00324678" w:rsidRDefault="00324678" w:rsidP="00CA3B05">
            <w:pPr>
              <w:rPr>
                <w:rFonts w:ascii="Century Gothic" w:hAnsi="Century Gothic"/>
                <w:sz w:val="20"/>
                <w:szCs w:val="20"/>
              </w:rPr>
            </w:pPr>
            <w:r w:rsidRPr="00324678">
              <w:rPr>
                <w:rFonts w:ascii="Century Gothic" w:hAnsi="Century Gothic"/>
                <w:sz w:val="20"/>
                <w:szCs w:val="20"/>
              </w:rPr>
              <w:t>Inner-Subway Sdn Bhd</w:t>
            </w:r>
          </w:p>
        </w:tc>
        <w:tc>
          <w:tcPr>
            <w:tcW w:w="1134" w:type="dxa"/>
          </w:tcPr>
          <w:p w:rsidR="00324678" w:rsidRPr="00324678" w:rsidRDefault="00324678" w:rsidP="00CA3B05">
            <w:pPr>
              <w:rPr>
                <w:rFonts w:ascii="Century Gothic" w:hAnsi="Century Gothic"/>
                <w:sz w:val="20"/>
                <w:szCs w:val="20"/>
              </w:rPr>
            </w:pPr>
            <w:r w:rsidRPr="00324678">
              <w:rPr>
                <w:rFonts w:ascii="Century Gothic" w:hAnsi="Century Gothic"/>
                <w:sz w:val="20"/>
                <w:szCs w:val="20"/>
              </w:rPr>
              <w:t>Project Leader</w:t>
            </w:r>
          </w:p>
        </w:tc>
      </w:tr>
      <w:tr w:rsidR="00324678" w:rsidRPr="00591F49">
        <w:tc>
          <w:tcPr>
            <w:tcW w:w="568" w:type="dxa"/>
          </w:tcPr>
          <w:p w:rsidR="00324678" w:rsidRDefault="00E54DCB" w:rsidP="005E01F8">
            <w:pPr>
              <w:pStyle w:val="BodyText2"/>
              <w:ind w:right="-56"/>
              <w:jc w:val="center"/>
              <w:rPr>
                <w:rFonts w:ascii="Century Gothic" w:hAnsi="Century Gothic" w:cs="Arial"/>
                <w:sz w:val="20"/>
              </w:rPr>
            </w:pPr>
            <w:r>
              <w:rPr>
                <w:rFonts w:ascii="Century Gothic" w:hAnsi="Century Gothic" w:cs="Arial"/>
                <w:sz w:val="20"/>
              </w:rPr>
              <w:t>3</w:t>
            </w:r>
          </w:p>
        </w:tc>
        <w:tc>
          <w:tcPr>
            <w:tcW w:w="2977" w:type="dxa"/>
          </w:tcPr>
          <w:p w:rsidR="00324678" w:rsidRDefault="00473A9C" w:rsidP="003C2265">
            <w:pPr>
              <w:rPr>
                <w:rFonts w:ascii="Century Gothic" w:hAnsi="Century Gothic"/>
                <w:sz w:val="20"/>
                <w:szCs w:val="20"/>
              </w:rPr>
            </w:pPr>
            <w:r>
              <w:rPr>
                <w:rFonts w:ascii="Century Gothic" w:hAnsi="Century Gothic"/>
                <w:sz w:val="20"/>
                <w:szCs w:val="20"/>
              </w:rPr>
              <w:t>Survey on the Economic Potential of Eucalyptus Plantation Industry</w:t>
            </w:r>
          </w:p>
        </w:tc>
        <w:tc>
          <w:tcPr>
            <w:tcW w:w="1559" w:type="dxa"/>
          </w:tcPr>
          <w:p w:rsidR="00324678" w:rsidRDefault="00324678" w:rsidP="003C2265">
            <w:pPr>
              <w:jc w:val="center"/>
              <w:rPr>
                <w:rFonts w:ascii="Century Gothic" w:hAnsi="Century Gothic"/>
                <w:sz w:val="20"/>
                <w:szCs w:val="20"/>
              </w:rPr>
            </w:pPr>
            <w:r>
              <w:rPr>
                <w:rFonts w:ascii="Century Gothic" w:hAnsi="Century Gothic"/>
                <w:sz w:val="20"/>
                <w:szCs w:val="20"/>
              </w:rPr>
              <w:t>Feb 2013</w:t>
            </w:r>
          </w:p>
        </w:tc>
        <w:tc>
          <w:tcPr>
            <w:tcW w:w="1418" w:type="dxa"/>
          </w:tcPr>
          <w:p w:rsidR="00324678" w:rsidRDefault="00C76923" w:rsidP="003C2265">
            <w:pPr>
              <w:jc w:val="center"/>
              <w:rPr>
                <w:rFonts w:ascii="Century Gothic" w:hAnsi="Century Gothic"/>
                <w:sz w:val="20"/>
                <w:szCs w:val="20"/>
              </w:rPr>
            </w:pPr>
            <w:r>
              <w:rPr>
                <w:rFonts w:ascii="Century Gothic" w:hAnsi="Century Gothic"/>
                <w:sz w:val="20"/>
                <w:szCs w:val="20"/>
              </w:rPr>
              <w:t>RM26,500</w:t>
            </w:r>
          </w:p>
        </w:tc>
        <w:tc>
          <w:tcPr>
            <w:tcW w:w="1559" w:type="dxa"/>
          </w:tcPr>
          <w:p w:rsidR="00324678" w:rsidRDefault="00324678" w:rsidP="00271449">
            <w:pPr>
              <w:pStyle w:val="BodyText2"/>
              <w:jc w:val="center"/>
              <w:rPr>
                <w:rFonts w:ascii="Century Gothic" w:hAnsi="Century Gothic" w:cs="Arial"/>
                <w:sz w:val="20"/>
              </w:rPr>
            </w:pPr>
            <w:r>
              <w:rPr>
                <w:rFonts w:ascii="Century Gothic" w:hAnsi="Century Gothic" w:cs="Arial"/>
                <w:sz w:val="20"/>
              </w:rPr>
              <w:t>MTIB</w:t>
            </w:r>
          </w:p>
        </w:tc>
        <w:tc>
          <w:tcPr>
            <w:tcW w:w="1134" w:type="dxa"/>
          </w:tcPr>
          <w:p w:rsidR="00324678" w:rsidRDefault="00324678" w:rsidP="00271449">
            <w:pPr>
              <w:pStyle w:val="BodyText2"/>
              <w:jc w:val="center"/>
              <w:rPr>
                <w:rFonts w:ascii="Century Gothic" w:hAnsi="Century Gothic" w:cs="Arial"/>
                <w:sz w:val="20"/>
              </w:rPr>
            </w:pPr>
            <w:r>
              <w:rPr>
                <w:rFonts w:ascii="Century Gothic" w:hAnsi="Century Gothic" w:cs="Arial"/>
                <w:sz w:val="20"/>
              </w:rPr>
              <w:t>Project Leader</w:t>
            </w:r>
          </w:p>
        </w:tc>
      </w:tr>
      <w:tr w:rsidR="00781BB8" w:rsidRPr="00591F49">
        <w:tc>
          <w:tcPr>
            <w:tcW w:w="568" w:type="dxa"/>
          </w:tcPr>
          <w:p w:rsidR="00781BB8" w:rsidRDefault="00E54DCB" w:rsidP="005E01F8">
            <w:pPr>
              <w:pStyle w:val="BodyText2"/>
              <w:ind w:right="-56"/>
              <w:jc w:val="center"/>
              <w:rPr>
                <w:rFonts w:ascii="Century Gothic" w:hAnsi="Century Gothic" w:cs="Arial"/>
                <w:sz w:val="20"/>
              </w:rPr>
            </w:pPr>
            <w:r>
              <w:rPr>
                <w:rFonts w:ascii="Century Gothic" w:hAnsi="Century Gothic" w:cs="Arial"/>
                <w:sz w:val="20"/>
              </w:rPr>
              <w:t>4</w:t>
            </w:r>
          </w:p>
        </w:tc>
        <w:tc>
          <w:tcPr>
            <w:tcW w:w="2977" w:type="dxa"/>
          </w:tcPr>
          <w:p w:rsidR="00781BB8" w:rsidRDefault="00781BB8" w:rsidP="003C2265">
            <w:pPr>
              <w:rPr>
                <w:rFonts w:ascii="Century Gothic" w:hAnsi="Century Gothic"/>
                <w:sz w:val="20"/>
                <w:szCs w:val="20"/>
              </w:rPr>
            </w:pPr>
            <w:r>
              <w:rPr>
                <w:rFonts w:ascii="Century Gothic" w:hAnsi="Century Gothic"/>
                <w:sz w:val="20"/>
                <w:szCs w:val="20"/>
              </w:rPr>
              <w:t>A Joint-Survey on Drying and Preservation of Laminated Board Exporters in Malaysia and Indonesia</w:t>
            </w:r>
          </w:p>
        </w:tc>
        <w:tc>
          <w:tcPr>
            <w:tcW w:w="1559" w:type="dxa"/>
          </w:tcPr>
          <w:p w:rsidR="00781BB8" w:rsidRDefault="00781BB8" w:rsidP="003C2265">
            <w:pPr>
              <w:jc w:val="center"/>
              <w:rPr>
                <w:rFonts w:ascii="Century Gothic" w:hAnsi="Century Gothic"/>
                <w:sz w:val="20"/>
                <w:szCs w:val="20"/>
              </w:rPr>
            </w:pPr>
            <w:r>
              <w:rPr>
                <w:rFonts w:ascii="Century Gothic" w:hAnsi="Century Gothic"/>
                <w:sz w:val="20"/>
                <w:szCs w:val="20"/>
              </w:rPr>
              <w:t>Mar – May 2013</w:t>
            </w:r>
          </w:p>
        </w:tc>
        <w:tc>
          <w:tcPr>
            <w:tcW w:w="1418" w:type="dxa"/>
          </w:tcPr>
          <w:p w:rsidR="00781BB8" w:rsidRDefault="007A0F33" w:rsidP="003C2265">
            <w:pPr>
              <w:jc w:val="center"/>
              <w:rPr>
                <w:rFonts w:ascii="Century Gothic" w:hAnsi="Century Gothic"/>
                <w:sz w:val="20"/>
                <w:szCs w:val="20"/>
              </w:rPr>
            </w:pPr>
            <w:r>
              <w:rPr>
                <w:rFonts w:ascii="Century Gothic" w:hAnsi="Century Gothic"/>
                <w:sz w:val="20"/>
                <w:szCs w:val="20"/>
              </w:rPr>
              <w:t>RM25,967</w:t>
            </w:r>
          </w:p>
        </w:tc>
        <w:tc>
          <w:tcPr>
            <w:tcW w:w="1559" w:type="dxa"/>
          </w:tcPr>
          <w:p w:rsidR="00781BB8" w:rsidRDefault="007A0F33" w:rsidP="00271449">
            <w:pPr>
              <w:pStyle w:val="BodyText2"/>
              <w:jc w:val="center"/>
              <w:rPr>
                <w:rFonts w:ascii="Century Gothic" w:hAnsi="Century Gothic" w:cs="Arial"/>
                <w:sz w:val="20"/>
              </w:rPr>
            </w:pPr>
            <w:r>
              <w:rPr>
                <w:rFonts w:ascii="Century Gothic" w:hAnsi="Century Gothic" w:cs="Arial"/>
                <w:sz w:val="20"/>
              </w:rPr>
              <w:t>Korea University</w:t>
            </w:r>
          </w:p>
        </w:tc>
        <w:tc>
          <w:tcPr>
            <w:tcW w:w="1134" w:type="dxa"/>
          </w:tcPr>
          <w:p w:rsidR="00781BB8" w:rsidRDefault="007A0F33" w:rsidP="00271449">
            <w:pPr>
              <w:pStyle w:val="BodyText2"/>
              <w:jc w:val="center"/>
              <w:rPr>
                <w:rFonts w:ascii="Century Gothic" w:hAnsi="Century Gothic" w:cs="Arial"/>
                <w:sz w:val="20"/>
              </w:rPr>
            </w:pPr>
            <w:r>
              <w:rPr>
                <w:rFonts w:ascii="Century Gothic" w:hAnsi="Century Gothic" w:cs="Arial"/>
                <w:sz w:val="20"/>
              </w:rPr>
              <w:t>Project Leader</w:t>
            </w:r>
          </w:p>
        </w:tc>
      </w:tr>
      <w:tr w:rsidR="00D56F4D" w:rsidRPr="00591F49">
        <w:tc>
          <w:tcPr>
            <w:tcW w:w="568" w:type="dxa"/>
          </w:tcPr>
          <w:p w:rsidR="00D56F4D" w:rsidRDefault="00E54DCB" w:rsidP="005E01F8">
            <w:pPr>
              <w:pStyle w:val="BodyText2"/>
              <w:ind w:right="-56"/>
              <w:jc w:val="center"/>
              <w:rPr>
                <w:rFonts w:ascii="Century Gothic" w:hAnsi="Century Gothic" w:cs="Arial"/>
                <w:sz w:val="20"/>
              </w:rPr>
            </w:pPr>
            <w:r>
              <w:rPr>
                <w:rFonts w:ascii="Century Gothic" w:hAnsi="Century Gothic" w:cs="Arial"/>
                <w:sz w:val="20"/>
              </w:rPr>
              <w:t>5</w:t>
            </w:r>
          </w:p>
        </w:tc>
        <w:tc>
          <w:tcPr>
            <w:tcW w:w="2977" w:type="dxa"/>
          </w:tcPr>
          <w:p w:rsidR="00D56F4D" w:rsidRDefault="00D56F4D" w:rsidP="003C2265">
            <w:pPr>
              <w:rPr>
                <w:rFonts w:ascii="Century Gothic" w:hAnsi="Century Gothic"/>
                <w:sz w:val="20"/>
                <w:szCs w:val="20"/>
              </w:rPr>
            </w:pPr>
            <w:r>
              <w:rPr>
                <w:rFonts w:ascii="Century Gothic" w:hAnsi="Century Gothic"/>
                <w:sz w:val="20"/>
                <w:szCs w:val="20"/>
              </w:rPr>
              <w:t xml:space="preserve">Kajian </w:t>
            </w:r>
            <w:r w:rsidR="006E681E">
              <w:rPr>
                <w:rFonts w:ascii="Century Gothic" w:hAnsi="Century Gothic"/>
                <w:sz w:val="20"/>
                <w:szCs w:val="20"/>
              </w:rPr>
              <w:t>Berkaitan Kualiti Kayu Getah Menggunakan Bahan Rangsangan Di Dalam Meningkatkan Penghasilan Latek</w:t>
            </w:r>
          </w:p>
          <w:p w:rsidR="006E681E" w:rsidRDefault="006E681E" w:rsidP="003C2265">
            <w:pPr>
              <w:rPr>
                <w:rFonts w:ascii="Century Gothic" w:hAnsi="Century Gothic"/>
                <w:sz w:val="20"/>
                <w:szCs w:val="20"/>
              </w:rPr>
            </w:pPr>
          </w:p>
        </w:tc>
        <w:tc>
          <w:tcPr>
            <w:tcW w:w="1559" w:type="dxa"/>
          </w:tcPr>
          <w:p w:rsidR="00D56F4D" w:rsidRDefault="006E681E" w:rsidP="003C2265">
            <w:pPr>
              <w:jc w:val="center"/>
              <w:rPr>
                <w:rFonts w:ascii="Century Gothic" w:hAnsi="Century Gothic"/>
                <w:sz w:val="20"/>
                <w:szCs w:val="20"/>
              </w:rPr>
            </w:pPr>
            <w:r>
              <w:rPr>
                <w:rFonts w:ascii="Century Gothic" w:hAnsi="Century Gothic"/>
                <w:sz w:val="20"/>
                <w:szCs w:val="20"/>
              </w:rPr>
              <w:t>Dis 2012 –            Dis 2013</w:t>
            </w:r>
          </w:p>
        </w:tc>
        <w:tc>
          <w:tcPr>
            <w:tcW w:w="1418" w:type="dxa"/>
          </w:tcPr>
          <w:p w:rsidR="00D56F4D" w:rsidRDefault="006E681E" w:rsidP="003C2265">
            <w:pPr>
              <w:jc w:val="center"/>
              <w:rPr>
                <w:rFonts w:ascii="Century Gothic" w:hAnsi="Century Gothic"/>
                <w:sz w:val="20"/>
                <w:szCs w:val="20"/>
              </w:rPr>
            </w:pPr>
            <w:r>
              <w:rPr>
                <w:rFonts w:ascii="Century Gothic" w:hAnsi="Century Gothic"/>
                <w:sz w:val="20"/>
                <w:szCs w:val="20"/>
              </w:rPr>
              <w:t>RM49,000</w:t>
            </w:r>
          </w:p>
        </w:tc>
        <w:tc>
          <w:tcPr>
            <w:tcW w:w="1559" w:type="dxa"/>
          </w:tcPr>
          <w:p w:rsidR="00D56F4D" w:rsidRDefault="006E681E" w:rsidP="00271449">
            <w:pPr>
              <w:pStyle w:val="BodyText2"/>
              <w:jc w:val="center"/>
              <w:rPr>
                <w:rFonts w:ascii="Century Gothic" w:hAnsi="Century Gothic" w:cs="Arial"/>
                <w:sz w:val="20"/>
              </w:rPr>
            </w:pPr>
            <w:r>
              <w:rPr>
                <w:rFonts w:ascii="Century Gothic" w:hAnsi="Century Gothic" w:cs="Arial"/>
                <w:sz w:val="20"/>
              </w:rPr>
              <w:t>Lembaga Getah Malaysia</w:t>
            </w:r>
            <w:r w:rsidR="00716836">
              <w:rPr>
                <w:rFonts w:ascii="Century Gothic" w:hAnsi="Century Gothic" w:cs="Arial"/>
                <w:sz w:val="20"/>
              </w:rPr>
              <w:t>-Science Advisory Council (SEAC)</w:t>
            </w:r>
          </w:p>
        </w:tc>
        <w:tc>
          <w:tcPr>
            <w:tcW w:w="1134" w:type="dxa"/>
          </w:tcPr>
          <w:p w:rsidR="00D56F4D" w:rsidRDefault="006E681E" w:rsidP="00271449">
            <w:pPr>
              <w:pStyle w:val="BodyText2"/>
              <w:jc w:val="center"/>
              <w:rPr>
                <w:rFonts w:ascii="Century Gothic" w:hAnsi="Century Gothic" w:cs="Arial"/>
                <w:sz w:val="20"/>
              </w:rPr>
            </w:pPr>
            <w:r>
              <w:rPr>
                <w:rFonts w:ascii="Century Gothic" w:hAnsi="Century Gothic" w:cs="Arial"/>
                <w:sz w:val="20"/>
              </w:rPr>
              <w:t>Project Leader</w:t>
            </w:r>
          </w:p>
        </w:tc>
      </w:tr>
      <w:tr w:rsidR="006E681E" w:rsidRPr="006E681E">
        <w:tc>
          <w:tcPr>
            <w:tcW w:w="568" w:type="dxa"/>
          </w:tcPr>
          <w:p w:rsidR="006E681E" w:rsidRPr="006E681E" w:rsidRDefault="00E54DCB" w:rsidP="005E01F8">
            <w:pPr>
              <w:pStyle w:val="BodyText2"/>
              <w:ind w:right="-56"/>
              <w:jc w:val="center"/>
              <w:rPr>
                <w:rFonts w:ascii="Century Gothic" w:hAnsi="Century Gothic" w:cs="Arial"/>
                <w:sz w:val="20"/>
              </w:rPr>
            </w:pPr>
            <w:r>
              <w:rPr>
                <w:rFonts w:ascii="Century Gothic" w:hAnsi="Century Gothic" w:cs="Arial"/>
                <w:sz w:val="20"/>
              </w:rPr>
              <w:t>6</w:t>
            </w:r>
          </w:p>
        </w:tc>
        <w:tc>
          <w:tcPr>
            <w:tcW w:w="2977" w:type="dxa"/>
          </w:tcPr>
          <w:p w:rsidR="006E681E" w:rsidRPr="006E681E" w:rsidRDefault="006E681E" w:rsidP="003C2265">
            <w:pPr>
              <w:rPr>
                <w:rFonts w:ascii="Century Gothic" w:hAnsi="Century Gothic"/>
                <w:sz w:val="20"/>
                <w:szCs w:val="20"/>
              </w:rPr>
            </w:pPr>
            <w:r w:rsidRPr="006E681E">
              <w:rPr>
                <w:rFonts w:ascii="Century Gothic" w:hAnsi="Century Gothic" w:cs="Tahoma"/>
                <w:sz w:val="20"/>
                <w:szCs w:val="20"/>
              </w:rPr>
              <w:t>Permeability of Refractory Tropical Hardwoods</w:t>
            </w:r>
          </w:p>
          <w:p w:rsidR="006E681E" w:rsidRPr="006E681E" w:rsidRDefault="006E681E" w:rsidP="003C2265">
            <w:pPr>
              <w:rPr>
                <w:rFonts w:ascii="Century Gothic" w:hAnsi="Century Gothic"/>
                <w:sz w:val="20"/>
                <w:szCs w:val="20"/>
              </w:rPr>
            </w:pPr>
          </w:p>
        </w:tc>
        <w:tc>
          <w:tcPr>
            <w:tcW w:w="1559" w:type="dxa"/>
          </w:tcPr>
          <w:p w:rsidR="006E681E" w:rsidRPr="006E681E" w:rsidRDefault="00716836" w:rsidP="003C2265">
            <w:pPr>
              <w:jc w:val="center"/>
              <w:rPr>
                <w:rFonts w:ascii="Century Gothic" w:hAnsi="Century Gothic"/>
                <w:sz w:val="20"/>
                <w:szCs w:val="20"/>
              </w:rPr>
            </w:pPr>
            <w:r>
              <w:rPr>
                <w:rFonts w:ascii="Century Gothic" w:hAnsi="Century Gothic"/>
                <w:sz w:val="20"/>
                <w:szCs w:val="20"/>
              </w:rPr>
              <w:t>Aug-Dis 2012</w:t>
            </w:r>
          </w:p>
        </w:tc>
        <w:tc>
          <w:tcPr>
            <w:tcW w:w="1418" w:type="dxa"/>
          </w:tcPr>
          <w:p w:rsidR="006E681E" w:rsidRPr="006E681E" w:rsidRDefault="006E681E" w:rsidP="003C2265">
            <w:pPr>
              <w:jc w:val="center"/>
              <w:rPr>
                <w:rFonts w:ascii="Century Gothic" w:hAnsi="Century Gothic"/>
                <w:sz w:val="20"/>
                <w:szCs w:val="20"/>
              </w:rPr>
            </w:pPr>
            <w:r>
              <w:rPr>
                <w:rFonts w:ascii="Century Gothic" w:hAnsi="Century Gothic"/>
                <w:sz w:val="20"/>
                <w:szCs w:val="20"/>
              </w:rPr>
              <w:t>RM20,000</w:t>
            </w:r>
          </w:p>
        </w:tc>
        <w:tc>
          <w:tcPr>
            <w:tcW w:w="1559" w:type="dxa"/>
          </w:tcPr>
          <w:p w:rsidR="006E681E" w:rsidRPr="006E681E" w:rsidRDefault="00716836" w:rsidP="00271449">
            <w:pPr>
              <w:pStyle w:val="BodyText2"/>
              <w:jc w:val="center"/>
              <w:rPr>
                <w:rFonts w:ascii="Century Gothic" w:hAnsi="Century Gothic" w:cs="Arial"/>
                <w:sz w:val="20"/>
              </w:rPr>
            </w:pPr>
            <w:r>
              <w:rPr>
                <w:rFonts w:ascii="Century Gothic" w:hAnsi="Century Gothic" w:cs="Arial"/>
                <w:sz w:val="20"/>
              </w:rPr>
              <w:t>Institut Penyelidikan Perhutanan Malaysia (</w:t>
            </w:r>
            <w:r w:rsidR="006E681E">
              <w:rPr>
                <w:rFonts w:ascii="Century Gothic" w:hAnsi="Century Gothic" w:cs="Arial"/>
                <w:sz w:val="20"/>
              </w:rPr>
              <w:t>FRIM</w:t>
            </w:r>
            <w:r>
              <w:rPr>
                <w:rFonts w:ascii="Century Gothic" w:hAnsi="Century Gothic" w:cs="Arial"/>
                <w:sz w:val="20"/>
              </w:rPr>
              <w:t>)</w:t>
            </w:r>
          </w:p>
        </w:tc>
        <w:tc>
          <w:tcPr>
            <w:tcW w:w="1134" w:type="dxa"/>
          </w:tcPr>
          <w:p w:rsidR="006E681E" w:rsidRPr="006E681E" w:rsidRDefault="006E681E" w:rsidP="00271449">
            <w:pPr>
              <w:pStyle w:val="BodyText2"/>
              <w:jc w:val="center"/>
              <w:rPr>
                <w:rFonts w:ascii="Century Gothic" w:hAnsi="Century Gothic" w:cs="Arial"/>
                <w:sz w:val="20"/>
              </w:rPr>
            </w:pPr>
            <w:r>
              <w:rPr>
                <w:rFonts w:ascii="Century Gothic" w:hAnsi="Century Gothic" w:cs="Arial"/>
                <w:sz w:val="20"/>
              </w:rPr>
              <w:t>Project Leader</w:t>
            </w:r>
          </w:p>
        </w:tc>
      </w:tr>
      <w:tr w:rsidR="00271449" w:rsidRPr="00591F49">
        <w:tc>
          <w:tcPr>
            <w:tcW w:w="568" w:type="dxa"/>
          </w:tcPr>
          <w:p w:rsidR="00271449" w:rsidRDefault="00E54DCB" w:rsidP="005E01F8">
            <w:pPr>
              <w:pStyle w:val="BodyText2"/>
              <w:ind w:right="-56"/>
              <w:jc w:val="center"/>
              <w:rPr>
                <w:rFonts w:ascii="Century Gothic" w:hAnsi="Century Gothic" w:cs="Arial"/>
                <w:sz w:val="20"/>
              </w:rPr>
            </w:pPr>
            <w:r>
              <w:rPr>
                <w:rFonts w:ascii="Century Gothic" w:hAnsi="Century Gothic" w:cs="Arial"/>
                <w:sz w:val="20"/>
              </w:rPr>
              <w:t>7</w:t>
            </w:r>
          </w:p>
        </w:tc>
        <w:tc>
          <w:tcPr>
            <w:tcW w:w="2977" w:type="dxa"/>
          </w:tcPr>
          <w:p w:rsidR="00271449" w:rsidRDefault="00271449" w:rsidP="003C2265">
            <w:pPr>
              <w:rPr>
                <w:rFonts w:ascii="Century Gothic" w:hAnsi="Century Gothic"/>
                <w:sz w:val="20"/>
                <w:szCs w:val="20"/>
              </w:rPr>
            </w:pPr>
            <w:r>
              <w:rPr>
                <w:rFonts w:ascii="Century Gothic" w:hAnsi="Century Gothic"/>
                <w:sz w:val="20"/>
                <w:szCs w:val="20"/>
              </w:rPr>
              <w:t xml:space="preserve">Penyelidikan Kajian Keperluan dan Bekalan </w:t>
            </w:r>
            <w:r>
              <w:rPr>
                <w:rFonts w:ascii="Century Gothic" w:hAnsi="Century Gothic"/>
                <w:sz w:val="20"/>
                <w:szCs w:val="20"/>
              </w:rPr>
              <w:lastRenderedPageBreak/>
              <w:t>Pelepah Kelapa Sawit (OPF) di Negeri Perak</w:t>
            </w:r>
          </w:p>
        </w:tc>
        <w:tc>
          <w:tcPr>
            <w:tcW w:w="1559" w:type="dxa"/>
          </w:tcPr>
          <w:p w:rsidR="00271449" w:rsidRDefault="00271449" w:rsidP="003C2265">
            <w:pPr>
              <w:jc w:val="center"/>
              <w:rPr>
                <w:rFonts w:ascii="Century Gothic" w:hAnsi="Century Gothic"/>
                <w:sz w:val="20"/>
                <w:szCs w:val="20"/>
              </w:rPr>
            </w:pPr>
            <w:r>
              <w:rPr>
                <w:rFonts w:ascii="Century Gothic" w:hAnsi="Century Gothic"/>
                <w:sz w:val="20"/>
                <w:szCs w:val="20"/>
              </w:rPr>
              <w:lastRenderedPageBreak/>
              <w:t>Mac-Dec 2012</w:t>
            </w:r>
          </w:p>
        </w:tc>
        <w:tc>
          <w:tcPr>
            <w:tcW w:w="1418" w:type="dxa"/>
          </w:tcPr>
          <w:p w:rsidR="00271449" w:rsidRDefault="00271449" w:rsidP="003C2265">
            <w:pPr>
              <w:jc w:val="center"/>
              <w:rPr>
                <w:rFonts w:ascii="Century Gothic" w:hAnsi="Century Gothic"/>
                <w:sz w:val="20"/>
                <w:szCs w:val="20"/>
              </w:rPr>
            </w:pPr>
            <w:r>
              <w:rPr>
                <w:rFonts w:ascii="Century Gothic" w:hAnsi="Century Gothic"/>
                <w:sz w:val="20"/>
                <w:szCs w:val="20"/>
              </w:rPr>
              <w:t>10,000</w:t>
            </w:r>
          </w:p>
        </w:tc>
        <w:tc>
          <w:tcPr>
            <w:tcW w:w="1559" w:type="dxa"/>
          </w:tcPr>
          <w:p w:rsidR="00271449" w:rsidRDefault="00271449" w:rsidP="00271449">
            <w:pPr>
              <w:pStyle w:val="BodyText2"/>
              <w:jc w:val="center"/>
              <w:rPr>
                <w:rFonts w:ascii="Century Gothic" w:hAnsi="Century Gothic" w:cs="Arial"/>
                <w:sz w:val="20"/>
              </w:rPr>
            </w:pPr>
            <w:r>
              <w:rPr>
                <w:rFonts w:ascii="Century Gothic" w:hAnsi="Century Gothic" w:cs="Arial"/>
                <w:sz w:val="20"/>
              </w:rPr>
              <w:t>Perbadanan Pembangu-</w:t>
            </w:r>
            <w:r>
              <w:rPr>
                <w:rFonts w:ascii="Century Gothic" w:hAnsi="Century Gothic" w:cs="Arial"/>
                <w:sz w:val="20"/>
              </w:rPr>
              <w:lastRenderedPageBreak/>
              <w:t>nan Pertanian Negeri Perak</w:t>
            </w:r>
          </w:p>
        </w:tc>
        <w:tc>
          <w:tcPr>
            <w:tcW w:w="1134" w:type="dxa"/>
          </w:tcPr>
          <w:p w:rsidR="00271449" w:rsidRDefault="00271449" w:rsidP="00271449">
            <w:pPr>
              <w:pStyle w:val="BodyText2"/>
              <w:jc w:val="center"/>
              <w:rPr>
                <w:rFonts w:ascii="Century Gothic" w:hAnsi="Century Gothic" w:cs="Arial"/>
                <w:sz w:val="20"/>
              </w:rPr>
            </w:pPr>
            <w:r>
              <w:rPr>
                <w:rFonts w:ascii="Century Gothic" w:hAnsi="Century Gothic" w:cs="Arial"/>
                <w:sz w:val="20"/>
              </w:rPr>
              <w:lastRenderedPageBreak/>
              <w:t>Project Leader</w:t>
            </w:r>
          </w:p>
        </w:tc>
      </w:tr>
      <w:tr w:rsidR="001B014C" w:rsidRPr="00591F49">
        <w:tc>
          <w:tcPr>
            <w:tcW w:w="568" w:type="dxa"/>
          </w:tcPr>
          <w:p w:rsidR="001B014C" w:rsidRDefault="00E54DCB" w:rsidP="005E01F8">
            <w:pPr>
              <w:pStyle w:val="BodyText2"/>
              <w:ind w:right="-56"/>
              <w:jc w:val="center"/>
              <w:rPr>
                <w:rFonts w:ascii="Century Gothic" w:hAnsi="Century Gothic" w:cs="Arial"/>
                <w:sz w:val="20"/>
              </w:rPr>
            </w:pPr>
            <w:r>
              <w:rPr>
                <w:rFonts w:ascii="Century Gothic" w:hAnsi="Century Gothic" w:cs="Arial"/>
                <w:sz w:val="20"/>
              </w:rPr>
              <w:t>8</w:t>
            </w:r>
          </w:p>
        </w:tc>
        <w:tc>
          <w:tcPr>
            <w:tcW w:w="2977" w:type="dxa"/>
          </w:tcPr>
          <w:p w:rsidR="001A5D80" w:rsidRDefault="001B014C" w:rsidP="0080508C">
            <w:pPr>
              <w:rPr>
                <w:rFonts w:ascii="Century Gothic" w:hAnsi="Century Gothic"/>
                <w:sz w:val="20"/>
                <w:szCs w:val="20"/>
              </w:rPr>
            </w:pPr>
            <w:r>
              <w:rPr>
                <w:rFonts w:ascii="Century Gothic" w:hAnsi="Century Gothic"/>
                <w:sz w:val="20"/>
                <w:szCs w:val="20"/>
              </w:rPr>
              <w:t>Projek R&amp;D ‘Pembangunan Produk Papan Lapis Berkualiti Tinggi Daripada Kelapa Sawit untuk Pasaran Eksport di Bawah Tabung Pembangunan Industri Kayu-Kayan Malaysia (TPIKM)</w:t>
            </w:r>
          </w:p>
        </w:tc>
        <w:tc>
          <w:tcPr>
            <w:tcW w:w="1559" w:type="dxa"/>
          </w:tcPr>
          <w:p w:rsidR="001B014C" w:rsidRDefault="001B014C" w:rsidP="003C2265">
            <w:pPr>
              <w:jc w:val="center"/>
              <w:rPr>
                <w:rFonts w:ascii="Century Gothic" w:hAnsi="Century Gothic"/>
                <w:sz w:val="20"/>
                <w:szCs w:val="20"/>
              </w:rPr>
            </w:pPr>
            <w:r>
              <w:rPr>
                <w:rFonts w:ascii="Century Gothic" w:hAnsi="Century Gothic"/>
                <w:sz w:val="20"/>
                <w:szCs w:val="20"/>
              </w:rPr>
              <w:t>2011-2012 (15 months)</w:t>
            </w:r>
          </w:p>
        </w:tc>
        <w:tc>
          <w:tcPr>
            <w:tcW w:w="1418" w:type="dxa"/>
          </w:tcPr>
          <w:p w:rsidR="001B014C" w:rsidRDefault="001B014C" w:rsidP="003C2265">
            <w:pPr>
              <w:jc w:val="center"/>
              <w:rPr>
                <w:rFonts w:ascii="Century Gothic" w:hAnsi="Century Gothic"/>
                <w:sz w:val="20"/>
                <w:szCs w:val="20"/>
              </w:rPr>
            </w:pPr>
            <w:r>
              <w:rPr>
                <w:rFonts w:ascii="Century Gothic" w:hAnsi="Century Gothic"/>
                <w:sz w:val="20"/>
                <w:szCs w:val="20"/>
              </w:rPr>
              <w:t>168,650</w:t>
            </w:r>
          </w:p>
        </w:tc>
        <w:tc>
          <w:tcPr>
            <w:tcW w:w="1559" w:type="dxa"/>
          </w:tcPr>
          <w:p w:rsidR="001B014C" w:rsidRDefault="001B014C" w:rsidP="00004B81">
            <w:pPr>
              <w:pStyle w:val="BodyText2"/>
              <w:jc w:val="center"/>
              <w:rPr>
                <w:rFonts w:ascii="Century Gothic" w:hAnsi="Century Gothic" w:cs="Arial"/>
                <w:sz w:val="20"/>
              </w:rPr>
            </w:pPr>
            <w:r>
              <w:rPr>
                <w:rFonts w:ascii="Century Gothic" w:hAnsi="Century Gothic" w:cs="Arial"/>
                <w:sz w:val="20"/>
              </w:rPr>
              <w:t>MTIB</w:t>
            </w:r>
          </w:p>
        </w:tc>
        <w:tc>
          <w:tcPr>
            <w:tcW w:w="1134" w:type="dxa"/>
          </w:tcPr>
          <w:p w:rsidR="001B014C" w:rsidRDefault="001B014C" w:rsidP="003A7983">
            <w:pPr>
              <w:pStyle w:val="BodyText2"/>
              <w:jc w:val="center"/>
              <w:rPr>
                <w:rFonts w:ascii="Century Gothic" w:hAnsi="Century Gothic" w:cs="Arial"/>
                <w:sz w:val="20"/>
              </w:rPr>
            </w:pPr>
            <w:r>
              <w:rPr>
                <w:rFonts w:ascii="Century Gothic" w:hAnsi="Century Gothic" w:cs="Arial"/>
                <w:sz w:val="20"/>
              </w:rPr>
              <w:t>Project Leader</w:t>
            </w:r>
          </w:p>
        </w:tc>
      </w:tr>
      <w:tr w:rsidR="001B014C" w:rsidRPr="00591F49">
        <w:tc>
          <w:tcPr>
            <w:tcW w:w="568" w:type="dxa"/>
          </w:tcPr>
          <w:p w:rsidR="001B014C" w:rsidRDefault="00E54DCB" w:rsidP="005E01F8">
            <w:pPr>
              <w:pStyle w:val="BodyText2"/>
              <w:ind w:right="-56"/>
              <w:jc w:val="center"/>
              <w:rPr>
                <w:rFonts w:ascii="Century Gothic" w:hAnsi="Century Gothic" w:cs="Arial"/>
                <w:sz w:val="20"/>
              </w:rPr>
            </w:pPr>
            <w:r>
              <w:rPr>
                <w:rFonts w:ascii="Century Gothic" w:hAnsi="Century Gothic" w:cs="Arial"/>
                <w:sz w:val="20"/>
              </w:rPr>
              <w:t>9</w:t>
            </w:r>
          </w:p>
        </w:tc>
        <w:tc>
          <w:tcPr>
            <w:tcW w:w="2977" w:type="dxa"/>
          </w:tcPr>
          <w:p w:rsidR="001B014C" w:rsidRPr="00E406E8" w:rsidRDefault="001B014C" w:rsidP="0080508C">
            <w:pPr>
              <w:rPr>
                <w:rFonts w:ascii="Century Gothic" w:hAnsi="Century Gothic"/>
                <w:sz w:val="20"/>
                <w:szCs w:val="20"/>
              </w:rPr>
            </w:pPr>
            <w:r>
              <w:rPr>
                <w:rFonts w:ascii="Century Gothic" w:hAnsi="Century Gothic"/>
                <w:sz w:val="20"/>
                <w:szCs w:val="20"/>
              </w:rPr>
              <w:t>Kajian Strategi Perniagaan, Pemasaran, dan Pelaksanaan Bagi Pembangunan Industri Kenaf Dalam Kawasan Wilayah Ekonomi Pantai Timur (ECER)</w:t>
            </w:r>
          </w:p>
        </w:tc>
        <w:tc>
          <w:tcPr>
            <w:tcW w:w="1559" w:type="dxa"/>
          </w:tcPr>
          <w:p w:rsidR="001B014C" w:rsidRPr="00A8783E" w:rsidRDefault="001B014C" w:rsidP="00004B81">
            <w:pPr>
              <w:pStyle w:val="BodyText2"/>
              <w:jc w:val="center"/>
              <w:rPr>
                <w:rFonts w:ascii="Century Gothic" w:hAnsi="Century Gothic" w:cs="Arial"/>
                <w:sz w:val="20"/>
              </w:rPr>
            </w:pPr>
            <w:r>
              <w:rPr>
                <w:rFonts w:ascii="Century Gothic" w:hAnsi="Century Gothic" w:cs="Arial"/>
                <w:sz w:val="20"/>
              </w:rPr>
              <w:t>5 months</w:t>
            </w:r>
          </w:p>
        </w:tc>
        <w:tc>
          <w:tcPr>
            <w:tcW w:w="1418" w:type="dxa"/>
          </w:tcPr>
          <w:p w:rsidR="001B014C" w:rsidRDefault="001B014C" w:rsidP="003A7983">
            <w:pPr>
              <w:pStyle w:val="BodyText2"/>
              <w:jc w:val="center"/>
              <w:rPr>
                <w:rFonts w:ascii="Century Gothic" w:hAnsi="Century Gothic" w:cs="Arial"/>
                <w:sz w:val="20"/>
              </w:rPr>
            </w:pPr>
            <w:r>
              <w:rPr>
                <w:rFonts w:ascii="Century Gothic" w:hAnsi="Century Gothic" w:cs="Arial"/>
                <w:sz w:val="20"/>
              </w:rPr>
              <w:t>500,000</w:t>
            </w:r>
          </w:p>
        </w:tc>
        <w:tc>
          <w:tcPr>
            <w:tcW w:w="1559" w:type="dxa"/>
          </w:tcPr>
          <w:p w:rsidR="001B014C" w:rsidRPr="00A8783E" w:rsidRDefault="001B014C" w:rsidP="00004B81">
            <w:pPr>
              <w:pStyle w:val="BodyText2"/>
              <w:jc w:val="center"/>
              <w:rPr>
                <w:rFonts w:ascii="Century Gothic" w:hAnsi="Century Gothic" w:cs="Arial"/>
                <w:sz w:val="20"/>
              </w:rPr>
            </w:pPr>
            <w:r>
              <w:rPr>
                <w:rFonts w:ascii="Century Gothic" w:hAnsi="Century Gothic" w:cs="Arial"/>
                <w:sz w:val="20"/>
              </w:rPr>
              <w:t>MIGHT</w:t>
            </w:r>
          </w:p>
        </w:tc>
        <w:tc>
          <w:tcPr>
            <w:tcW w:w="1134" w:type="dxa"/>
          </w:tcPr>
          <w:p w:rsidR="001B014C" w:rsidRDefault="001B014C" w:rsidP="003A7983">
            <w:pPr>
              <w:pStyle w:val="BodyText2"/>
              <w:jc w:val="center"/>
              <w:rPr>
                <w:rFonts w:ascii="Century Gothic" w:hAnsi="Century Gothic" w:cs="Arial"/>
                <w:sz w:val="20"/>
              </w:rPr>
            </w:pPr>
            <w:r>
              <w:rPr>
                <w:rFonts w:ascii="Century Gothic" w:hAnsi="Century Gothic" w:cs="Arial"/>
                <w:sz w:val="20"/>
              </w:rPr>
              <w:t>Project leader</w:t>
            </w:r>
          </w:p>
        </w:tc>
      </w:tr>
      <w:tr w:rsidR="001B014C" w:rsidRPr="00591F49">
        <w:tc>
          <w:tcPr>
            <w:tcW w:w="568" w:type="dxa"/>
          </w:tcPr>
          <w:p w:rsidR="001B014C" w:rsidRPr="00591F49" w:rsidRDefault="00E54DCB" w:rsidP="005E01F8">
            <w:pPr>
              <w:pStyle w:val="BodyText2"/>
              <w:ind w:right="-56"/>
              <w:jc w:val="center"/>
              <w:rPr>
                <w:rFonts w:ascii="Century Gothic" w:hAnsi="Century Gothic" w:cs="Arial"/>
                <w:sz w:val="20"/>
              </w:rPr>
            </w:pPr>
            <w:r>
              <w:rPr>
                <w:rFonts w:ascii="Century Gothic" w:hAnsi="Century Gothic" w:cs="Arial"/>
                <w:sz w:val="20"/>
              </w:rPr>
              <w:t>10</w:t>
            </w:r>
          </w:p>
        </w:tc>
        <w:tc>
          <w:tcPr>
            <w:tcW w:w="2977" w:type="dxa"/>
          </w:tcPr>
          <w:p w:rsidR="001B014C" w:rsidRPr="00A8783E" w:rsidRDefault="001B014C" w:rsidP="00A8783E">
            <w:pPr>
              <w:pStyle w:val="BodyText2"/>
              <w:jc w:val="left"/>
              <w:rPr>
                <w:rFonts w:ascii="Century Gothic" w:hAnsi="Century Gothic" w:cs="Arial"/>
                <w:sz w:val="20"/>
              </w:rPr>
            </w:pPr>
            <w:r w:rsidRPr="00A8783E">
              <w:rPr>
                <w:rFonts w:ascii="Century Gothic" w:hAnsi="Century Gothic" w:cs="Arial"/>
                <w:sz w:val="20"/>
              </w:rPr>
              <w:t>Competetiveness Study in Biocomposite Industry</w:t>
            </w:r>
          </w:p>
        </w:tc>
        <w:tc>
          <w:tcPr>
            <w:tcW w:w="1559" w:type="dxa"/>
          </w:tcPr>
          <w:p w:rsidR="001B014C" w:rsidRPr="00A8783E" w:rsidRDefault="001B014C" w:rsidP="00004B81">
            <w:pPr>
              <w:pStyle w:val="BodyText2"/>
              <w:jc w:val="center"/>
              <w:rPr>
                <w:rFonts w:ascii="Century Gothic" w:hAnsi="Century Gothic" w:cs="Arial"/>
                <w:sz w:val="20"/>
              </w:rPr>
            </w:pPr>
            <w:r w:rsidRPr="00A8783E">
              <w:rPr>
                <w:rFonts w:ascii="Century Gothic" w:hAnsi="Century Gothic" w:cs="Arial"/>
                <w:sz w:val="20"/>
              </w:rPr>
              <w:t>18 months</w:t>
            </w:r>
          </w:p>
        </w:tc>
        <w:tc>
          <w:tcPr>
            <w:tcW w:w="1418" w:type="dxa"/>
          </w:tcPr>
          <w:p w:rsidR="001B014C" w:rsidRPr="00A8783E" w:rsidRDefault="001B014C" w:rsidP="003A7983">
            <w:pPr>
              <w:pStyle w:val="BodyText2"/>
              <w:jc w:val="center"/>
              <w:rPr>
                <w:rFonts w:ascii="Century Gothic" w:hAnsi="Century Gothic" w:cs="Arial"/>
                <w:sz w:val="20"/>
              </w:rPr>
            </w:pPr>
            <w:r>
              <w:rPr>
                <w:rFonts w:ascii="Century Gothic" w:hAnsi="Century Gothic" w:cs="Arial"/>
                <w:sz w:val="20"/>
              </w:rPr>
              <w:t>330,000</w:t>
            </w:r>
          </w:p>
        </w:tc>
        <w:tc>
          <w:tcPr>
            <w:tcW w:w="1559" w:type="dxa"/>
          </w:tcPr>
          <w:p w:rsidR="001B014C" w:rsidRDefault="001B014C" w:rsidP="00716836">
            <w:pPr>
              <w:pStyle w:val="BodyText2"/>
              <w:jc w:val="center"/>
              <w:rPr>
                <w:rFonts w:ascii="Century Gothic" w:hAnsi="Century Gothic" w:cs="Arial"/>
                <w:b/>
                <w:sz w:val="20"/>
              </w:rPr>
            </w:pPr>
            <w:r w:rsidRPr="00A8783E">
              <w:rPr>
                <w:rFonts w:ascii="Century Gothic" w:hAnsi="Century Gothic" w:cs="Arial"/>
                <w:sz w:val="20"/>
              </w:rPr>
              <w:t>Malaysian Timber Industry Board</w:t>
            </w:r>
          </w:p>
        </w:tc>
        <w:tc>
          <w:tcPr>
            <w:tcW w:w="1134" w:type="dxa"/>
          </w:tcPr>
          <w:p w:rsidR="001B014C" w:rsidRPr="00A8783E" w:rsidRDefault="001B014C" w:rsidP="003A7983">
            <w:pPr>
              <w:pStyle w:val="BodyText2"/>
              <w:jc w:val="center"/>
              <w:rPr>
                <w:rFonts w:ascii="Century Gothic" w:hAnsi="Century Gothic" w:cs="Arial"/>
                <w:sz w:val="20"/>
              </w:rPr>
            </w:pPr>
            <w:r>
              <w:rPr>
                <w:rFonts w:ascii="Century Gothic" w:hAnsi="Century Gothic" w:cs="Arial"/>
                <w:sz w:val="20"/>
              </w:rPr>
              <w:t>Member</w:t>
            </w:r>
          </w:p>
        </w:tc>
      </w:tr>
      <w:tr w:rsidR="001B014C" w:rsidRPr="00591F49">
        <w:tc>
          <w:tcPr>
            <w:tcW w:w="568" w:type="dxa"/>
          </w:tcPr>
          <w:p w:rsidR="001B014C" w:rsidRPr="00591F49" w:rsidRDefault="007A0F33" w:rsidP="00E54DCB">
            <w:pPr>
              <w:pStyle w:val="BodyText2"/>
              <w:ind w:right="-56"/>
              <w:jc w:val="center"/>
              <w:rPr>
                <w:rFonts w:ascii="Century Gothic" w:hAnsi="Century Gothic" w:cs="Arial"/>
                <w:sz w:val="20"/>
              </w:rPr>
            </w:pPr>
            <w:r>
              <w:rPr>
                <w:rFonts w:ascii="Century Gothic" w:hAnsi="Century Gothic" w:cs="Arial"/>
                <w:sz w:val="20"/>
              </w:rPr>
              <w:t>1</w:t>
            </w:r>
            <w:r w:rsidR="00E54DCB">
              <w:rPr>
                <w:rFonts w:ascii="Century Gothic" w:hAnsi="Century Gothic" w:cs="Arial"/>
                <w:sz w:val="20"/>
              </w:rPr>
              <w:t>1</w:t>
            </w:r>
          </w:p>
        </w:tc>
        <w:tc>
          <w:tcPr>
            <w:tcW w:w="2977" w:type="dxa"/>
          </w:tcPr>
          <w:p w:rsidR="001B014C" w:rsidRPr="00A8783E" w:rsidRDefault="001B014C" w:rsidP="00A8783E">
            <w:pPr>
              <w:pStyle w:val="BodyText2"/>
              <w:jc w:val="left"/>
              <w:rPr>
                <w:rFonts w:ascii="Century Gothic" w:hAnsi="Century Gothic" w:cs="Arial"/>
                <w:sz w:val="20"/>
              </w:rPr>
            </w:pPr>
            <w:r w:rsidRPr="00A8783E">
              <w:rPr>
                <w:rFonts w:ascii="Century Gothic" w:hAnsi="Century Gothic" w:cs="Arial"/>
                <w:sz w:val="20"/>
              </w:rPr>
              <w:t>Kajian Penglibatan Bumiputra dalam Sektor Berasaskan Kayu</w:t>
            </w:r>
          </w:p>
        </w:tc>
        <w:tc>
          <w:tcPr>
            <w:tcW w:w="1559" w:type="dxa"/>
          </w:tcPr>
          <w:p w:rsidR="001B014C" w:rsidRPr="00A8783E" w:rsidRDefault="001B014C" w:rsidP="00004B81">
            <w:pPr>
              <w:pStyle w:val="BodyText2"/>
              <w:jc w:val="center"/>
              <w:rPr>
                <w:rFonts w:ascii="Century Gothic" w:hAnsi="Century Gothic" w:cs="Arial"/>
                <w:sz w:val="20"/>
              </w:rPr>
            </w:pPr>
            <w:r>
              <w:rPr>
                <w:rFonts w:ascii="Century Gothic" w:hAnsi="Century Gothic" w:cs="Arial"/>
                <w:sz w:val="20"/>
              </w:rPr>
              <w:t>September-November 2009</w:t>
            </w:r>
          </w:p>
        </w:tc>
        <w:tc>
          <w:tcPr>
            <w:tcW w:w="1418" w:type="dxa"/>
          </w:tcPr>
          <w:p w:rsidR="001B014C" w:rsidRDefault="001B014C" w:rsidP="003A7983">
            <w:pPr>
              <w:pStyle w:val="BodyText2"/>
              <w:jc w:val="center"/>
              <w:rPr>
                <w:rFonts w:ascii="Century Gothic" w:hAnsi="Century Gothic" w:cs="Arial"/>
                <w:sz w:val="20"/>
              </w:rPr>
            </w:pPr>
            <w:r>
              <w:rPr>
                <w:rFonts w:ascii="Century Gothic" w:hAnsi="Century Gothic" w:cs="Arial"/>
                <w:sz w:val="20"/>
              </w:rPr>
              <w:t>200,000</w:t>
            </w:r>
          </w:p>
        </w:tc>
        <w:tc>
          <w:tcPr>
            <w:tcW w:w="1559" w:type="dxa"/>
          </w:tcPr>
          <w:p w:rsidR="005E01F8" w:rsidRPr="00A8783E" w:rsidRDefault="001B014C" w:rsidP="00716836">
            <w:pPr>
              <w:pStyle w:val="BodyText2"/>
              <w:jc w:val="center"/>
              <w:rPr>
                <w:rFonts w:ascii="Century Gothic" w:hAnsi="Century Gothic" w:cs="Arial"/>
                <w:sz w:val="20"/>
              </w:rPr>
            </w:pPr>
            <w:r w:rsidRPr="00A8783E">
              <w:rPr>
                <w:rFonts w:ascii="Century Gothic" w:hAnsi="Century Gothic" w:cs="Arial"/>
                <w:sz w:val="20"/>
              </w:rPr>
              <w:t>Malaysian Timber Industry Board</w:t>
            </w:r>
          </w:p>
        </w:tc>
        <w:tc>
          <w:tcPr>
            <w:tcW w:w="1134" w:type="dxa"/>
          </w:tcPr>
          <w:p w:rsidR="001B014C" w:rsidRPr="00A8783E" w:rsidRDefault="001B014C" w:rsidP="003A7983">
            <w:pPr>
              <w:pStyle w:val="BodyText2"/>
              <w:jc w:val="center"/>
              <w:rPr>
                <w:rFonts w:ascii="Century Gothic" w:hAnsi="Century Gothic" w:cs="Arial"/>
                <w:sz w:val="20"/>
              </w:rPr>
            </w:pPr>
            <w:r>
              <w:rPr>
                <w:rFonts w:ascii="Century Gothic" w:hAnsi="Century Gothic" w:cs="Arial"/>
                <w:sz w:val="20"/>
              </w:rPr>
              <w:t>Member</w:t>
            </w:r>
          </w:p>
        </w:tc>
      </w:tr>
      <w:tr w:rsidR="001B014C" w:rsidRPr="00591F49">
        <w:tc>
          <w:tcPr>
            <w:tcW w:w="568" w:type="dxa"/>
          </w:tcPr>
          <w:p w:rsidR="001B014C" w:rsidRPr="00591F49" w:rsidRDefault="00610B92" w:rsidP="00E54DCB">
            <w:pPr>
              <w:pStyle w:val="BodyText2"/>
              <w:ind w:right="-56"/>
              <w:jc w:val="center"/>
              <w:rPr>
                <w:rFonts w:ascii="Century Gothic" w:hAnsi="Century Gothic" w:cs="Arial"/>
                <w:sz w:val="20"/>
              </w:rPr>
            </w:pPr>
            <w:r>
              <w:rPr>
                <w:rFonts w:ascii="Century Gothic" w:hAnsi="Century Gothic" w:cs="Arial"/>
                <w:sz w:val="20"/>
              </w:rPr>
              <w:t>1</w:t>
            </w:r>
            <w:r w:rsidR="00E54DCB">
              <w:rPr>
                <w:rFonts w:ascii="Century Gothic" w:hAnsi="Century Gothic" w:cs="Arial"/>
                <w:sz w:val="20"/>
              </w:rPr>
              <w:t>2</w:t>
            </w:r>
          </w:p>
        </w:tc>
        <w:tc>
          <w:tcPr>
            <w:tcW w:w="2977" w:type="dxa"/>
          </w:tcPr>
          <w:p w:rsidR="001B014C" w:rsidRPr="0092592F" w:rsidRDefault="001B014C" w:rsidP="0080508C">
            <w:pPr>
              <w:pStyle w:val="BodyText2"/>
              <w:jc w:val="left"/>
              <w:rPr>
                <w:rFonts w:ascii="Century Gothic" w:hAnsi="Century Gothic" w:cs="Arial"/>
                <w:sz w:val="20"/>
              </w:rPr>
            </w:pPr>
            <w:r>
              <w:rPr>
                <w:rFonts w:ascii="Century Gothic" w:hAnsi="Century Gothic" w:cs="Arial"/>
                <w:sz w:val="20"/>
              </w:rPr>
              <w:t>S</w:t>
            </w:r>
            <w:r w:rsidRPr="0092592F">
              <w:rPr>
                <w:rFonts w:ascii="Century Gothic" w:hAnsi="Century Gothic" w:cs="Arial"/>
                <w:sz w:val="20"/>
              </w:rPr>
              <w:t xml:space="preserve">upply of rubberwood and </w:t>
            </w:r>
            <w:r w:rsidRPr="0092592F">
              <w:rPr>
                <w:rFonts w:ascii="Century Gothic" w:hAnsi="Century Gothic" w:cs="Arial"/>
                <w:i/>
                <w:sz w:val="20"/>
              </w:rPr>
              <w:t>Acacia mangium</w:t>
            </w:r>
            <w:r>
              <w:rPr>
                <w:rFonts w:ascii="Century Gothic" w:hAnsi="Century Gothic" w:cs="Arial"/>
                <w:sz w:val="20"/>
              </w:rPr>
              <w:t xml:space="preserve"> in States of Selangor, Negeri sembialn and Southern</w:t>
            </w:r>
            <w:r w:rsidRPr="0092592F">
              <w:rPr>
                <w:rFonts w:ascii="Century Gothic" w:hAnsi="Century Gothic" w:cs="Arial"/>
                <w:sz w:val="20"/>
              </w:rPr>
              <w:t xml:space="preserve"> Perak </w:t>
            </w:r>
          </w:p>
        </w:tc>
        <w:tc>
          <w:tcPr>
            <w:tcW w:w="1559" w:type="dxa"/>
          </w:tcPr>
          <w:p w:rsidR="001B014C" w:rsidRDefault="001B014C" w:rsidP="00004B81">
            <w:pPr>
              <w:pStyle w:val="BodyText2"/>
              <w:jc w:val="center"/>
              <w:rPr>
                <w:rFonts w:ascii="Century Gothic" w:hAnsi="Century Gothic" w:cs="Arial"/>
                <w:b/>
                <w:sz w:val="20"/>
              </w:rPr>
            </w:pPr>
            <w:r>
              <w:rPr>
                <w:rFonts w:ascii="Century Gothic" w:hAnsi="Century Gothic" w:cs="Arial"/>
                <w:sz w:val="20"/>
              </w:rPr>
              <w:t>May–August 2008</w:t>
            </w:r>
          </w:p>
        </w:tc>
        <w:tc>
          <w:tcPr>
            <w:tcW w:w="1418" w:type="dxa"/>
          </w:tcPr>
          <w:p w:rsidR="001B014C" w:rsidRDefault="001B014C" w:rsidP="003A7983">
            <w:pPr>
              <w:pStyle w:val="BodyText2"/>
              <w:jc w:val="center"/>
              <w:rPr>
                <w:rFonts w:ascii="Century Gothic" w:hAnsi="Century Gothic" w:cs="Arial"/>
                <w:sz w:val="20"/>
              </w:rPr>
            </w:pPr>
            <w:r>
              <w:rPr>
                <w:rFonts w:ascii="Century Gothic" w:hAnsi="Century Gothic" w:cs="Arial"/>
                <w:sz w:val="20"/>
              </w:rPr>
              <w:t>120,000</w:t>
            </w:r>
          </w:p>
        </w:tc>
        <w:tc>
          <w:tcPr>
            <w:tcW w:w="1559" w:type="dxa"/>
          </w:tcPr>
          <w:p w:rsidR="001B014C" w:rsidRPr="0092592F" w:rsidRDefault="001B014C" w:rsidP="00004B81">
            <w:pPr>
              <w:pStyle w:val="BodyText2"/>
              <w:jc w:val="center"/>
              <w:rPr>
                <w:rFonts w:ascii="Century Gothic" w:hAnsi="Century Gothic" w:cs="Arial"/>
                <w:sz w:val="20"/>
              </w:rPr>
            </w:pPr>
            <w:r w:rsidRPr="0092592F">
              <w:rPr>
                <w:rFonts w:ascii="Century Gothic" w:hAnsi="Century Gothic" w:cs="Arial"/>
                <w:sz w:val="20"/>
              </w:rPr>
              <w:t xml:space="preserve">Dong </w:t>
            </w:r>
            <w:r>
              <w:rPr>
                <w:rFonts w:ascii="Century Gothic" w:hAnsi="Century Gothic" w:cs="Arial"/>
                <w:sz w:val="20"/>
              </w:rPr>
              <w:t>Hw</w:t>
            </w:r>
            <w:r w:rsidRPr="0092592F">
              <w:rPr>
                <w:rFonts w:ascii="Century Gothic" w:hAnsi="Century Gothic" w:cs="Arial"/>
                <w:sz w:val="20"/>
              </w:rPr>
              <w:t>a Industries</w:t>
            </w:r>
          </w:p>
        </w:tc>
        <w:tc>
          <w:tcPr>
            <w:tcW w:w="1134" w:type="dxa"/>
          </w:tcPr>
          <w:p w:rsidR="001B014C" w:rsidRPr="005A4AB6" w:rsidRDefault="001B014C" w:rsidP="003A7983">
            <w:pPr>
              <w:pStyle w:val="BodyText2"/>
              <w:jc w:val="center"/>
              <w:rPr>
                <w:rFonts w:ascii="Century Gothic" w:hAnsi="Century Gothic" w:cs="Arial"/>
                <w:sz w:val="20"/>
              </w:rPr>
            </w:pPr>
            <w:r w:rsidRPr="005A4AB6">
              <w:rPr>
                <w:rFonts w:ascii="Century Gothic" w:hAnsi="Century Gothic" w:cs="Arial"/>
                <w:sz w:val="20"/>
              </w:rPr>
              <w:t>Member</w:t>
            </w:r>
          </w:p>
        </w:tc>
      </w:tr>
      <w:tr w:rsidR="001B014C" w:rsidRPr="00591F49">
        <w:tc>
          <w:tcPr>
            <w:tcW w:w="568" w:type="dxa"/>
          </w:tcPr>
          <w:p w:rsidR="001B014C" w:rsidRPr="00591F49" w:rsidRDefault="00610B92" w:rsidP="00E54DCB">
            <w:pPr>
              <w:pStyle w:val="BodyText2"/>
              <w:ind w:right="-56"/>
              <w:jc w:val="center"/>
              <w:rPr>
                <w:rFonts w:ascii="Century Gothic" w:hAnsi="Century Gothic" w:cs="Arial"/>
                <w:sz w:val="20"/>
              </w:rPr>
            </w:pPr>
            <w:r>
              <w:rPr>
                <w:rFonts w:ascii="Century Gothic" w:hAnsi="Century Gothic" w:cs="Arial"/>
                <w:sz w:val="20"/>
              </w:rPr>
              <w:t>1</w:t>
            </w:r>
            <w:r w:rsidR="00E54DCB">
              <w:rPr>
                <w:rFonts w:ascii="Century Gothic" w:hAnsi="Century Gothic" w:cs="Arial"/>
                <w:sz w:val="20"/>
              </w:rPr>
              <w:t>3</w:t>
            </w:r>
          </w:p>
        </w:tc>
        <w:tc>
          <w:tcPr>
            <w:tcW w:w="2977" w:type="dxa"/>
          </w:tcPr>
          <w:p w:rsidR="001B014C" w:rsidRPr="00591F49" w:rsidRDefault="001B014C" w:rsidP="00716836">
            <w:pPr>
              <w:pStyle w:val="BodyText2"/>
              <w:jc w:val="left"/>
              <w:rPr>
                <w:rFonts w:ascii="Century Gothic" w:hAnsi="Century Gothic" w:cs="Arial"/>
                <w:sz w:val="20"/>
              </w:rPr>
            </w:pPr>
            <w:r>
              <w:rPr>
                <w:rFonts w:ascii="Century Gothic" w:hAnsi="Century Gothic" w:cs="Arial"/>
                <w:sz w:val="20"/>
              </w:rPr>
              <w:t>Reviewing on Forest Plantation Loan Disbursement and Monitoring Procedures</w:t>
            </w:r>
          </w:p>
        </w:tc>
        <w:tc>
          <w:tcPr>
            <w:tcW w:w="1559" w:type="dxa"/>
          </w:tcPr>
          <w:p w:rsidR="001B014C" w:rsidRPr="00591F49" w:rsidRDefault="001B014C" w:rsidP="00004B81">
            <w:pPr>
              <w:pStyle w:val="BodyText2"/>
              <w:jc w:val="left"/>
              <w:rPr>
                <w:rFonts w:ascii="Century Gothic" w:hAnsi="Century Gothic" w:cs="Arial"/>
                <w:sz w:val="20"/>
              </w:rPr>
            </w:pPr>
            <w:r>
              <w:rPr>
                <w:rFonts w:ascii="Century Gothic" w:hAnsi="Century Gothic" w:cs="Arial"/>
                <w:sz w:val="20"/>
              </w:rPr>
              <w:t>May–August 2008</w:t>
            </w:r>
          </w:p>
        </w:tc>
        <w:tc>
          <w:tcPr>
            <w:tcW w:w="1418" w:type="dxa"/>
          </w:tcPr>
          <w:p w:rsidR="001B014C" w:rsidRDefault="001B014C" w:rsidP="005A4AB6">
            <w:pPr>
              <w:pStyle w:val="BodyText2"/>
              <w:jc w:val="center"/>
              <w:rPr>
                <w:rFonts w:ascii="Century Gothic" w:hAnsi="Century Gothic" w:cs="Arial"/>
                <w:sz w:val="20"/>
              </w:rPr>
            </w:pPr>
            <w:r>
              <w:rPr>
                <w:rFonts w:ascii="Century Gothic" w:hAnsi="Century Gothic" w:cs="Arial"/>
                <w:sz w:val="20"/>
              </w:rPr>
              <w:t>352,783</w:t>
            </w:r>
          </w:p>
        </w:tc>
        <w:tc>
          <w:tcPr>
            <w:tcW w:w="1559" w:type="dxa"/>
          </w:tcPr>
          <w:p w:rsidR="001B014C" w:rsidRPr="00591F49" w:rsidRDefault="001B014C" w:rsidP="00004B81">
            <w:pPr>
              <w:pStyle w:val="BodyText2"/>
              <w:jc w:val="left"/>
              <w:rPr>
                <w:rFonts w:ascii="Century Gothic" w:hAnsi="Century Gothic" w:cs="Arial"/>
                <w:sz w:val="20"/>
              </w:rPr>
            </w:pPr>
            <w:r>
              <w:rPr>
                <w:rFonts w:ascii="Century Gothic" w:hAnsi="Century Gothic" w:cs="Arial"/>
                <w:sz w:val="20"/>
              </w:rPr>
              <w:t>Malaysian Timber Industry Board</w:t>
            </w:r>
          </w:p>
        </w:tc>
        <w:tc>
          <w:tcPr>
            <w:tcW w:w="1134" w:type="dxa"/>
          </w:tcPr>
          <w:p w:rsidR="001B014C" w:rsidRPr="00591F49" w:rsidRDefault="001B014C" w:rsidP="003A7983">
            <w:pPr>
              <w:pStyle w:val="BodyText2"/>
              <w:jc w:val="left"/>
              <w:rPr>
                <w:rFonts w:ascii="Century Gothic" w:hAnsi="Century Gothic" w:cs="Arial"/>
                <w:sz w:val="20"/>
              </w:rPr>
            </w:pPr>
            <w:r>
              <w:rPr>
                <w:rFonts w:ascii="Century Gothic" w:hAnsi="Century Gothic" w:cs="Arial"/>
                <w:sz w:val="20"/>
              </w:rPr>
              <w:t>Project leader</w:t>
            </w:r>
          </w:p>
        </w:tc>
      </w:tr>
      <w:tr w:rsidR="001B014C" w:rsidRPr="00591F49">
        <w:tc>
          <w:tcPr>
            <w:tcW w:w="568" w:type="dxa"/>
          </w:tcPr>
          <w:p w:rsidR="001B014C" w:rsidRPr="00591F49" w:rsidRDefault="005E01F8" w:rsidP="00E54DCB">
            <w:pPr>
              <w:pStyle w:val="BodyText2"/>
              <w:tabs>
                <w:tab w:val="left" w:pos="123"/>
              </w:tabs>
              <w:ind w:right="-56"/>
              <w:jc w:val="center"/>
              <w:rPr>
                <w:rFonts w:ascii="Century Gothic" w:hAnsi="Century Gothic" w:cs="Arial"/>
                <w:sz w:val="20"/>
              </w:rPr>
            </w:pPr>
            <w:r>
              <w:rPr>
                <w:rFonts w:ascii="Century Gothic" w:hAnsi="Century Gothic" w:cs="Arial"/>
                <w:sz w:val="20"/>
              </w:rPr>
              <w:t>1</w:t>
            </w:r>
            <w:r w:rsidR="00E54DCB">
              <w:rPr>
                <w:rFonts w:ascii="Century Gothic" w:hAnsi="Century Gothic" w:cs="Arial"/>
                <w:sz w:val="20"/>
              </w:rPr>
              <w:t>4</w:t>
            </w:r>
          </w:p>
        </w:tc>
        <w:tc>
          <w:tcPr>
            <w:tcW w:w="2977" w:type="dxa"/>
          </w:tcPr>
          <w:p w:rsidR="001B014C" w:rsidRDefault="001B014C" w:rsidP="00345DE8">
            <w:pPr>
              <w:pStyle w:val="BodyText2"/>
              <w:jc w:val="left"/>
              <w:rPr>
                <w:rFonts w:ascii="Century Gothic" w:hAnsi="Century Gothic" w:cs="Arial"/>
                <w:sz w:val="20"/>
              </w:rPr>
            </w:pPr>
            <w:r>
              <w:rPr>
                <w:rFonts w:ascii="Century Gothic" w:hAnsi="Century Gothic" w:cs="Arial"/>
                <w:sz w:val="20"/>
              </w:rPr>
              <w:t>Development of high-grade oil palm stem plywood for building construction</w:t>
            </w:r>
          </w:p>
          <w:p w:rsidR="001B014C" w:rsidRPr="00591F49" w:rsidRDefault="001B014C" w:rsidP="00345DE8">
            <w:pPr>
              <w:pStyle w:val="BodyText2"/>
              <w:jc w:val="left"/>
              <w:rPr>
                <w:rFonts w:ascii="Century Gothic" w:hAnsi="Century Gothic" w:cs="Arial"/>
                <w:sz w:val="20"/>
              </w:rPr>
            </w:pPr>
          </w:p>
        </w:tc>
        <w:tc>
          <w:tcPr>
            <w:tcW w:w="1559" w:type="dxa"/>
          </w:tcPr>
          <w:p w:rsidR="001B014C" w:rsidRPr="00591F49" w:rsidRDefault="001B014C" w:rsidP="00004B81">
            <w:pPr>
              <w:pStyle w:val="BodyText2"/>
              <w:jc w:val="center"/>
              <w:rPr>
                <w:rFonts w:ascii="Century Gothic" w:hAnsi="Century Gothic" w:cs="Arial"/>
                <w:sz w:val="20"/>
              </w:rPr>
            </w:pPr>
            <w:r w:rsidRPr="00591F49">
              <w:rPr>
                <w:rFonts w:ascii="Century Gothic" w:hAnsi="Century Gothic" w:cs="Arial"/>
                <w:sz w:val="20"/>
              </w:rPr>
              <w:t>June</w:t>
            </w:r>
            <w:r>
              <w:rPr>
                <w:rFonts w:ascii="Century Gothic" w:hAnsi="Century Gothic" w:cs="Arial"/>
                <w:sz w:val="20"/>
              </w:rPr>
              <w:t xml:space="preserve"> 2008</w:t>
            </w:r>
            <w:r w:rsidRPr="00591F49">
              <w:rPr>
                <w:rFonts w:ascii="Century Gothic" w:hAnsi="Century Gothic" w:cs="Arial"/>
                <w:sz w:val="20"/>
              </w:rPr>
              <w:t>-</w:t>
            </w:r>
            <w:r>
              <w:rPr>
                <w:rFonts w:ascii="Century Gothic" w:hAnsi="Century Gothic" w:cs="Arial"/>
                <w:sz w:val="20"/>
              </w:rPr>
              <w:t xml:space="preserve">September </w:t>
            </w:r>
            <w:r w:rsidRPr="00591F49">
              <w:rPr>
                <w:rFonts w:ascii="Century Gothic" w:hAnsi="Century Gothic" w:cs="Arial"/>
                <w:sz w:val="20"/>
              </w:rPr>
              <w:t xml:space="preserve"> 200</w:t>
            </w:r>
            <w:r>
              <w:rPr>
                <w:rFonts w:ascii="Century Gothic" w:hAnsi="Century Gothic" w:cs="Arial"/>
                <w:sz w:val="20"/>
              </w:rPr>
              <w:t>9</w:t>
            </w:r>
          </w:p>
        </w:tc>
        <w:tc>
          <w:tcPr>
            <w:tcW w:w="1418" w:type="dxa"/>
          </w:tcPr>
          <w:p w:rsidR="001B014C" w:rsidRPr="00591F49" w:rsidRDefault="001B014C" w:rsidP="00D62DDB">
            <w:pPr>
              <w:pStyle w:val="BodyText2"/>
              <w:jc w:val="center"/>
              <w:rPr>
                <w:rFonts w:ascii="Century Gothic" w:hAnsi="Century Gothic" w:cs="Arial"/>
                <w:sz w:val="20"/>
              </w:rPr>
            </w:pPr>
            <w:r>
              <w:rPr>
                <w:rFonts w:ascii="Century Gothic" w:hAnsi="Century Gothic" w:cs="Arial"/>
                <w:sz w:val="20"/>
              </w:rPr>
              <w:t>240,000</w:t>
            </w:r>
          </w:p>
        </w:tc>
        <w:tc>
          <w:tcPr>
            <w:tcW w:w="1559" w:type="dxa"/>
          </w:tcPr>
          <w:p w:rsidR="001B014C" w:rsidRPr="00591F49" w:rsidRDefault="001B014C" w:rsidP="00004B81">
            <w:pPr>
              <w:pStyle w:val="BodyText2"/>
              <w:jc w:val="left"/>
              <w:rPr>
                <w:rFonts w:ascii="Century Gothic" w:hAnsi="Century Gothic" w:cs="Arial"/>
                <w:sz w:val="20"/>
              </w:rPr>
            </w:pPr>
            <w:r>
              <w:rPr>
                <w:rFonts w:ascii="Century Gothic" w:hAnsi="Century Gothic" w:cs="Arial"/>
                <w:sz w:val="20"/>
              </w:rPr>
              <w:t xml:space="preserve">KPPK Geran RMK-9 </w:t>
            </w:r>
          </w:p>
        </w:tc>
        <w:tc>
          <w:tcPr>
            <w:tcW w:w="1134" w:type="dxa"/>
          </w:tcPr>
          <w:p w:rsidR="001B014C" w:rsidRPr="00591F49" w:rsidRDefault="001B014C" w:rsidP="00010148">
            <w:pPr>
              <w:pStyle w:val="BodyText2"/>
              <w:jc w:val="left"/>
              <w:rPr>
                <w:rFonts w:ascii="Century Gothic" w:hAnsi="Century Gothic" w:cs="Arial"/>
                <w:sz w:val="20"/>
              </w:rPr>
            </w:pPr>
            <w:r>
              <w:rPr>
                <w:rFonts w:ascii="Century Gothic" w:hAnsi="Century Gothic" w:cs="Arial"/>
                <w:sz w:val="20"/>
              </w:rPr>
              <w:t>Project leader</w:t>
            </w:r>
          </w:p>
        </w:tc>
      </w:tr>
      <w:tr w:rsidR="001B014C" w:rsidRPr="00591F49">
        <w:tc>
          <w:tcPr>
            <w:tcW w:w="568" w:type="dxa"/>
          </w:tcPr>
          <w:p w:rsidR="001B014C" w:rsidRPr="00591F49" w:rsidRDefault="005E01F8" w:rsidP="00E54DCB">
            <w:pPr>
              <w:pStyle w:val="BodyText2"/>
              <w:ind w:right="-56"/>
              <w:jc w:val="center"/>
              <w:rPr>
                <w:rFonts w:ascii="Century Gothic" w:hAnsi="Century Gothic" w:cs="Arial"/>
                <w:sz w:val="20"/>
              </w:rPr>
            </w:pPr>
            <w:r>
              <w:rPr>
                <w:rFonts w:ascii="Century Gothic" w:hAnsi="Century Gothic" w:cs="Arial"/>
                <w:sz w:val="20"/>
              </w:rPr>
              <w:t>1</w:t>
            </w:r>
            <w:r w:rsidR="00E54DCB">
              <w:rPr>
                <w:rFonts w:ascii="Century Gothic" w:hAnsi="Century Gothic" w:cs="Arial"/>
                <w:sz w:val="20"/>
              </w:rPr>
              <w:t>5</w:t>
            </w:r>
          </w:p>
        </w:tc>
        <w:tc>
          <w:tcPr>
            <w:tcW w:w="2977" w:type="dxa"/>
          </w:tcPr>
          <w:p w:rsidR="005E72D5" w:rsidRPr="00591F49" w:rsidRDefault="001B014C" w:rsidP="0080508C">
            <w:pPr>
              <w:pStyle w:val="BodyText2"/>
              <w:ind w:right="252"/>
              <w:jc w:val="left"/>
              <w:rPr>
                <w:rFonts w:ascii="Century Gothic" w:hAnsi="Century Gothic" w:cs="Arial"/>
                <w:sz w:val="20"/>
              </w:rPr>
            </w:pPr>
            <w:r w:rsidRPr="00591F49">
              <w:rPr>
                <w:rFonts w:ascii="Century Gothic" w:hAnsi="Century Gothic" w:cs="Arial"/>
                <w:sz w:val="20"/>
              </w:rPr>
              <w:t>Effects of RIM-FLOW tapping technique on the mechanical properties of  rubberwood</w:t>
            </w:r>
          </w:p>
        </w:tc>
        <w:tc>
          <w:tcPr>
            <w:tcW w:w="1559" w:type="dxa"/>
          </w:tcPr>
          <w:p w:rsidR="001B014C" w:rsidRPr="00591F49" w:rsidRDefault="001B014C" w:rsidP="00004B81">
            <w:pPr>
              <w:pStyle w:val="BodyText2"/>
              <w:jc w:val="left"/>
              <w:rPr>
                <w:rFonts w:ascii="Century Gothic" w:hAnsi="Century Gothic" w:cs="Arial"/>
                <w:sz w:val="20"/>
              </w:rPr>
            </w:pPr>
            <w:r w:rsidRPr="00591F49">
              <w:rPr>
                <w:rFonts w:ascii="Century Gothic" w:hAnsi="Century Gothic" w:cs="Arial"/>
                <w:sz w:val="20"/>
              </w:rPr>
              <w:t>June 005-March 2006</w:t>
            </w:r>
          </w:p>
        </w:tc>
        <w:tc>
          <w:tcPr>
            <w:tcW w:w="1418" w:type="dxa"/>
          </w:tcPr>
          <w:p w:rsidR="001B014C" w:rsidRPr="00591F49" w:rsidRDefault="001B014C" w:rsidP="00A10260">
            <w:pPr>
              <w:pStyle w:val="BodyText2"/>
              <w:jc w:val="center"/>
              <w:rPr>
                <w:rFonts w:ascii="Century Gothic" w:hAnsi="Century Gothic" w:cs="Arial"/>
                <w:sz w:val="20"/>
              </w:rPr>
            </w:pPr>
            <w:r>
              <w:rPr>
                <w:rFonts w:ascii="Century Gothic" w:hAnsi="Century Gothic" w:cs="Arial"/>
                <w:sz w:val="20"/>
              </w:rPr>
              <w:t>10,000</w:t>
            </w:r>
          </w:p>
        </w:tc>
        <w:tc>
          <w:tcPr>
            <w:tcW w:w="1559" w:type="dxa"/>
          </w:tcPr>
          <w:p w:rsidR="001B014C" w:rsidRPr="00591F49" w:rsidRDefault="001B014C" w:rsidP="00004B81">
            <w:pPr>
              <w:pStyle w:val="BodyText2"/>
              <w:jc w:val="left"/>
              <w:rPr>
                <w:rFonts w:ascii="Century Gothic" w:hAnsi="Century Gothic" w:cs="Arial"/>
                <w:sz w:val="20"/>
              </w:rPr>
            </w:pPr>
            <w:r>
              <w:rPr>
                <w:rFonts w:ascii="Century Gothic" w:hAnsi="Century Gothic" w:cs="Arial"/>
                <w:sz w:val="20"/>
              </w:rPr>
              <w:t>Rim-flow Sdn. Bhd.</w:t>
            </w:r>
          </w:p>
        </w:tc>
        <w:tc>
          <w:tcPr>
            <w:tcW w:w="1134" w:type="dxa"/>
          </w:tcPr>
          <w:p w:rsidR="001B014C" w:rsidRPr="00591F49" w:rsidRDefault="001B014C" w:rsidP="003A7983">
            <w:pPr>
              <w:pStyle w:val="BodyText2"/>
              <w:jc w:val="left"/>
              <w:rPr>
                <w:rFonts w:ascii="Century Gothic" w:hAnsi="Century Gothic" w:cs="Arial"/>
                <w:sz w:val="20"/>
              </w:rPr>
            </w:pPr>
            <w:r>
              <w:rPr>
                <w:rFonts w:ascii="Century Gothic" w:hAnsi="Century Gothic" w:cs="Arial"/>
                <w:sz w:val="20"/>
              </w:rPr>
              <w:t>Project leader</w:t>
            </w:r>
          </w:p>
        </w:tc>
      </w:tr>
      <w:tr w:rsidR="001B014C" w:rsidRPr="00591F49">
        <w:tc>
          <w:tcPr>
            <w:tcW w:w="568" w:type="dxa"/>
          </w:tcPr>
          <w:p w:rsidR="001B014C" w:rsidRPr="00591F49" w:rsidRDefault="00271449" w:rsidP="00E54DCB">
            <w:pPr>
              <w:pStyle w:val="BodyText2"/>
              <w:ind w:left="-42" w:right="-56" w:firstLine="42"/>
              <w:jc w:val="center"/>
              <w:rPr>
                <w:rFonts w:ascii="Century Gothic" w:hAnsi="Century Gothic" w:cs="Arial"/>
                <w:sz w:val="20"/>
              </w:rPr>
            </w:pPr>
            <w:r>
              <w:rPr>
                <w:rFonts w:ascii="Century Gothic" w:hAnsi="Century Gothic" w:cs="Arial"/>
                <w:sz w:val="20"/>
              </w:rPr>
              <w:t>1</w:t>
            </w:r>
            <w:r w:rsidR="00E54DCB">
              <w:rPr>
                <w:rFonts w:ascii="Century Gothic" w:hAnsi="Century Gothic" w:cs="Arial"/>
                <w:sz w:val="20"/>
              </w:rPr>
              <w:t>6</w:t>
            </w:r>
          </w:p>
        </w:tc>
        <w:tc>
          <w:tcPr>
            <w:tcW w:w="2977" w:type="dxa"/>
          </w:tcPr>
          <w:p w:rsidR="001B014C" w:rsidRPr="00591F49" w:rsidRDefault="001B014C" w:rsidP="00610B92">
            <w:pPr>
              <w:pStyle w:val="BodyText2"/>
              <w:jc w:val="left"/>
              <w:rPr>
                <w:rFonts w:ascii="Century Gothic" w:hAnsi="Century Gothic" w:cs="Arial"/>
                <w:sz w:val="20"/>
              </w:rPr>
            </w:pPr>
            <w:r w:rsidRPr="00591F49">
              <w:rPr>
                <w:rFonts w:ascii="Century Gothic" w:hAnsi="Century Gothic" w:cs="Arial"/>
                <w:sz w:val="20"/>
              </w:rPr>
              <w:t>Evaluation on current status of id</w:t>
            </w:r>
            <w:r>
              <w:rPr>
                <w:rFonts w:ascii="Century Gothic" w:hAnsi="Century Gothic" w:cs="Arial"/>
                <w:sz w:val="20"/>
              </w:rPr>
              <w:t>entified TNB wooden cross arms -</w:t>
            </w:r>
            <w:r w:rsidRPr="00591F49">
              <w:rPr>
                <w:rFonts w:ascii="Century Gothic" w:hAnsi="Century Gothic" w:cs="Arial"/>
                <w:sz w:val="20"/>
              </w:rPr>
              <w:t xml:space="preserve">  Predicting the service life of wooden cross-arms</w:t>
            </w:r>
          </w:p>
        </w:tc>
        <w:tc>
          <w:tcPr>
            <w:tcW w:w="1559" w:type="dxa"/>
          </w:tcPr>
          <w:p w:rsidR="001B014C" w:rsidRPr="00591F49" w:rsidRDefault="001B014C" w:rsidP="00004B81">
            <w:pPr>
              <w:pStyle w:val="BodyText2"/>
              <w:jc w:val="left"/>
              <w:rPr>
                <w:rFonts w:ascii="Century Gothic" w:hAnsi="Century Gothic" w:cs="Arial"/>
                <w:sz w:val="20"/>
              </w:rPr>
            </w:pPr>
            <w:r w:rsidRPr="00591F49">
              <w:rPr>
                <w:rFonts w:ascii="Century Gothic" w:hAnsi="Century Gothic" w:cs="Arial"/>
                <w:sz w:val="20"/>
              </w:rPr>
              <w:t>Sep. 2000 – Apr. 2001</w:t>
            </w:r>
          </w:p>
        </w:tc>
        <w:tc>
          <w:tcPr>
            <w:tcW w:w="1418" w:type="dxa"/>
          </w:tcPr>
          <w:p w:rsidR="001B014C" w:rsidRPr="00591F49" w:rsidRDefault="001B014C" w:rsidP="00C25EAF">
            <w:pPr>
              <w:pStyle w:val="BodyText2"/>
              <w:jc w:val="center"/>
              <w:rPr>
                <w:rFonts w:ascii="Century Gothic" w:hAnsi="Century Gothic" w:cs="Arial"/>
                <w:sz w:val="20"/>
              </w:rPr>
            </w:pPr>
            <w:r>
              <w:rPr>
                <w:rFonts w:ascii="Century Gothic" w:hAnsi="Century Gothic" w:cs="Arial"/>
                <w:sz w:val="20"/>
              </w:rPr>
              <w:t>40,000</w:t>
            </w:r>
          </w:p>
        </w:tc>
        <w:tc>
          <w:tcPr>
            <w:tcW w:w="1559" w:type="dxa"/>
          </w:tcPr>
          <w:p w:rsidR="001B014C" w:rsidRPr="00591F49" w:rsidRDefault="001B014C" w:rsidP="00004B81">
            <w:pPr>
              <w:pStyle w:val="BodyText2"/>
              <w:jc w:val="left"/>
              <w:rPr>
                <w:rFonts w:ascii="Century Gothic" w:hAnsi="Century Gothic" w:cs="Arial"/>
                <w:sz w:val="20"/>
              </w:rPr>
            </w:pPr>
            <w:r>
              <w:rPr>
                <w:rFonts w:ascii="Century Gothic" w:hAnsi="Century Gothic" w:cs="Arial"/>
                <w:sz w:val="20"/>
              </w:rPr>
              <w:t>TNB Research Sdn. Bhd.</w:t>
            </w:r>
          </w:p>
        </w:tc>
        <w:tc>
          <w:tcPr>
            <w:tcW w:w="1134" w:type="dxa"/>
          </w:tcPr>
          <w:p w:rsidR="001B014C" w:rsidRPr="00591F49" w:rsidRDefault="001B014C" w:rsidP="003A7983">
            <w:pPr>
              <w:pStyle w:val="BodyText2"/>
              <w:jc w:val="left"/>
              <w:rPr>
                <w:rFonts w:ascii="Century Gothic" w:hAnsi="Century Gothic" w:cs="Arial"/>
                <w:sz w:val="20"/>
              </w:rPr>
            </w:pPr>
            <w:r>
              <w:rPr>
                <w:rFonts w:ascii="Century Gothic" w:hAnsi="Century Gothic" w:cs="Arial"/>
                <w:sz w:val="20"/>
              </w:rPr>
              <w:t>Member</w:t>
            </w:r>
          </w:p>
        </w:tc>
      </w:tr>
      <w:tr w:rsidR="001B014C" w:rsidRPr="00591F49">
        <w:tc>
          <w:tcPr>
            <w:tcW w:w="568" w:type="dxa"/>
          </w:tcPr>
          <w:p w:rsidR="001B014C" w:rsidRPr="00591F49" w:rsidRDefault="00271449" w:rsidP="00E54DCB">
            <w:pPr>
              <w:pStyle w:val="BodyText2"/>
              <w:ind w:right="-56"/>
              <w:jc w:val="center"/>
              <w:rPr>
                <w:rFonts w:ascii="Century Gothic" w:hAnsi="Century Gothic" w:cs="Arial"/>
                <w:sz w:val="20"/>
              </w:rPr>
            </w:pPr>
            <w:r>
              <w:rPr>
                <w:rFonts w:ascii="Century Gothic" w:hAnsi="Century Gothic" w:cs="Arial"/>
                <w:sz w:val="20"/>
              </w:rPr>
              <w:t>1</w:t>
            </w:r>
            <w:r w:rsidR="00E54DCB">
              <w:rPr>
                <w:rFonts w:ascii="Century Gothic" w:hAnsi="Century Gothic" w:cs="Arial"/>
                <w:sz w:val="20"/>
              </w:rPr>
              <w:t>7</w:t>
            </w:r>
          </w:p>
        </w:tc>
        <w:tc>
          <w:tcPr>
            <w:tcW w:w="2977" w:type="dxa"/>
          </w:tcPr>
          <w:p w:rsidR="005E72D5" w:rsidRPr="00591F49" w:rsidRDefault="001B014C" w:rsidP="0080508C">
            <w:pPr>
              <w:pStyle w:val="BodyText2"/>
              <w:ind w:right="252"/>
              <w:jc w:val="left"/>
              <w:rPr>
                <w:rFonts w:ascii="Century Gothic" w:hAnsi="Century Gothic" w:cs="Arial"/>
                <w:sz w:val="20"/>
              </w:rPr>
            </w:pPr>
            <w:r w:rsidRPr="00591F49">
              <w:rPr>
                <w:rFonts w:ascii="Century Gothic" w:hAnsi="Century Gothic" w:cs="Arial"/>
                <w:sz w:val="20"/>
              </w:rPr>
              <w:t>Utilisation of Small Diameter Log for Lami-OSB Production [Industrial Grant Scheme (IGS)]</w:t>
            </w:r>
          </w:p>
        </w:tc>
        <w:tc>
          <w:tcPr>
            <w:tcW w:w="1559" w:type="dxa"/>
          </w:tcPr>
          <w:p w:rsidR="001B014C" w:rsidRPr="00591F49" w:rsidRDefault="001B014C" w:rsidP="00004B81">
            <w:pPr>
              <w:pStyle w:val="BodyText2"/>
              <w:jc w:val="left"/>
              <w:rPr>
                <w:rFonts w:ascii="Century Gothic" w:hAnsi="Century Gothic" w:cs="Arial"/>
                <w:sz w:val="20"/>
              </w:rPr>
            </w:pPr>
            <w:r w:rsidRPr="00591F49">
              <w:rPr>
                <w:rFonts w:ascii="Century Gothic" w:hAnsi="Century Gothic" w:cs="Arial"/>
                <w:sz w:val="20"/>
              </w:rPr>
              <w:t>1999 - 2001</w:t>
            </w:r>
          </w:p>
        </w:tc>
        <w:tc>
          <w:tcPr>
            <w:tcW w:w="1418" w:type="dxa"/>
          </w:tcPr>
          <w:p w:rsidR="001B014C" w:rsidRPr="00591F49" w:rsidRDefault="001B014C" w:rsidP="00C25EAF">
            <w:pPr>
              <w:pStyle w:val="BodyText2"/>
              <w:jc w:val="center"/>
              <w:rPr>
                <w:rFonts w:ascii="Century Gothic" w:hAnsi="Century Gothic" w:cs="Arial"/>
                <w:sz w:val="20"/>
              </w:rPr>
            </w:pPr>
            <w:r>
              <w:rPr>
                <w:rFonts w:ascii="Century Gothic" w:hAnsi="Century Gothic" w:cs="Arial"/>
                <w:sz w:val="20"/>
              </w:rPr>
              <w:t>20,000</w:t>
            </w:r>
          </w:p>
        </w:tc>
        <w:tc>
          <w:tcPr>
            <w:tcW w:w="1559" w:type="dxa"/>
          </w:tcPr>
          <w:p w:rsidR="001B014C" w:rsidRPr="00591F49" w:rsidRDefault="001B014C" w:rsidP="00004B81">
            <w:pPr>
              <w:pStyle w:val="BodyText2"/>
              <w:jc w:val="left"/>
              <w:rPr>
                <w:rFonts w:ascii="Century Gothic" w:hAnsi="Century Gothic" w:cs="Arial"/>
                <w:sz w:val="20"/>
              </w:rPr>
            </w:pPr>
            <w:r>
              <w:rPr>
                <w:rFonts w:ascii="Century Gothic" w:hAnsi="Century Gothic" w:cs="Arial"/>
                <w:sz w:val="20"/>
              </w:rPr>
              <w:t xml:space="preserve">Hevea Board Sdn. Bhd. </w:t>
            </w:r>
          </w:p>
        </w:tc>
        <w:tc>
          <w:tcPr>
            <w:tcW w:w="1134" w:type="dxa"/>
          </w:tcPr>
          <w:p w:rsidR="001B014C" w:rsidRPr="00591F49" w:rsidRDefault="001B014C" w:rsidP="003A7983">
            <w:pPr>
              <w:pStyle w:val="BodyText2"/>
              <w:jc w:val="left"/>
              <w:rPr>
                <w:rFonts w:ascii="Century Gothic" w:hAnsi="Century Gothic" w:cs="Arial"/>
                <w:sz w:val="20"/>
              </w:rPr>
            </w:pPr>
            <w:r>
              <w:rPr>
                <w:rFonts w:ascii="Century Gothic" w:hAnsi="Century Gothic" w:cs="Arial"/>
                <w:sz w:val="20"/>
              </w:rPr>
              <w:t>Member</w:t>
            </w:r>
          </w:p>
        </w:tc>
      </w:tr>
      <w:tr w:rsidR="001B014C" w:rsidRPr="00591F49">
        <w:tc>
          <w:tcPr>
            <w:tcW w:w="568" w:type="dxa"/>
          </w:tcPr>
          <w:p w:rsidR="001B014C" w:rsidRPr="00591F49" w:rsidRDefault="001B014C" w:rsidP="00E54DCB">
            <w:pPr>
              <w:pStyle w:val="BodyText2"/>
              <w:ind w:right="-56"/>
              <w:jc w:val="center"/>
              <w:rPr>
                <w:rFonts w:ascii="Century Gothic" w:hAnsi="Century Gothic" w:cs="Arial"/>
                <w:sz w:val="20"/>
              </w:rPr>
            </w:pPr>
            <w:r>
              <w:rPr>
                <w:rFonts w:ascii="Century Gothic" w:hAnsi="Century Gothic" w:cs="Arial"/>
                <w:sz w:val="20"/>
              </w:rPr>
              <w:t>1</w:t>
            </w:r>
            <w:r w:rsidR="00E54DCB">
              <w:rPr>
                <w:rFonts w:ascii="Century Gothic" w:hAnsi="Century Gothic" w:cs="Arial"/>
                <w:sz w:val="20"/>
              </w:rPr>
              <w:t>8</w:t>
            </w:r>
          </w:p>
        </w:tc>
        <w:tc>
          <w:tcPr>
            <w:tcW w:w="2977" w:type="dxa"/>
          </w:tcPr>
          <w:p w:rsidR="001B014C" w:rsidRDefault="001B014C" w:rsidP="00345DE8">
            <w:pPr>
              <w:pStyle w:val="BodyText2"/>
              <w:ind w:right="252"/>
              <w:jc w:val="left"/>
              <w:rPr>
                <w:rFonts w:ascii="Century Gothic" w:hAnsi="Century Gothic" w:cs="Arial"/>
                <w:sz w:val="20"/>
              </w:rPr>
            </w:pPr>
            <w:r w:rsidRPr="00591F49">
              <w:rPr>
                <w:rFonts w:ascii="Century Gothic" w:hAnsi="Century Gothic" w:cs="Arial"/>
                <w:sz w:val="20"/>
              </w:rPr>
              <w:t>Charcoal production in Peninsular Malaysia.</w:t>
            </w:r>
          </w:p>
          <w:p w:rsidR="001B014C" w:rsidRPr="00591F49" w:rsidRDefault="001B014C" w:rsidP="003A7983">
            <w:pPr>
              <w:pStyle w:val="BodyText2"/>
              <w:ind w:right="252"/>
              <w:rPr>
                <w:rFonts w:ascii="Century Gothic" w:hAnsi="Century Gothic" w:cs="Arial"/>
                <w:sz w:val="20"/>
              </w:rPr>
            </w:pPr>
          </w:p>
        </w:tc>
        <w:tc>
          <w:tcPr>
            <w:tcW w:w="1559" w:type="dxa"/>
          </w:tcPr>
          <w:p w:rsidR="001B014C" w:rsidRPr="00591F49" w:rsidRDefault="001B014C" w:rsidP="00004B81">
            <w:pPr>
              <w:pStyle w:val="BodyText2"/>
              <w:jc w:val="left"/>
              <w:rPr>
                <w:rFonts w:ascii="Century Gothic" w:hAnsi="Century Gothic" w:cs="Arial"/>
                <w:sz w:val="20"/>
              </w:rPr>
            </w:pPr>
            <w:r w:rsidRPr="00591F49">
              <w:rPr>
                <w:rFonts w:ascii="Century Gothic" w:hAnsi="Century Gothic" w:cs="Arial"/>
                <w:sz w:val="20"/>
              </w:rPr>
              <w:t>1999</w:t>
            </w:r>
          </w:p>
        </w:tc>
        <w:tc>
          <w:tcPr>
            <w:tcW w:w="1418" w:type="dxa"/>
          </w:tcPr>
          <w:p w:rsidR="001B014C" w:rsidRPr="00591F49" w:rsidRDefault="001B014C" w:rsidP="00C25EAF">
            <w:pPr>
              <w:pStyle w:val="BodyText2"/>
              <w:jc w:val="center"/>
              <w:rPr>
                <w:rFonts w:ascii="Century Gothic" w:hAnsi="Century Gothic" w:cs="Arial"/>
                <w:sz w:val="20"/>
              </w:rPr>
            </w:pPr>
            <w:r>
              <w:rPr>
                <w:rFonts w:ascii="Century Gothic" w:hAnsi="Century Gothic" w:cs="Arial"/>
                <w:sz w:val="20"/>
              </w:rPr>
              <w:t>10,000</w:t>
            </w:r>
          </w:p>
        </w:tc>
        <w:tc>
          <w:tcPr>
            <w:tcW w:w="1559" w:type="dxa"/>
          </w:tcPr>
          <w:p w:rsidR="00F30BCE" w:rsidRPr="00591F49" w:rsidRDefault="001B014C" w:rsidP="00403A3B">
            <w:pPr>
              <w:pStyle w:val="BodyText2"/>
              <w:jc w:val="left"/>
              <w:rPr>
                <w:rFonts w:ascii="Century Gothic" w:hAnsi="Century Gothic" w:cs="Arial"/>
                <w:sz w:val="20"/>
              </w:rPr>
            </w:pPr>
            <w:r>
              <w:rPr>
                <w:rFonts w:ascii="Century Gothic" w:hAnsi="Century Gothic" w:cs="Arial"/>
                <w:sz w:val="20"/>
              </w:rPr>
              <w:t>UBC,</w:t>
            </w:r>
            <w:r w:rsidRPr="00591F49">
              <w:rPr>
                <w:rFonts w:ascii="Century Gothic" w:hAnsi="Century Gothic" w:cs="Arial"/>
                <w:sz w:val="20"/>
              </w:rPr>
              <w:t xml:space="preserve"> Universiti Putra Malaysia</w:t>
            </w:r>
          </w:p>
        </w:tc>
        <w:tc>
          <w:tcPr>
            <w:tcW w:w="1134" w:type="dxa"/>
          </w:tcPr>
          <w:p w:rsidR="001B014C" w:rsidRPr="00591F49" w:rsidRDefault="001B014C" w:rsidP="003A7983">
            <w:pPr>
              <w:pStyle w:val="BodyText2"/>
              <w:jc w:val="left"/>
              <w:rPr>
                <w:rFonts w:ascii="Century Gothic" w:hAnsi="Century Gothic" w:cs="Arial"/>
                <w:sz w:val="20"/>
              </w:rPr>
            </w:pPr>
            <w:r>
              <w:rPr>
                <w:rFonts w:ascii="Century Gothic" w:hAnsi="Century Gothic" w:cs="Arial"/>
                <w:sz w:val="20"/>
              </w:rPr>
              <w:t>Member</w:t>
            </w:r>
          </w:p>
        </w:tc>
      </w:tr>
      <w:tr w:rsidR="001B014C" w:rsidRPr="00591F49">
        <w:tc>
          <w:tcPr>
            <w:tcW w:w="568" w:type="dxa"/>
          </w:tcPr>
          <w:p w:rsidR="001B014C" w:rsidRPr="005A4AB6" w:rsidRDefault="001B014C" w:rsidP="005E01F8">
            <w:pPr>
              <w:pStyle w:val="BodyText2"/>
              <w:ind w:right="-56"/>
              <w:jc w:val="center"/>
              <w:rPr>
                <w:rFonts w:ascii="Century Gothic" w:hAnsi="Century Gothic" w:cs="Arial"/>
                <w:sz w:val="20"/>
              </w:rPr>
            </w:pPr>
            <w:r>
              <w:rPr>
                <w:rFonts w:ascii="Century Gothic" w:hAnsi="Century Gothic" w:cs="Arial"/>
                <w:sz w:val="20"/>
              </w:rPr>
              <w:lastRenderedPageBreak/>
              <w:t>1</w:t>
            </w:r>
            <w:r w:rsidR="00E54DCB">
              <w:rPr>
                <w:rFonts w:ascii="Century Gothic" w:hAnsi="Century Gothic" w:cs="Arial"/>
                <w:sz w:val="20"/>
              </w:rPr>
              <w:t>9</w:t>
            </w:r>
          </w:p>
        </w:tc>
        <w:tc>
          <w:tcPr>
            <w:tcW w:w="2977" w:type="dxa"/>
          </w:tcPr>
          <w:p w:rsidR="001B014C" w:rsidRDefault="001B014C" w:rsidP="00345DE8">
            <w:pPr>
              <w:pStyle w:val="BodyText2"/>
              <w:jc w:val="left"/>
              <w:rPr>
                <w:rFonts w:ascii="Century Gothic" w:hAnsi="Century Gothic" w:cs="Arial"/>
                <w:sz w:val="20"/>
              </w:rPr>
            </w:pPr>
            <w:r w:rsidRPr="00591F49">
              <w:rPr>
                <w:rFonts w:ascii="Century Gothic" w:hAnsi="Century Gothic" w:cs="Arial"/>
                <w:sz w:val="20"/>
              </w:rPr>
              <w:t>Integrated Approach Towards Improving the Sago Industry in Sarawak.</w:t>
            </w:r>
          </w:p>
          <w:p w:rsidR="001B014C" w:rsidRPr="00591F49" w:rsidRDefault="001B014C" w:rsidP="003A7983">
            <w:pPr>
              <w:pStyle w:val="BodyText2"/>
              <w:rPr>
                <w:rFonts w:ascii="Century Gothic" w:hAnsi="Century Gothic" w:cs="Arial"/>
                <w:sz w:val="20"/>
              </w:rPr>
            </w:pPr>
          </w:p>
        </w:tc>
        <w:tc>
          <w:tcPr>
            <w:tcW w:w="1559" w:type="dxa"/>
          </w:tcPr>
          <w:p w:rsidR="001B014C" w:rsidRPr="00591F49" w:rsidRDefault="001B014C" w:rsidP="00004B81">
            <w:pPr>
              <w:pStyle w:val="BodyText2"/>
              <w:jc w:val="left"/>
              <w:rPr>
                <w:rFonts w:ascii="Century Gothic" w:hAnsi="Century Gothic" w:cs="Arial"/>
                <w:sz w:val="20"/>
              </w:rPr>
            </w:pPr>
            <w:r w:rsidRPr="00591F49">
              <w:rPr>
                <w:rFonts w:ascii="Century Gothic" w:hAnsi="Century Gothic" w:cs="Arial"/>
                <w:sz w:val="20"/>
              </w:rPr>
              <w:t xml:space="preserve">1991 – 1993 </w:t>
            </w:r>
          </w:p>
        </w:tc>
        <w:tc>
          <w:tcPr>
            <w:tcW w:w="1418" w:type="dxa"/>
          </w:tcPr>
          <w:p w:rsidR="001B014C" w:rsidRPr="00591F49" w:rsidRDefault="001B014C" w:rsidP="00C25EAF">
            <w:pPr>
              <w:pStyle w:val="BodyText2"/>
              <w:jc w:val="center"/>
              <w:rPr>
                <w:rFonts w:ascii="Century Gothic" w:hAnsi="Century Gothic" w:cs="Arial"/>
                <w:sz w:val="20"/>
              </w:rPr>
            </w:pPr>
            <w:r>
              <w:rPr>
                <w:rFonts w:ascii="Century Gothic" w:hAnsi="Century Gothic" w:cs="Arial"/>
                <w:sz w:val="20"/>
              </w:rPr>
              <w:t>25,000</w:t>
            </w:r>
          </w:p>
        </w:tc>
        <w:tc>
          <w:tcPr>
            <w:tcW w:w="1559" w:type="dxa"/>
          </w:tcPr>
          <w:p w:rsidR="001B014C" w:rsidRPr="00591F49" w:rsidRDefault="001B014C" w:rsidP="00004B81">
            <w:pPr>
              <w:pStyle w:val="BodyText2"/>
              <w:jc w:val="left"/>
              <w:rPr>
                <w:rFonts w:ascii="Century Gothic" w:hAnsi="Century Gothic" w:cs="Arial"/>
                <w:sz w:val="20"/>
              </w:rPr>
            </w:pPr>
            <w:r w:rsidRPr="00591F49">
              <w:rPr>
                <w:rFonts w:ascii="Century Gothic" w:hAnsi="Century Gothic" w:cs="Arial"/>
                <w:sz w:val="20"/>
              </w:rPr>
              <w:t>Ministry of Industrial Development of Sarawak</w:t>
            </w:r>
          </w:p>
        </w:tc>
        <w:tc>
          <w:tcPr>
            <w:tcW w:w="1134" w:type="dxa"/>
          </w:tcPr>
          <w:p w:rsidR="001B014C" w:rsidRPr="00591F49" w:rsidRDefault="001B014C" w:rsidP="003A7983">
            <w:pPr>
              <w:pStyle w:val="BodyText2"/>
              <w:jc w:val="left"/>
              <w:rPr>
                <w:rFonts w:ascii="Century Gothic" w:hAnsi="Century Gothic" w:cs="Arial"/>
                <w:sz w:val="20"/>
              </w:rPr>
            </w:pPr>
            <w:r>
              <w:rPr>
                <w:rFonts w:ascii="Century Gothic" w:hAnsi="Century Gothic" w:cs="Arial"/>
                <w:sz w:val="20"/>
              </w:rPr>
              <w:t>Project leader</w:t>
            </w:r>
          </w:p>
        </w:tc>
      </w:tr>
    </w:tbl>
    <w:p w:rsidR="00AF00D1" w:rsidRDefault="00AF00D1" w:rsidP="00AF00D1">
      <w:pPr>
        <w:jc w:val="both"/>
        <w:rPr>
          <w:rFonts w:ascii="Century Gothic" w:hAnsi="Century Gothic"/>
          <w:b/>
          <w:bCs/>
          <w:sz w:val="20"/>
          <w:szCs w:val="20"/>
        </w:rPr>
      </w:pPr>
    </w:p>
    <w:p w:rsidR="00837196" w:rsidRDefault="00837196" w:rsidP="00AF00D1">
      <w:pPr>
        <w:jc w:val="both"/>
        <w:rPr>
          <w:rFonts w:ascii="Century Gothic" w:hAnsi="Century Gothic"/>
          <w:b/>
          <w:bCs/>
          <w:sz w:val="20"/>
          <w:szCs w:val="20"/>
        </w:rPr>
      </w:pPr>
    </w:p>
    <w:p w:rsidR="00837196" w:rsidRPr="00004B81" w:rsidRDefault="00837196" w:rsidP="00AF00D1">
      <w:pPr>
        <w:jc w:val="both"/>
        <w:rPr>
          <w:rFonts w:ascii="Century Gothic" w:hAnsi="Century Gothic"/>
          <w:b/>
          <w:bCs/>
          <w:sz w:val="20"/>
          <w:szCs w:val="20"/>
        </w:rPr>
      </w:pPr>
    </w:p>
    <w:p w:rsidR="00DD6544" w:rsidRPr="00004B81" w:rsidRDefault="00DC43CD" w:rsidP="000D0DD8">
      <w:pPr>
        <w:numPr>
          <w:ilvl w:val="0"/>
          <w:numId w:val="9"/>
        </w:numPr>
        <w:ind w:hanging="862"/>
        <w:jc w:val="both"/>
        <w:rPr>
          <w:rFonts w:ascii="Century Gothic" w:hAnsi="Century Gothic"/>
          <w:b/>
          <w:bCs/>
          <w:sz w:val="22"/>
          <w:szCs w:val="22"/>
        </w:rPr>
      </w:pPr>
      <w:r w:rsidRPr="00004B81">
        <w:rPr>
          <w:rFonts w:ascii="Century Gothic" w:hAnsi="Century Gothic"/>
          <w:b/>
          <w:bCs/>
          <w:sz w:val="22"/>
          <w:szCs w:val="22"/>
        </w:rPr>
        <w:t>PATENT FILED</w:t>
      </w:r>
    </w:p>
    <w:p w:rsidR="00DC43CD" w:rsidRPr="00004B81" w:rsidRDefault="00DC43CD" w:rsidP="00DC43CD">
      <w:pPr>
        <w:jc w:val="both"/>
        <w:rPr>
          <w:rFonts w:ascii="Century Gothic" w:hAnsi="Century Gothic"/>
          <w:b/>
          <w:bCs/>
          <w:sz w:val="22"/>
          <w:szCs w:val="22"/>
        </w:rPr>
      </w:pPr>
    </w:p>
    <w:p w:rsidR="000B4E8C" w:rsidRPr="000B4E8C" w:rsidRDefault="00A051F4" w:rsidP="000D0DD8">
      <w:pPr>
        <w:widowControl w:val="0"/>
        <w:numPr>
          <w:ilvl w:val="0"/>
          <w:numId w:val="12"/>
        </w:numPr>
        <w:suppressAutoHyphens/>
        <w:ind w:hanging="720"/>
        <w:rPr>
          <w:rFonts w:ascii="Arial" w:hAnsi="Arial"/>
          <w:b/>
          <w:sz w:val="22"/>
          <w:szCs w:val="22"/>
        </w:rPr>
      </w:pPr>
      <w:r w:rsidRPr="000B4E8C">
        <w:rPr>
          <w:rFonts w:ascii="Century Gothic" w:hAnsi="Century Gothic" w:cs="Arial"/>
          <w:sz w:val="22"/>
          <w:szCs w:val="22"/>
        </w:rPr>
        <w:t xml:space="preserve">Oil Palm Stem Veneer Treatment and Its Manufacturing Method.  </w:t>
      </w:r>
    </w:p>
    <w:p w:rsidR="00C81130" w:rsidRDefault="00A051F4" w:rsidP="00C81130">
      <w:pPr>
        <w:ind w:left="720"/>
        <w:rPr>
          <w:rFonts w:ascii="Century Gothic" w:hAnsi="Century Gothic"/>
          <w:sz w:val="22"/>
          <w:szCs w:val="22"/>
        </w:rPr>
      </w:pPr>
      <w:r w:rsidRPr="000B4E8C">
        <w:rPr>
          <w:rFonts w:ascii="Century Gothic" w:hAnsi="Century Gothic" w:cs="Arial"/>
          <w:b/>
          <w:sz w:val="22"/>
          <w:szCs w:val="22"/>
        </w:rPr>
        <w:t xml:space="preserve">(PI </w:t>
      </w:r>
      <w:r w:rsidR="00004B81" w:rsidRPr="000B4E8C">
        <w:rPr>
          <w:rFonts w:ascii="Century Gothic" w:hAnsi="Century Gothic" w:cs="Arial"/>
          <w:b/>
          <w:sz w:val="22"/>
          <w:szCs w:val="22"/>
        </w:rPr>
        <w:t>2008</w:t>
      </w:r>
      <w:r w:rsidR="000B4E8C" w:rsidRPr="000B4E8C">
        <w:rPr>
          <w:rFonts w:ascii="Century Gothic" w:hAnsi="Century Gothic" w:cs="Arial"/>
          <w:b/>
          <w:sz w:val="22"/>
          <w:szCs w:val="22"/>
        </w:rPr>
        <w:t>4708</w:t>
      </w:r>
      <w:r w:rsidR="00004B81" w:rsidRPr="000B4E8C">
        <w:rPr>
          <w:rFonts w:ascii="Century Gothic" w:hAnsi="Century Gothic" w:cs="Arial"/>
          <w:b/>
          <w:sz w:val="22"/>
          <w:szCs w:val="22"/>
        </w:rPr>
        <w:t>) -  Team Leader</w:t>
      </w:r>
    </w:p>
    <w:p w:rsidR="00637690" w:rsidRDefault="00637690" w:rsidP="00637690">
      <w:pPr>
        <w:widowControl w:val="0"/>
        <w:suppressAutoHyphens/>
        <w:rPr>
          <w:rFonts w:ascii="Century Gothic" w:hAnsi="Century Gothic" w:cs="Arial"/>
          <w:b/>
          <w:sz w:val="22"/>
          <w:szCs w:val="22"/>
        </w:rPr>
      </w:pPr>
    </w:p>
    <w:p w:rsidR="00637690" w:rsidRDefault="00637690" w:rsidP="000D0DD8">
      <w:pPr>
        <w:widowControl w:val="0"/>
        <w:numPr>
          <w:ilvl w:val="0"/>
          <w:numId w:val="12"/>
        </w:numPr>
        <w:suppressAutoHyphens/>
        <w:ind w:hanging="720"/>
        <w:rPr>
          <w:rFonts w:ascii="Century Gothic" w:hAnsi="Century Gothic" w:cs="Arial"/>
          <w:sz w:val="22"/>
          <w:szCs w:val="22"/>
        </w:rPr>
      </w:pPr>
      <w:r>
        <w:rPr>
          <w:rFonts w:ascii="Century Gothic" w:hAnsi="Century Gothic" w:cs="Arial"/>
          <w:sz w:val="22"/>
          <w:szCs w:val="22"/>
        </w:rPr>
        <w:t>Kenaf for Use in Paper, Paperboard and The Like Production</w:t>
      </w:r>
    </w:p>
    <w:p w:rsidR="00637690" w:rsidRDefault="00637690" w:rsidP="00637690">
      <w:pPr>
        <w:widowControl w:val="0"/>
        <w:suppressAutoHyphens/>
        <w:ind w:left="720"/>
        <w:rPr>
          <w:rFonts w:ascii="Century Gothic" w:hAnsi="Century Gothic" w:cs="Arial"/>
          <w:b/>
          <w:sz w:val="22"/>
          <w:szCs w:val="22"/>
        </w:rPr>
      </w:pPr>
      <w:r w:rsidRPr="00637690">
        <w:rPr>
          <w:rFonts w:ascii="Century Gothic" w:hAnsi="Century Gothic" w:cs="Arial"/>
          <w:b/>
          <w:sz w:val="22"/>
          <w:szCs w:val="22"/>
        </w:rPr>
        <w:t>(PI 2010 003725) – Team Member</w:t>
      </w:r>
    </w:p>
    <w:p w:rsidR="00637690" w:rsidRDefault="00637690" w:rsidP="00637690">
      <w:pPr>
        <w:widowControl w:val="0"/>
        <w:suppressAutoHyphens/>
        <w:rPr>
          <w:rFonts w:ascii="Century Gothic" w:hAnsi="Century Gothic" w:cs="Arial"/>
          <w:b/>
          <w:sz w:val="22"/>
          <w:szCs w:val="22"/>
        </w:rPr>
      </w:pPr>
    </w:p>
    <w:p w:rsidR="00637690" w:rsidRDefault="00637690" w:rsidP="000D0DD8">
      <w:pPr>
        <w:widowControl w:val="0"/>
        <w:numPr>
          <w:ilvl w:val="0"/>
          <w:numId w:val="12"/>
        </w:numPr>
        <w:suppressAutoHyphens/>
        <w:ind w:hanging="720"/>
        <w:rPr>
          <w:rFonts w:ascii="Century Gothic" w:hAnsi="Century Gothic" w:cs="Arial"/>
          <w:sz w:val="22"/>
          <w:szCs w:val="22"/>
        </w:rPr>
      </w:pPr>
      <w:r>
        <w:rPr>
          <w:rFonts w:ascii="Century Gothic" w:hAnsi="Century Gothic" w:cs="Arial"/>
          <w:sz w:val="22"/>
          <w:szCs w:val="22"/>
        </w:rPr>
        <w:t>A Composite Composition</w:t>
      </w:r>
    </w:p>
    <w:p w:rsidR="00957388" w:rsidRDefault="00957388" w:rsidP="00957388">
      <w:pPr>
        <w:widowControl w:val="0"/>
        <w:suppressAutoHyphens/>
        <w:ind w:left="720"/>
        <w:rPr>
          <w:rFonts w:ascii="Century Gothic" w:hAnsi="Century Gothic" w:cs="Arial"/>
          <w:b/>
          <w:sz w:val="22"/>
          <w:szCs w:val="22"/>
        </w:rPr>
      </w:pPr>
      <w:r w:rsidRPr="00637690">
        <w:rPr>
          <w:rFonts w:ascii="Century Gothic" w:hAnsi="Century Gothic" w:cs="Arial"/>
          <w:b/>
          <w:sz w:val="22"/>
          <w:szCs w:val="22"/>
        </w:rPr>
        <w:t>(PI 2010004392) – Team Member</w:t>
      </w:r>
    </w:p>
    <w:p w:rsidR="00957388" w:rsidRDefault="00957388" w:rsidP="00957388">
      <w:pPr>
        <w:widowControl w:val="0"/>
        <w:suppressAutoHyphens/>
        <w:ind w:left="720"/>
        <w:rPr>
          <w:rFonts w:ascii="Century Gothic" w:hAnsi="Century Gothic" w:cs="Arial"/>
          <w:sz w:val="22"/>
          <w:szCs w:val="22"/>
        </w:rPr>
      </w:pPr>
    </w:p>
    <w:p w:rsidR="00957388" w:rsidRDefault="00957388" w:rsidP="000D0DD8">
      <w:pPr>
        <w:widowControl w:val="0"/>
        <w:numPr>
          <w:ilvl w:val="0"/>
          <w:numId w:val="12"/>
        </w:numPr>
        <w:suppressAutoHyphens/>
        <w:ind w:hanging="720"/>
        <w:rPr>
          <w:rFonts w:ascii="Century Gothic" w:hAnsi="Century Gothic" w:cs="Arial"/>
          <w:sz w:val="22"/>
          <w:szCs w:val="22"/>
        </w:rPr>
      </w:pPr>
      <w:r>
        <w:rPr>
          <w:rFonts w:ascii="Century Gothic" w:hAnsi="Century Gothic" w:cs="Arial"/>
          <w:sz w:val="22"/>
          <w:szCs w:val="22"/>
        </w:rPr>
        <w:t>New Processing Method for Plybamboo Manufacturing</w:t>
      </w:r>
    </w:p>
    <w:p w:rsidR="00957388" w:rsidRDefault="00957388" w:rsidP="00957388">
      <w:pPr>
        <w:widowControl w:val="0"/>
        <w:suppressAutoHyphens/>
        <w:ind w:left="720"/>
        <w:rPr>
          <w:rFonts w:ascii="Century Gothic" w:hAnsi="Century Gothic" w:cs="Arial"/>
          <w:b/>
          <w:sz w:val="22"/>
          <w:szCs w:val="22"/>
        </w:rPr>
      </w:pPr>
      <w:r w:rsidRPr="00957388">
        <w:rPr>
          <w:rFonts w:ascii="Century Gothic" w:hAnsi="Century Gothic" w:cs="Arial"/>
          <w:b/>
          <w:sz w:val="22"/>
          <w:szCs w:val="22"/>
        </w:rPr>
        <w:t>(FRIM ID 18-2012)</w:t>
      </w:r>
      <w:r>
        <w:rPr>
          <w:rFonts w:ascii="Century Gothic" w:hAnsi="Century Gothic" w:cs="Arial"/>
          <w:b/>
          <w:sz w:val="22"/>
          <w:szCs w:val="22"/>
        </w:rPr>
        <w:t xml:space="preserve"> – Team Member</w:t>
      </w:r>
    </w:p>
    <w:p w:rsidR="003C6978" w:rsidRPr="003C6978" w:rsidRDefault="003C6978" w:rsidP="000D0DD8">
      <w:pPr>
        <w:pStyle w:val="ListParagraph"/>
        <w:widowControl w:val="0"/>
        <w:numPr>
          <w:ilvl w:val="0"/>
          <w:numId w:val="12"/>
        </w:numPr>
        <w:suppressAutoHyphens/>
        <w:ind w:hanging="720"/>
        <w:rPr>
          <w:rFonts w:ascii="Century Gothic" w:hAnsi="Century Gothic" w:cs="Arial"/>
          <w:sz w:val="22"/>
          <w:szCs w:val="22"/>
        </w:rPr>
      </w:pPr>
      <w:r w:rsidRPr="003C6978">
        <w:rPr>
          <w:rFonts w:ascii="Century Gothic" w:hAnsi="Century Gothic" w:cs="Arial"/>
          <w:sz w:val="22"/>
          <w:szCs w:val="22"/>
        </w:rPr>
        <w:t>The Use of Kenaf Fibre as an Alternative Laminated Composite for Production of Prosthetic Leg Socket</w:t>
      </w:r>
    </w:p>
    <w:p w:rsidR="003C6978" w:rsidRDefault="003C6978" w:rsidP="003C6978">
      <w:pPr>
        <w:pStyle w:val="ListParagraph"/>
        <w:widowControl w:val="0"/>
        <w:suppressAutoHyphens/>
        <w:rPr>
          <w:rFonts w:ascii="Century Gothic" w:hAnsi="Century Gothic" w:cs="Arial"/>
          <w:b/>
          <w:sz w:val="22"/>
          <w:szCs w:val="22"/>
        </w:rPr>
      </w:pPr>
      <w:r>
        <w:rPr>
          <w:rFonts w:ascii="Century Gothic" w:hAnsi="Century Gothic" w:cs="Arial"/>
          <w:b/>
          <w:sz w:val="22"/>
          <w:szCs w:val="22"/>
        </w:rPr>
        <w:t>(PI 2014700095)-T</w:t>
      </w:r>
      <w:r w:rsidR="0052728B">
        <w:rPr>
          <w:rFonts w:ascii="Century Gothic" w:hAnsi="Century Gothic" w:cs="Arial"/>
          <w:b/>
          <w:sz w:val="22"/>
          <w:szCs w:val="22"/>
        </w:rPr>
        <w:t>eam</w:t>
      </w:r>
      <w:r>
        <w:rPr>
          <w:rFonts w:ascii="Century Gothic" w:hAnsi="Century Gothic" w:cs="Arial"/>
          <w:b/>
          <w:sz w:val="22"/>
          <w:szCs w:val="22"/>
        </w:rPr>
        <w:t xml:space="preserve"> Leader </w:t>
      </w:r>
    </w:p>
    <w:p w:rsidR="00CD228F" w:rsidRDefault="00CD228F" w:rsidP="003C6978">
      <w:pPr>
        <w:pStyle w:val="ListParagraph"/>
        <w:widowControl w:val="0"/>
        <w:suppressAutoHyphens/>
        <w:rPr>
          <w:rFonts w:ascii="Century Gothic" w:hAnsi="Century Gothic" w:cs="Arial"/>
          <w:b/>
          <w:sz w:val="22"/>
          <w:szCs w:val="22"/>
        </w:rPr>
      </w:pPr>
    </w:p>
    <w:p w:rsidR="00CD228F" w:rsidRPr="00CD228F" w:rsidRDefault="00CD228F" w:rsidP="000D0DD8">
      <w:pPr>
        <w:pStyle w:val="ListParagraph"/>
        <w:widowControl w:val="0"/>
        <w:numPr>
          <w:ilvl w:val="0"/>
          <w:numId w:val="12"/>
        </w:numPr>
        <w:suppressAutoHyphens/>
        <w:ind w:hanging="720"/>
        <w:rPr>
          <w:rFonts w:ascii="Century Gothic" w:hAnsi="Century Gothic" w:cs="Arial"/>
          <w:b/>
          <w:sz w:val="22"/>
          <w:szCs w:val="22"/>
        </w:rPr>
      </w:pPr>
      <w:r>
        <w:rPr>
          <w:rFonts w:ascii="Century Gothic" w:hAnsi="Century Gothic" w:cs="Arial"/>
          <w:sz w:val="22"/>
          <w:szCs w:val="22"/>
        </w:rPr>
        <w:t>Isolated Bacterial Strain for Bio-retting of Kenaf</w:t>
      </w:r>
    </w:p>
    <w:p w:rsidR="00CD228F" w:rsidRPr="00CD228F" w:rsidRDefault="00CD228F" w:rsidP="00CD228F">
      <w:pPr>
        <w:pStyle w:val="ListParagraph"/>
        <w:widowControl w:val="0"/>
        <w:suppressAutoHyphens/>
        <w:rPr>
          <w:rFonts w:ascii="Century Gothic" w:hAnsi="Century Gothic" w:cs="Arial"/>
          <w:b/>
          <w:sz w:val="22"/>
          <w:szCs w:val="22"/>
        </w:rPr>
      </w:pPr>
      <w:r>
        <w:rPr>
          <w:rFonts w:ascii="Century Gothic" w:hAnsi="Century Gothic" w:cs="Arial"/>
          <w:b/>
          <w:sz w:val="22"/>
          <w:szCs w:val="22"/>
        </w:rPr>
        <w:t>(PI 2015701163) – Team Member</w:t>
      </w:r>
    </w:p>
    <w:p w:rsidR="005365CD" w:rsidRDefault="005365CD" w:rsidP="000B4E8C">
      <w:pPr>
        <w:widowControl w:val="0"/>
        <w:suppressAutoHyphens/>
        <w:ind w:firstLine="720"/>
        <w:rPr>
          <w:rFonts w:ascii="Century Gothic" w:hAnsi="Century Gothic"/>
          <w:b/>
          <w:bCs/>
          <w:sz w:val="22"/>
          <w:szCs w:val="22"/>
        </w:rPr>
      </w:pPr>
    </w:p>
    <w:p w:rsidR="00637690" w:rsidRPr="00004B81" w:rsidRDefault="00637690" w:rsidP="000D0DD8">
      <w:pPr>
        <w:numPr>
          <w:ilvl w:val="0"/>
          <w:numId w:val="9"/>
        </w:numPr>
        <w:ind w:hanging="862"/>
        <w:jc w:val="both"/>
        <w:rPr>
          <w:rFonts w:ascii="Century Gothic" w:hAnsi="Century Gothic"/>
          <w:b/>
          <w:bCs/>
          <w:sz w:val="22"/>
          <w:szCs w:val="22"/>
        </w:rPr>
      </w:pPr>
      <w:r w:rsidRPr="00004B81">
        <w:rPr>
          <w:rFonts w:ascii="Century Gothic" w:hAnsi="Century Gothic"/>
          <w:b/>
          <w:bCs/>
          <w:sz w:val="22"/>
          <w:szCs w:val="22"/>
        </w:rPr>
        <w:t xml:space="preserve">PATENT </w:t>
      </w:r>
      <w:r>
        <w:rPr>
          <w:rFonts w:ascii="Century Gothic" w:hAnsi="Century Gothic"/>
          <w:b/>
          <w:bCs/>
          <w:sz w:val="22"/>
          <w:szCs w:val="22"/>
        </w:rPr>
        <w:t>GRANTED</w:t>
      </w:r>
    </w:p>
    <w:p w:rsidR="00637690" w:rsidRDefault="00637690" w:rsidP="000B4E8C">
      <w:pPr>
        <w:widowControl w:val="0"/>
        <w:suppressAutoHyphens/>
        <w:ind w:firstLine="720"/>
        <w:rPr>
          <w:rFonts w:ascii="Century Gothic" w:hAnsi="Century Gothic"/>
          <w:b/>
          <w:bCs/>
          <w:sz w:val="22"/>
          <w:szCs w:val="22"/>
        </w:rPr>
      </w:pPr>
    </w:p>
    <w:p w:rsidR="00637690" w:rsidRPr="00F30BCE" w:rsidRDefault="00637690" w:rsidP="000D0DD8">
      <w:pPr>
        <w:pStyle w:val="ListParagraph"/>
        <w:widowControl w:val="0"/>
        <w:numPr>
          <w:ilvl w:val="0"/>
          <w:numId w:val="20"/>
        </w:numPr>
        <w:suppressAutoHyphens/>
        <w:rPr>
          <w:rFonts w:ascii="Century Gothic" w:hAnsi="Century Gothic"/>
          <w:bCs/>
          <w:sz w:val="22"/>
          <w:szCs w:val="22"/>
        </w:rPr>
      </w:pPr>
      <w:r w:rsidRPr="00F30BCE">
        <w:rPr>
          <w:rFonts w:ascii="Century Gothic" w:hAnsi="Century Gothic"/>
          <w:bCs/>
          <w:sz w:val="22"/>
          <w:szCs w:val="22"/>
        </w:rPr>
        <w:t>A method of reducing moisture and surface roughness in oil palm stem veneer and an apparatus thereof</w:t>
      </w:r>
      <w:r w:rsidR="00C81130" w:rsidRPr="00F30BCE">
        <w:rPr>
          <w:rFonts w:ascii="Century Gothic" w:hAnsi="Century Gothic"/>
          <w:b/>
          <w:bCs/>
          <w:sz w:val="22"/>
          <w:szCs w:val="22"/>
        </w:rPr>
        <w:t>– Team Leader</w:t>
      </w:r>
    </w:p>
    <w:p w:rsidR="00637690" w:rsidRPr="00F30BCE" w:rsidRDefault="00F30BCE" w:rsidP="00F30BCE">
      <w:pPr>
        <w:widowControl w:val="0"/>
        <w:suppressAutoHyphens/>
        <w:ind w:firstLine="360"/>
        <w:rPr>
          <w:rFonts w:ascii="Century Gothic" w:hAnsi="Century Gothic"/>
          <w:b/>
          <w:bCs/>
          <w:sz w:val="22"/>
          <w:szCs w:val="22"/>
        </w:rPr>
      </w:pPr>
      <w:r>
        <w:rPr>
          <w:rFonts w:ascii="Century Gothic" w:hAnsi="Century Gothic"/>
          <w:b/>
          <w:bCs/>
          <w:sz w:val="22"/>
          <w:szCs w:val="22"/>
        </w:rPr>
        <w:tab/>
      </w:r>
      <w:r w:rsidR="00637690" w:rsidRPr="00F30BCE">
        <w:rPr>
          <w:rFonts w:ascii="Century Gothic" w:hAnsi="Century Gothic"/>
          <w:b/>
          <w:bCs/>
          <w:sz w:val="22"/>
          <w:szCs w:val="22"/>
        </w:rPr>
        <w:t>Patent No.:  MY-143318-A</w:t>
      </w:r>
    </w:p>
    <w:p w:rsidR="00F30BCE" w:rsidRPr="00F30BCE" w:rsidRDefault="00F30BCE" w:rsidP="00F30BCE">
      <w:pPr>
        <w:widowControl w:val="0"/>
        <w:suppressAutoHyphens/>
        <w:rPr>
          <w:rFonts w:ascii="Century Gothic" w:hAnsi="Century Gothic"/>
          <w:bCs/>
          <w:sz w:val="22"/>
          <w:szCs w:val="22"/>
        </w:rPr>
      </w:pPr>
      <w:r>
        <w:rPr>
          <w:rFonts w:ascii="Century Gothic" w:hAnsi="Century Gothic"/>
          <w:bCs/>
          <w:sz w:val="22"/>
          <w:szCs w:val="22"/>
        </w:rPr>
        <w:tab/>
      </w:r>
      <w:r w:rsidR="00637690" w:rsidRPr="00F30BCE">
        <w:rPr>
          <w:rFonts w:ascii="Century Gothic" w:hAnsi="Century Gothic"/>
          <w:bCs/>
          <w:sz w:val="22"/>
          <w:szCs w:val="22"/>
        </w:rPr>
        <w:t>Date of Grant:  15 April 2011</w:t>
      </w:r>
    </w:p>
    <w:p w:rsidR="00F30BCE" w:rsidRDefault="00F30BCE" w:rsidP="00637690">
      <w:pPr>
        <w:widowControl w:val="0"/>
        <w:suppressAutoHyphens/>
        <w:ind w:left="720" w:hanging="720"/>
        <w:rPr>
          <w:rFonts w:ascii="Century Gothic" w:hAnsi="Century Gothic"/>
          <w:bCs/>
          <w:sz w:val="22"/>
          <w:szCs w:val="22"/>
        </w:rPr>
      </w:pPr>
    </w:p>
    <w:p w:rsidR="00F30BCE" w:rsidRDefault="00F30BCE" w:rsidP="000D0DD8">
      <w:pPr>
        <w:pStyle w:val="ListParagraph"/>
        <w:widowControl w:val="0"/>
        <w:numPr>
          <w:ilvl w:val="0"/>
          <w:numId w:val="20"/>
        </w:numPr>
        <w:suppressAutoHyphens/>
        <w:jc w:val="both"/>
        <w:rPr>
          <w:rFonts w:ascii="Century Gothic" w:hAnsi="Century Gothic"/>
          <w:bCs/>
          <w:sz w:val="22"/>
          <w:szCs w:val="22"/>
        </w:rPr>
      </w:pPr>
      <w:r>
        <w:rPr>
          <w:rFonts w:ascii="Century Gothic" w:hAnsi="Century Gothic"/>
          <w:bCs/>
          <w:sz w:val="22"/>
          <w:szCs w:val="22"/>
        </w:rPr>
        <w:t xml:space="preserve">Method of Producing Composite Bamboo Board </w:t>
      </w:r>
      <w:r w:rsidRPr="00F30BCE">
        <w:rPr>
          <w:rFonts w:ascii="Century Gothic" w:hAnsi="Century Gothic"/>
          <w:b/>
          <w:bCs/>
          <w:sz w:val="22"/>
          <w:szCs w:val="22"/>
        </w:rPr>
        <w:t>– Team Member</w:t>
      </w:r>
    </w:p>
    <w:p w:rsidR="00F30BCE" w:rsidRPr="00F30BCE" w:rsidRDefault="00F30BCE" w:rsidP="00F30BCE">
      <w:pPr>
        <w:pStyle w:val="ListParagraph"/>
        <w:widowControl w:val="0"/>
        <w:suppressAutoHyphens/>
        <w:rPr>
          <w:rFonts w:ascii="Century Gothic" w:hAnsi="Century Gothic"/>
          <w:b/>
          <w:bCs/>
          <w:sz w:val="22"/>
          <w:szCs w:val="22"/>
        </w:rPr>
      </w:pPr>
      <w:r w:rsidRPr="00F30BCE">
        <w:rPr>
          <w:rFonts w:ascii="Century Gothic" w:hAnsi="Century Gothic"/>
          <w:b/>
          <w:bCs/>
          <w:sz w:val="22"/>
          <w:szCs w:val="22"/>
        </w:rPr>
        <w:t>Patent No.:  MY-147974</w:t>
      </w:r>
    </w:p>
    <w:p w:rsidR="00942581" w:rsidRDefault="00F30BCE" w:rsidP="00942581">
      <w:pPr>
        <w:pStyle w:val="ListParagraph"/>
        <w:widowControl w:val="0"/>
        <w:suppressAutoHyphens/>
        <w:rPr>
          <w:rFonts w:ascii="Century Gothic" w:hAnsi="Century Gothic"/>
          <w:bCs/>
          <w:sz w:val="22"/>
          <w:szCs w:val="22"/>
        </w:rPr>
      </w:pPr>
      <w:r>
        <w:rPr>
          <w:rFonts w:ascii="Century Gothic" w:hAnsi="Century Gothic"/>
          <w:bCs/>
          <w:sz w:val="22"/>
          <w:szCs w:val="22"/>
        </w:rPr>
        <w:t>Date of Grant:  28 February 2013</w:t>
      </w:r>
    </w:p>
    <w:p w:rsidR="00942581" w:rsidRDefault="00942581" w:rsidP="00942581">
      <w:pPr>
        <w:widowControl w:val="0"/>
        <w:suppressAutoHyphens/>
        <w:rPr>
          <w:rFonts w:ascii="Century Gothic" w:hAnsi="Century Gothic"/>
          <w:b/>
          <w:bCs/>
          <w:sz w:val="22"/>
          <w:szCs w:val="22"/>
        </w:rPr>
      </w:pPr>
    </w:p>
    <w:p w:rsidR="00942581" w:rsidRDefault="00942581" w:rsidP="00942581">
      <w:pPr>
        <w:widowControl w:val="0"/>
        <w:suppressAutoHyphens/>
        <w:ind w:left="-90"/>
        <w:rPr>
          <w:rFonts w:ascii="Century Gothic" w:hAnsi="Century Gothic"/>
          <w:b/>
          <w:bCs/>
          <w:sz w:val="22"/>
          <w:szCs w:val="22"/>
        </w:rPr>
      </w:pPr>
      <w:r>
        <w:rPr>
          <w:rFonts w:ascii="Century Gothic" w:hAnsi="Century Gothic"/>
          <w:b/>
          <w:bCs/>
          <w:sz w:val="22"/>
          <w:szCs w:val="22"/>
        </w:rPr>
        <w:t xml:space="preserve">5. </w:t>
      </w:r>
      <w:r w:rsidR="00C05072">
        <w:rPr>
          <w:rFonts w:ascii="Century Gothic" w:hAnsi="Century Gothic"/>
          <w:b/>
          <w:bCs/>
          <w:sz w:val="22"/>
          <w:szCs w:val="22"/>
        </w:rPr>
        <w:tab/>
      </w:r>
      <w:r>
        <w:rPr>
          <w:rFonts w:ascii="Century Gothic" w:hAnsi="Century Gothic"/>
          <w:b/>
          <w:bCs/>
          <w:sz w:val="22"/>
          <w:szCs w:val="22"/>
        </w:rPr>
        <w:t>COPYRIGHT FILED</w:t>
      </w:r>
    </w:p>
    <w:p w:rsidR="00942581" w:rsidRDefault="00942581" w:rsidP="00942581">
      <w:pPr>
        <w:widowControl w:val="0"/>
        <w:suppressAutoHyphens/>
        <w:rPr>
          <w:rFonts w:ascii="Century Gothic" w:hAnsi="Century Gothic"/>
          <w:b/>
          <w:bCs/>
          <w:sz w:val="22"/>
          <w:szCs w:val="22"/>
        </w:rPr>
      </w:pPr>
    </w:p>
    <w:p w:rsidR="00942581" w:rsidRPr="00942581" w:rsidRDefault="00942581" w:rsidP="000D0DD8">
      <w:pPr>
        <w:pStyle w:val="ListParagraph"/>
        <w:widowControl w:val="0"/>
        <w:numPr>
          <w:ilvl w:val="0"/>
          <w:numId w:val="21"/>
        </w:numPr>
        <w:suppressAutoHyphens/>
        <w:ind w:left="720"/>
        <w:rPr>
          <w:rFonts w:ascii="Arial" w:hAnsi="Arial"/>
          <w:b/>
          <w:sz w:val="22"/>
          <w:szCs w:val="22"/>
        </w:rPr>
      </w:pPr>
      <w:r>
        <w:rPr>
          <w:rFonts w:ascii="Century Gothic" w:hAnsi="Century Gothic" w:cs="Arial"/>
          <w:sz w:val="22"/>
          <w:szCs w:val="22"/>
        </w:rPr>
        <w:t>Image Analysis Software for Permeability Measurement Based on Parallel Capillary Model of Wood by Cross Sectional Area Calculation of Vessels</w:t>
      </w:r>
    </w:p>
    <w:p w:rsidR="00942581" w:rsidRDefault="00942581" w:rsidP="00942581">
      <w:pPr>
        <w:ind w:left="720"/>
        <w:rPr>
          <w:rFonts w:ascii="Century Gothic" w:hAnsi="Century Gothic"/>
          <w:sz w:val="22"/>
          <w:szCs w:val="22"/>
        </w:rPr>
      </w:pPr>
      <w:r w:rsidRPr="000B4E8C">
        <w:rPr>
          <w:rFonts w:ascii="Century Gothic" w:hAnsi="Century Gothic" w:cs="Arial"/>
          <w:b/>
          <w:sz w:val="22"/>
          <w:szCs w:val="22"/>
        </w:rPr>
        <w:t>(</w:t>
      </w:r>
      <w:r w:rsidR="00371322">
        <w:rPr>
          <w:rFonts w:ascii="Century Gothic" w:hAnsi="Century Gothic" w:cs="Arial"/>
          <w:b/>
          <w:sz w:val="22"/>
          <w:szCs w:val="22"/>
        </w:rPr>
        <w:t>22042013</w:t>
      </w:r>
      <w:r w:rsidRPr="000B4E8C">
        <w:rPr>
          <w:rFonts w:ascii="Century Gothic" w:hAnsi="Century Gothic" w:cs="Arial"/>
          <w:b/>
          <w:sz w:val="22"/>
          <w:szCs w:val="22"/>
        </w:rPr>
        <w:t>) - Team Leader</w:t>
      </w:r>
    </w:p>
    <w:p w:rsidR="00DD6544" w:rsidRPr="008B7EDB" w:rsidRDefault="00DD6544" w:rsidP="00777CE0">
      <w:pPr>
        <w:widowControl w:val="0"/>
        <w:suppressAutoHyphens/>
        <w:rPr>
          <w:rFonts w:ascii="Century Gothic" w:hAnsi="Century Gothic"/>
          <w:sz w:val="20"/>
          <w:szCs w:val="20"/>
        </w:rPr>
      </w:pPr>
      <w:r w:rsidRPr="00942581">
        <w:rPr>
          <w:rFonts w:ascii="Century Gothic" w:hAnsi="Century Gothic"/>
          <w:b/>
          <w:bCs/>
          <w:sz w:val="22"/>
          <w:szCs w:val="22"/>
        </w:rPr>
        <w:br w:type="page"/>
      </w:r>
      <w:r w:rsidR="00777CE0" w:rsidRPr="008B7EDB">
        <w:rPr>
          <w:rFonts w:ascii="Century Gothic" w:hAnsi="Century Gothic"/>
          <w:sz w:val="20"/>
          <w:szCs w:val="20"/>
        </w:rPr>
        <w:lastRenderedPageBreak/>
        <w:t xml:space="preserve"> </w:t>
      </w:r>
    </w:p>
    <w:p w:rsidR="00AF00D1" w:rsidRPr="00C97C58" w:rsidRDefault="00926E47" w:rsidP="00C97C58">
      <w:pPr>
        <w:pStyle w:val="BlockText"/>
        <w:tabs>
          <w:tab w:val="clear" w:pos="540"/>
          <w:tab w:val="clear" w:pos="2160"/>
          <w:tab w:val="clear" w:pos="3600"/>
          <w:tab w:val="clear" w:pos="4320"/>
          <w:tab w:val="clear" w:pos="5040"/>
          <w:tab w:val="clear" w:pos="5760"/>
          <w:tab w:val="clear" w:pos="6480"/>
          <w:tab w:val="clear" w:pos="7200"/>
          <w:tab w:val="clear" w:pos="7920"/>
          <w:tab w:val="left" w:pos="11340"/>
          <w:tab w:val="left" w:pos="11520"/>
        </w:tabs>
        <w:ind w:right="-1591"/>
        <w:jc w:val="center"/>
        <w:rPr>
          <w:b/>
          <w:sz w:val="24"/>
        </w:rPr>
      </w:pPr>
      <w:r w:rsidRPr="00C97C58">
        <w:rPr>
          <w:b/>
          <w:sz w:val="24"/>
        </w:rPr>
        <w:t>EXTENSION AND ADVISORY SERVICES</w:t>
      </w:r>
    </w:p>
    <w:p w:rsidR="002E2A13" w:rsidRDefault="002E2A13" w:rsidP="00AF00D1">
      <w:pPr>
        <w:pStyle w:val="BlockText"/>
        <w:tabs>
          <w:tab w:val="clear" w:pos="540"/>
          <w:tab w:val="clear" w:pos="2160"/>
          <w:tab w:val="clear" w:pos="3600"/>
          <w:tab w:val="clear" w:pos="4320"/>
          <w:tab w:val="clear" w:pos="5040"/>
          <w:tab w:val="clear" w:pos="5760"/>
          <w:tab w:val="clear" w:pos="6480"/>
          <w:tab w:val="clear" w:pos="7200"/>
          <w:tab w:val="clear" w:pos="7920"/>
          <w:tab w:val="left" w:pos="11340"/>
          <w:tab w:val="left" w:pos="11520"/>
        </w:tabs>
        <w:ind w:right="-1591"/>
        <w:rPr>
          <w:b/>
          <w:sz w:val="20"/>
          <w:szCs w:val="20"/>
        </w:rPr>
      </w:pPr>
    </w:p>
    <w:p w:rsidR="00C97C58" w:rsidRPr="006F49FD" w:rsidRDefault="00C97C58" w:rsidP="00AF00D1">
      <w:pPr>
        <w:pStyle w:val="BlockText"/>
        <w:tabs>
          <w:tab w:val="clear" w:pos="540"/>
          <w:tab w:val="clear" w:pos="2160"/>
          <w:tab w:val="clear" w:pos="3600"/>
          <w:tab w:val="clear" w:pos="4320"/>
          <w:tab w:val="clear" w:pos="5040"/>
          <w:tab w:val="clear" w:pos="5760"/>
          <w:tab w:val="clear" w:pos="6480"/>
          <w:tab w:val="clear" w:pos="7200"/>
          <w:tab w:val="clear" w:pos="7920"/>
          <w:tab w:val="left" w:pos="11340"/>
          <w:tab w:val="left" w:pos="11520"/>
        </w:tabs>
        <w:ind w:right="-1591"/>
        <w:rPr>
          <w:b/>
          <w:sz w:val="20"/>
          <w:szCs w:val="20"/>
        </w:rPr>
      </w:pPr>
    </w:p>
    <w:p w:rsidR="00AF00D1" w:rsidRPr="00591F49" w:rsidRDefault="00AF00D1" w:rsidP="00AF00D1">
      <w:pPr>
        <w:ind w:left="990" w:hanging="990"/>
        <w:rPr>
          <w:rFonts w:ascii="Century Gothic" w:hAnsi="Century Gothic" w:cs="Arial"/>
          <w:sz w:val="20"/>
          <w:szCs w:val="20"/>
        </w:rPr>
      </w:pPr>
    </w:p>
    <w:p w:rsidR="00C97C58" w:rsidRPr="00C97C58" w:rsidRDefault="00C97C58" w:rsidP="000D0DD8">
      <w:pPr>
        <w:numPr>
          <w:ilvl w:val="1"/>
          <w:numId w:val="5"/>
        </w:numPr>
        <w:jc w:val="both"/>
        <w:rPr>
          <w:rFonts w:ascii="Century Gothic" w:hAnsi="Century Gothic" w:cs="Arial"/>
          <w:sz w:val="22"/>
          <w:szCs w:val="22"/>
        </w:rPr>
      </w:pPr>
      <w:r w:rsidRPr="00C97C58">
        <w:rPr>
          <w:rFonts w:ascii="Century Gothic" w:hAnsi="Century Gothic" w:cs="Arial"/>
          <w:b/>
          <w:sz w:val="22"/>
          <w:szCs w:val="22"/>
        </w:rPr>
        <w:t>TECHNICAL ASSESSOR</w:t>
      </w:r>
    </w:p>
    <w:p w:rsidR="00C97C58" w:rsidRDefault="00C97C58" w:rsidP="00C97C58">
      <w:pPr>
        <w:ind w:left="705"/>
        <w:jc w:val="both"/>
        <w:rPr>
          <w:rFonts w:ascii="Century Gothic" w:hAnsi="Century Gothic" w:cs="Arial"/>
          <w:sz w:val="20"/>
          <w:szCs w:val="20"/>
        </w:rPr>
      </w:pPr>
    </w:p>
    <w:p w:rsidR="00AF00D1" w:rsidRPr="00004B81" w:rsidRDefault="00C97C58" w:rsidP="00C97C58">
      <w:pPr>
        <w:ind w:left="705"/>
        <w:jc w:val="both"/>
        <w:rPr>
          <w:rFonts w:ascii="Century Gothic" w:hAnsi="Century Gothic" w:cs="Arial"/>
          <w:sz w:val="22"/>
          <w:szCs w:val="22"/>
        </w:rPr>
      </w:pPr>
      <w:r w:rsidRPr="00004B81">
        <w:rPr>
          <w:rFonts w:ascii="Century Gothic" w:hAnsi="Century Gothic" w:cs="Arial"/>
          <w:sz w:val="22"/>
          <w:szCs w:val="22"/>
        </w:rPr>
        <w:t xml:space="preserve">Panel assessor </w:t>
      </w:r>
      <w:r w:rsidR="00AF00D1" w:rsidRPr="00004B81">
        <w:rPr>
          <w:rFonts w:ascii="Century Gothic" w:hAnsi="Century Gothic" w:cs="Arial"/>
          <w:sz w:val="22"/>
          <w:szCs w:val="22"/>
        </w:rPr>
        <w:t>for Ministry of Science, Technology and Innovation Malaysia (MOSTI) for projects:</w:t>
      </w:r>
    </w:p>
    <w:p w:rsidR="00AF00D1" w:rsidRPr="00591F49" w:rsidRDefault="00AF00D1" w:rsidP="00AF00D1">
      <w:pPr>
        <w:pStyle w:val="BodyText2"/>
        <w:rPr>
          <w:rFonts w:ascii="Century Gothic" w:hAnsi="Century Gothic" w:cs="Arial"/>
          <w:sz w:val="20"/>
        </w:rPr>
      </w:pPr>
    </w:p>
    <w:tbl>
      <w:tblPr>
        <w:tblW w:w="8730" w:type="dxa"/>
        <w:tblInd w:w="37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550"/>
        <w:gridCol w:w="940"/>
        <w:gridCol w:w="1980"/>
        <w:gridCol w:w="1260"/>
      </w:tblGrid>
      <w:tr w:rsidR="00AF00D1" w:rsidRPr="00591F49">
        <w:tc>
          <w:tcPr>
            <w:tcW w:w="455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b/>
                <w:sz w:val="20"/>
              </w:rPr>
            </w:pPr>
            <w:r w:rsidRPr="00591F49">
              <w:rPr>
                <w:rFonts w:ascii="Century Gothic" w:hAnsi="Century Gothic" w:cs="Arial"/>
                <w:b/>
                <w:sz w:val="20"/>
              </w:rPr>
              <w:t>Project Title</w:t>
            </w:r>
          </w:p>
        </w:tc>
        <w:tc>
          <w:tcPr>
            <w:tcW w:w="940" w:type="dxa"/>
            <w:tcBorders>
              <w:top w:val="single" w:sz="6" w:space="0" w:color="auto"/>
              <w:bottom w:val="single" w:sz="6" w:space="0" w:color="auto"/>
            </w:tcBorders>
          </w:tcPr>
          <w:p w:rsidR="00AF00D1" w:rsidRPr="00591F49" w:rsidRDefault="00AF00D1" w:rsidP="003A7983">
            <w:pPr>
              <w:pStyle w:val="BodyText2"/>
              <w:spacing w:before="120" w:after="100"/>
              <w:jc w:val="center"/>
              <w:rPr>
                <w:rFonts w:ascii="Century Gothic" w:hAnsi="Century Gothic" w:cs="Arial"/>
                <w:b/>
                <w:sz w:val="20"/>
              </w:rPr>
            </w:pPr>
            <w:r w:rsidRPr="00591F49">
              <w:rPr>
                <w:rFonts w:ascii="Century Gothic" w:hAnsi="Century Gothic" w:cs="Arial"/>
                <w:b/>
                <w:sz w:val="20"/>
              </w:rPr>
              <w:t>Year</w:t>
            </w:r>
          </w:p>
        </w:tc>
        <w:tc>
          <w:tcPr>
            <w:tcW w:w="1980" w:type="dxa"/>
            <w:tcBorders>
              <w:top w:val="single" w:sz="6" w:space="0" w:color="auto"/>
              <w:bottom w:val="single" w:sz="6" w:space="0" w:color="auto"/>
            </w:tcBorders>
          </w:tcPr>
          <w:p w:rsidR="00AF00D1" w:rsidRPr="00591F49" w:rsidRDefault="00AF00D1" w:rsidP="003A7983">
            <w:pPr>
              <w:pStyle w:val="BodyText2"/>
              <w:spacing w:before="120" w:after="100"/>
              <w:jc w:val="center"/>
              <w:rPr>
                <w:rFonts w:ascii="Century Gothic" w:hAnsi="Century Gothic" w:cs="Arial"/>
                <w:b/>
                <w:sz w:val="20"/>
              </w:rPr>
            </w:pPr>
            <w:r w:rsidRPr="00591F49">
              <w:rPr>
                <w:rFonts w:ascii="Century Gothic" w:hAnsi="Century Gothic" w:cs="Arial"/>
                <w:b/>
                <w:sz w:val="20"/>
              </w:rPr>
              <w:t>Company</w:t>
            </w:r>
          </w:p>
        </w:tc>
        <w:tc>
          <w:tcPr>
            <w:tcW w:w="1260" w:type="dxa"/>
            <w:tcBorders>
              <w:top w:val="single" w:sz="6" w:space="0" w:color="auto"/>
              <w:bottom w:val="single" w:sz="6" w:space="0" w:color="auto"/>
            </w:tcBorders>
          </w:tcPr>
          <w:p w:rsidR="00AF00D1" w:rsidRPr="00591F49" w:rsidRDefault="00AF00D1" w:rsidP="003A7983">
            <w:pPr>
              <w:pStyle w:val="BodyText2"/>
              <w:spacing w:after="100"/>
              <w:jc w:val="center"/>
              <w:rPr>
                <w:rFonts w:ascii="Century Gothic" w:hAnsi="Century Gothic" w:cs="Arial"/>
                <w:b/>
                <w:sz w:val="20"/>
              </w:rPr>
            </w:pPr>
            <w:r w:rsidRPr="00591F49">
              <w:rPr>
                <w:rFonts w:ascii="Century Gothic" w:hAnsi="Century Gothic" w:cs="Arial"/>
                <w:b/>
                <w:sz w:val="20"/>
              </w:rPr>
              <w:t>Project Cost, RM</w:t>
            </w:r>
          </w:p>
        </w:tc>
      </w:tr>
      <w:tr w:rsidR="00D62DDB" w:rsidRPr="00591F49">
        <w:tc>
          <w:tcPr>
            <w:tcW w:w="4550" w:type="dxa"/>
            <w:tcBorders>
              <w:top w:val="single" w:sz="6" w:space="0" w:color="auto"/>
              <w:bottom w:val="single" w:sz="6" w:space="0" w:color="auto"/>
            </w:tcBorders>
          </w:tcPr>
          <w:p w:rsidR="00D62DDB" w:rsidRDefault="000B4E8C" w:rsidP="000B4E8C">
            <w:pPr>
              <w:pStyle w:val="BodyText2"/>
              <w:spacing w:before="120"/>
              <w:jc w:val="left"/>
              <w:rPr>
                <w:rFonts w:ascii="Century Gothic" w:hAnsi="Century Gothic" w:cs="Arial"/>
                <w:sz w:val="20"/>
              </w:rPr>
            </w:pPr>
            <w:r w:rsidRPr="00FF471D">
              <w:rPr>
                <w:rFonts w:ascii="Century Gothic" w:hAnsi="Century Gothic" w:cs="Arial"/>
                <w:sz w:val="20"/>
              </w:rPr>
              <w:t>Production of Green Furnitureusing rice husk bio-composite as alternative to natural wood (timber) furniture</w:t>
            </w:r>
          </w:p>
          <w:p w:rsidR="00FF471D" w:rsidRPr="00FF471D" w:rsidRDefault="00FF471D" w:rsidP="000B4E8C">
            <w:pPr>
              <w:pStyle w:val="BodyText2"/>
              <w:spacing w:before="120"/>
              <w:jc w:val="left"/>
              <w:rPr>
                <w:rFonts w:ascii="Century Gothic" w:hAnsi="Century Gothic" w:cs="Arial"/>
                <w:sz w:val="20"/>
              </w:rPr>
            </w:pPr>
          </w:p>
        </w:tc>
        <w:tc>
          <w:tcPr>
            <w:tcW w:w="940" w:type="dxa"/>
            <w:tcBorders>
              <w:top w:val="single" w:sz="6" w:space="0" w:color="auto"/>
              <w:bottom w:val="single" w:sz="6" w:space="0" w:color="auto"/>
            </w:tcBorders>
          </w:tcPr>
          <w:p w:rsidR="00D62DDB" w:rsidRPr="00FF471D" w:rsidRDefault="00D62DDB" w:rsidP="003A7983">
            <w:pPr>
              <w:pStyle w:val="BodyText2"/>
              <w:spacing w:before="120" w:after="100"/>
              <w:jc w:val="center"/>
              <w:rPr>
                <w:rFonts w:ascii="Century Gothic" w:hAnsi="Century Gothic" w:cs="Arial"/>
                <w:sz w:val="20"/>
              </w:rPr>
            </w:pPr>
            <w:r w:rsidRPr="00FF471D">
              <w:rPr>
                <w:rFonts w:ascii="Century Gothic" w:hAnsi="Century Gothic" w:cs="Arial"/>
                <w:sz w:val="20"/>
              </w:rPr>
              <w:t>2008-2009</w:t>
            </w:r>
          </w:p>
        </w:tc>
        <w:tc>
          <w:tcPr>
            <w:tcW w:w="1980" w:type="dxa"/>
            <w:tcBorders>
              <w:top w:val="single" w:sz="6" w:space="0" w:color="auto"/>
              <w:bottom w:val="single" w:sz="6" w:space="0" w:color="auto"/>
            </w:tcBorders>
          </w:tcPr>
          <w:p w:rsidR="00D62DDB" w:rsidRPr="00FF471D" w:rsidRDefault="00D62DDB" w:rsidP="003A7983">
            <w:pPr>
              <w:pStyle w:val="BodyText2"/>
              <w:spacing w:before="120" w:after="100"/>
              <w:jc w:val="center"/>
              <w:rPr>
                <w:rFonts w:ascii="Century Gothic" w:hAnsi="Century Gothic" w:cs="Arial"/>
                <w:sz w:val="20"/>
              </w:rPr>
            </w:pPr>
            <w:r w:rsidRPr="00FF471D">
              <w:rPr>
                <w:rFonts w:ascii="Century Gothic" w:hAnsi="Century Gothic" w:cs="Arial"/>
                <w:sz w:val="20"/>
              </w:rPr>
              <w:t>SIRIM</w:t>
            </w:r>
          </w:p>
        </w:tc>
        <w:tc>
          <w:tcPr>
            <w:tcW w:w="1260" w:type="dxa"/>
            <w:tcBorders>
              <w:top w:val="single" w:sz="6" w:space="0" w:color="auto"/>
              <w:bottom w:val="single" w:sz="6" w:space="0" w:color="auto"/>
            </w:tcBorders>
          </w:tcPr>
          <w:p w:rsidR="00D62DDB" w:rsidRPr="00FF471D" w:rsidRDefault="00FF471D" w:rsidP="00FF471D">
            <w:pPr>
              <w:pStyle w:val="BodyText2"/>
              <w:spacing w:before="120"/>
              <w:rPr>
                <w:rFonts w:ascii="Century Gothic" w:hAnsi="Century Gothic" w:cs="Arial"/>
                <w:sz w:val="20"/>
              </w:rPr>
            </w:pPr>
            <w:r w:rsidRPr="00FF471D">
              <w:rPr>
                <w:rFonts w:ascii="Century Gothic" w:hAnsi="Century Gothic" w:cs="Arial"/>
                <w:sz w:val="20"/>
              </w:rPr>
              <w:t>6,700,000</w:t>
            </w:r>
          </w:p>
        </w:tc>
      </w:tr>
      <w:tr w:rsidR="00AF00D1" w:rsidRPr="00591F49">
        <w:tc>
          <w:tcPr>
            <w:tcW w:w="4550" w:type="dxa"/>
            <w:tcBorders>
              <w:top w:val="single" w:sz="6" w:space="0" w:color="auto"/>
              <w:bottom w:val="single" w:sz="6" w:space="0" w:color="auto"/>
            </w:tcBorders>
          </w:tcPr>
          <w:p w:rsidR="00AF00D1" w:rsidRDefault="00AF00D1" w:rsidP="003A7983">
            <w:pPr>
              <w:pStyle w:val="BodyText2"/>
              <w:spacing w:before="120"/>
              <w:rPr>
                <w:rFonts w:ascii="Century Gothic" w:hAnsi="Century Gothic" w:cs="Arial"/>
                <w:sz w:val="20"/>
              </w:rPr>
            </w:pPr>
            <w:r>
              <w:rPr>
                <w:rFonts w:ascii="Century Gothic" w:hAnsi="Century Gothic" w:cs="Arial"/>
                <w:sz w:val="20"/>
              </w:rPr>
              <w:t>Development of palm-based Polyol for Polyurethane sealants and adhesives</w:t>
            </w:r>
          </w:p>
          <w:p w:rsidR="00004B81" w:rsidRPr="00591F49" w:rsidRDefault="00004B81" w:rsidP="003A7983">
            <w:pPr>
              <w:pStyle w:val="BodyText2"/>
              <w:spacing w:before="120"/>
              <w:rPr>
                <w:rFonts w:ascii="Century Gothic" w:hAnsi="Century Gothic" w:cs="Arial"/>
                <w:sz w:val="20"/>
              </w:rPr>
            </w:pPr>
          </w:p>
        </w:tc>
        <w:tc>
          <w:tcPr>
            <w:tcW w:w="94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Pr>
                <w:rFonts w:ascii="Century Gothic" w:hAnsi="Century Gothic" w:cs="Arial"/>
                <w:sz w:val="20"/>
              </w:rPr>
              <w:t>2008</w:t>
            </w:r>
            <w:r w:rsidR="00A8783E">
              <w:rPr>
                <w:rFonts w:ascii="Century Gothic" w:hAnsi="Century Gothic" w:cs="Arial"/>
                <w:sz w:val="20"/>
              </w:rPr>
              <w:t>-2009</w:t>
            </w:r>
          </w:p>
        </w:tc>
        <w:tc>
          <w:tcPr>
            <w:tcW w:w="198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Pr>
                <w:rFonts w:ascii="Century Gothic" w:hAnsi="Century Gothic" w:cs="Arial"/>
                <w:sz w:val="20"/>
              </w:rPr>
              <w:t>Rovski Group of Companies</w:t>
            </w:r>
          </w:p>
        </w:tc>
        <w:tc>
          <w:tcPr>
            <w:tcW w:w="126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Pr>
                <w:rFonts w:ascii="Century Gothic" w:hAnsi="Century Gothic" w:cs="Arial"/>
                <w:sz w:val="20"/>
              </w:rPr>
              <w:t>2,700,000</w:t>
            </w:r>
          </w:p>
        </w:tc>
      </w:tr>
      <w:tr w:rsidR="00AF00D1" w:rsidRPr="00591F49">
        <w:tc>
          <w:tcPr>
            <w:tcW w:w="4550" w:type="dxa"/>
            <w:tcBorders>
              <w:top w:val="single" w:sz="6" w:space="0" w:color="auto"/>
              <w:bottom w:val="single" w:sz="6" w:space="0" w:color="auto"/>
            </w:tcBorders>
          </w:tcPr>
          <w:p w:rsidR="00AF00D1" w:rsidRDefault="00AF00D1" w:rsidP="003A7983">
            <w:pPr>
              <w:pStyle w:val="BodyText2"/>
              <w:spacing w:before="120"/>
              <w:rPr>
                <w:rFonts w:ascii="Century Gothic" w:hAnsi="Century Gothic" w:cs="Arial"/>
                <w:sz w:val="20"/>
              </w:rPr>
            </w:pPr>
            <w:r w:rsidRPr="00591F49">
              <w:rPr>
                <w:rFonts w:ascii="Century Gothic" w:hAnsi="Century Gothic" w:cs="Arial"/>
                <w:sz w:val="20"/>
              </w:rPr>
              <w:t>Research on Local Palm Oil waste Fibre for Development of Fabricated Method of Building Construction</w:t>
            </w:r>
          </w:p>
          <w:p w:rsidR="00C97C58" w:rsidRPr="00591F49" w:rsidRDefault="00C97C58" w:rsidP="003A7983">
            <w:pPr>
              <w:pStyle w:val="BodyText2"/>
              <w:spacing w:before="120"/>
              <w:rPr>
                <w:rFonts w:ascii="Century Gothic" w:hAnsi="Century Gothic" w:cs="Arial"/>
                <w:sz w:val="20"/>
              </w:rPr>
            </w:pPr>
          </w:p>
        </w:tc>
        <w:tc>
          <w:tcPr>
            <w:tcW w:w="94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2004</w:t>
            </w:r>
          </w:p>
        </w:tc>
        <w:tc>
          <w:tcPr>
            <w:tcW w:w="198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AE Consult Sdn. Bhd.</w:t>
            </w:r>
          </w:p>
        </w:tc>
        <w:tc>
          <w:tcPr>
            <w:tcW w:w="126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3,100,000</w:t>
            </w:r>
          </w:p>
        </w:tc>
      </w:tr>
      <w:tr w:rsidR="00AF00D1" w:rsidRPr="00591F49">
        <w:tc>
          <w:tcPr>
            <w:tcW w:w="4550" w:type="dxa"/>
            <w:tcBorders>
              <w:top w:val="single" w:sz="6" w:space="0" w:color="auto"/>
              <w:bottom w:val="single" w:sz="6" w:space="0" w:color="auto"/>
            </w:tcBorders>
          </w:tcPr>
          <w:p w:rsidR="00AF00D1" w:rsidRPr="00591F49" w:rsidRDefault="00AF00D1" w:rsidP="003A7983">
            <w:pPr>
              <w:pStyle w:val="BodyText2"/>
              <w:spacing w:before="120"/>
              <w:rPr>
                <w:rFonts w:ascii="Century Gothic" w:hAnsi="Century Gothic" w:cs="Arial"/>
                <w:sz w:val="20"/>
              </w:rPr>
            </w:pPr>
            <w:r w:rsidRPr="00591F49">
              <w:rPr>
                <w:rFonts w:ascii="Century Gothic" w:hAnsi="Century Gothic" w:cs="Arial"/>
                <w:sz w:val="20"/>
              </w:rPr>
              <w:t>Trial  Using Oil Palm  Based Fibre  (Ecomats) in SandStorm  Areas</w:t>
            </w:r>
          </w:p>
        </w:tc>
        <w:tc>
          <w:tcPr>
            <w:tcW w:w="94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2004</w:t>
            </w:r>
          </w:p>
        </w:tc>
        <w:tc>
          <w:tcPr>
            <w:tcW w:w="198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MPOB/Stable Wind</w:t>
            </w:r>
          </w:p>
          <w:p w:rsidR="00AF00D1" w:rsidRDefault="00AF00D1" w:rsidP="003A7983">
            <w:pPr>
              <w:pStyle w:val="BodyText2"/>
              <w:jc w:val="center"/>
              <w:rPr>
                <w:rFonts w:ascii="Century Gothic" w:hAnsi="Century Gothic" w:cs="Arial"/>
                <w:sz w:val="20"/>
              </w:rPr>
            </w:pPr>
            <w:r w:rsidRPr="00591F49">
              <w:rPr>
                <w:rFonts w:ascii="Century Gothic" w:hAnsi="Century Gothic" w:cs="Arial"/>
                <w:sz w:val="20"/>
              </w:rPr>
              <w:t>Sdn. Bhd.</w:t>
            </w:r>
          </w:p>
          <w:p w:rsidR="00E550BE" w:rsidRPr="00591F49" w:rsidRDefault="00E550BE" w:rsidP="003A7983">
            <w:pPr>
              <w:pStyle w:val="BodyText2"/>
              <w:jc w:val="center"/>
              <w:rPr>
                <w:rFonts w:ascii="Century Gothic" w:hAnsi="Century Gothic" w:cs="Arial"/>
                <w:sz w:val="20"/>
              </w:rPr>
            </w:pPr>
          </w:p>
        </w:tc>
        <w:tc>
          <w:tcPr>
            <w:tcW w:w="126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8,500,000</w:t>
            </w:r>
          </w:p>
        </w:tc>
      </w:tr>
      <w:tr w:rsidR="00AF00D1" w:rsidRPr="00591F49">
        <w:tc>
          <w:tcPr>
            <w:tcW w:w="4550" w:type="dxa"/>
            <w:tcBorders>
              <w:top w:val="single" w:sz="6" w:space="0" w:color="auto"/>
              <w:bottom w:val="single" w:sz="6" w:space="0" w:color="auto"/>
            </w:tcBorders>
          </w:tcPr>
          <w:p w:rsidR="00AF00D1" w:rsidRDefault="00AF00D1" w:rsidP="003A7983">
            <w:pPr>
              <w:pStyle w:val="BodyText2"/>
              <w:spacing w:before="120"/>
              <w:rPr>
                <w:rFonts w:ascii="Century Gothic" w:hAnsi="Century Gothic" w:cs="Arial"/>
                <w:sz w:val="20"/>
              </w:rPr>
            </w:pPr>
            <w:r w:rsidRPr="00591F49">
              <w:rPr>
                <w:rFonts w:ascii="Century Gothic" w:hAnsi="Century Gothic" w:cs="Arial"/>
                <w:sz w:val="20"/>
              </w:rPr>
              <w:t>Development of steel-reinforced structural glued-laminated timber members for construction industry using timber resources</w:t>
            </w:r>
          </w:p>
          <w:p w:rsidR="00C97C58" w:rsidRPr="00591F49" w:rsidRDefault="00C97C58" w:rsidP="003A7983">
            <w:pPr>
              <w:pStyle w:val="BodyText2"/>
              <w:spacing w:before="120"/>
              <w:rPr>
                <w:rFonts w:ascii="Century Gothic" w:hAnsi="Century Gothic" w:cs="Arial"/>
                <w:sz w:val="20"/>
              </w:rPr>
            </w:pPr>
          </w:p>
        </w:tc>
        <w:tc>
          <w:tcPr>
            <w:tcW w:w="94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2001</w:t>
            </w:r>
          </w:p>
        </w:tc>
        <w:tc>
          <w:tcPr>
            <w:tcW w:w="198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Evamas Sdn. Bhd.</w:t>
            </w:r>
          </w:p>
        </w:tc>
        <w:tc>
          <w:tcPr>
            <w:tcW w:w="126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12,889,881</w:t>
            </w:r>
          </w:p>
        </w:tc>
      </w:tr>
      <w:tr w:rsidR="00AF00D1" w:rsidRPr="00591F49">
        <w:tc>
          <w:tcPr>
            <w:tcW w:w="4550" w:type="dxa"/>
            <w:tcBorders>
              <w:top w:val="single" w:sz="6" w:space="0" w:color="auto"/>
              <w:bottom w:val="single" w:sz="6" w:space="0" w:color="auto"/>
            </w:tcBorders>
          </w:tcPr>
          <w:p w:rsidR="00AF00D1" w:rsidRPr="00591F49" w:rsidRDefault="00AF00D1" w:rsidP="003A7983">
            <w:pPr>
              <w:pStyle w:val="BodyText2"/>
              <w:spacing w:before="120"/>
              <w:rPr>
                <w:rFonts w:ascii="Century Gothic" w:hAnsi="Century Gothic" w:cs="Arial"/>
                <w:sz w:val="20"/>
              </w:rPr>
            </w:pPr>
            <w:r w:rsidRPr="00591F49">
              <w:rPr>
                <w:rFonts w:ascii="Century Gothic" w:hAnsi="Century Gothic" w:cs="Arial"/>
                <w:sz w:val="20"/>
              </w:rPr>
              <w:t>Development of application of latent crosslinking adhesive for the production of oil palm particleboard</w:t>
            </w:r>
          </w:p>
        </w:tc>
        <w:tc>
          <w:tcPr>
            <w:tcW w:w="94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1999</w:t>
            </w:r>
          </w:p>
        </w:tc>
        <w:tc>
          <w:tcPr>
            <w:tcW w:w="198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Advanced Cross-linking Technology  ACT) Sdn. Bhd.</w:t>
            </w:r>
          </w:p>
        </w:tc>
        <w:tc>
          <w:tcPr>
            <w:tcW w:w="126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3,690,000</w:t>
            </w:r>
          </w:p>
        </w:tc>
      </w:tr>
      <w:tr w:rsidR="00AF00D1" w:rsidRPr="00591F49">
        <w:tc>
          <w:tcPr>
            <w:tcW w:w="4550" w:type="dxa"/>
            <w:tcBorders>
              <w:top w:val="single" w:sz="6" w:space="0" w:color="auto"/>
              <w:bottom w:val="single" w:sz="6" w:space="0" w:color="auto"/>
            </w:tcBorders>
          </w:tcPr>
          <w:p w:rsidR="00AF00D1" w:rsidRDefault="00AF00D1" w:rsidP="003A7983">
            <w:pPr>
              <w:pStyle w:val="BodyText2"/>
              <w:spacing w:before="120"/>
              <w:rPr>
                <w:rFonts w:ascii="Century Gothic" w:hAnsi="Century Gothic" w:cs="Arial"/>
                <w:sz w:val="20"/>
              </w:rPr>
            </w:pPr>
            <w:r w:rsidRPr="00591F49">
              <w:rPr>
                <w:rFonts w:ascii="Century Gothic" w:hAnsi="Century Gothic" w:cs="Arial"/>
                <w:sz w:val="20"/>
              </w:rPr>
              <w:t>Design and Development of a transportable palm-oil trunk shredding machine</w:t>
            </w:r>
          </w:p>
          <w:p w:rsidR="00C97C58" w:rsidRPr="00591F49" w:rsidRDefault="00C97C58" w:rsidP="003A7983">
            <w:pPr>
              <w:pStyle w:val="BodyText2"/>
              <w:spacing w:before="120"/>
              <w:rPr>
                <w:rFonts w:ascii="Century Gothic" w:hAnsi="Century Gothic" w:cs="Arial"/>
                <w:sz w:val="20"/>
              </w:rPr>
            </w:pPr>
          </w:p>
        </w:tc>
        <w:tc>
          <w:tcPr>
            <w:tcW w:w="94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1998</w:t>
            </w:r>
          </w:p>
        </w:tc>
        <w:tc>
          <w:tcPr>
            <w:tcW w:w="198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Yen Huat Sdn. Bhd.</w:t>
            </w:r>
          </w:p>
        </w:tc>
        <w:tc>
          <w:tcPr>
            <w:tcW w:w="1260" w:type="dxa"/>
            <w:tcBorders>
              <w:top w:val="single" w:sz="6" w:space="0" w:color="auto"/>
              <w:bottom w:val="single" w:sz="6"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2,320,000</w:t>
            </w:r>
          </w:p>
        </w:tc>
      </w:tr>
      <w:tr w:rsidR="00AF00D1" w:rsidRPr="00591F49">
        <w:tc>
          <w:tcPr>
            <w:tcW w:w="4550" w:type="dxa"/>
            <w:tcBorders>
              <w:top w:val="single" w:sz="6" w:space="0" w:color="auto"/>
              <w:bottom w:val="single" w:sz="4" w:space="0" w:color="auto"/>
            </w:tcBorders>
          </w:tcPr>
          <w:p w:rsidR="00AF00D1" w:rsidRDefault="00AF00D1" w:rsidP="003A7983">
            <w:pPr>
              <w:pStyle w:val="BodyText2"/>
              <w:spacing w:before="120"/>
              <w:rPr>
                <w:rFonts w:ascii="Century Gothic" w:hAnsi="Century Gothic" w:cs="Arial"/>
                <w:sz w:val="20"/>
              </w:rPr>
            </w:pPr>
            <w:r w:rsidRPr="00591F49">
              <w:rPr>
                <w:rFonts w:ascii="Century Gothic" w:hAnsi="Century Gothic" w:cs="Arial"/>
                <w:sz w:val="20"/>
              </w:rPr>
              <w:t>Development of a suitable machinery to produce empty fruit bunch fibres for the manufacture of MDF</w:t>
            </w:r>
          </w:p>
          <w:p w:rsidR="00C97C58" w:rsidRPr="00591F49" w:rsidRDefault="00C97C58" w:rsidP="003A7983">
            <w:pPr>
              <w:pStyle w:val="BodyText2"/>
              <w:spacing w:before="120"/>
              <w:rPr>
                <w:rFonts w:ascii="Century Gothic" w:hAnsi="Century Gothic" w:cs="Arial"/>
                <w:sz w:val="20"/>
              </w:rPr>
            </w:pPr>
          </w:p>
        </w:tc>
        <w:tc>
          <w:tcPr>
            <w:tcW w:w="940" w:type="dxa"/>
            <w:tcBorders>
              <w:top w:val="single" w:sz="6" w:space="0" w:color="auto"/>
              <w:bottom w:val="single" w:sz="4"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1997</w:t>
            </w:r>
          </w:p>
        </w:tc>
        <w:tc>
          <w:tcPr>
            <w:tcW w:w="1980" w:type="dxa"/>
            <w:tcBorders>
              <w:top w:val="single" w:sz="6" w:space="0" w:color="auto"/>
              <w:bottom w:val="single" w:sz="4"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Soon Seng Sdn. Bhd.</w:t>
            </w:r>
          </w:p>
        </w:tc>
        <w:tc>
          <w:tcPr>
            <w:tcW w:w="1260" w:type="dxa"/>
            <w:tcBorders>
              <w:top w:val="single" w:sz="6" w:space="0" w:color="auto"/>
              <w:bottom w:val="single" w:sz="4" w:space="0" w:color="auto"/>
            </w:tcBorders>
          </w:tcPr>
          <w:p w:rsidR="00AF00D1" w:rsidRPr="00591F49" w:rsidRDefault="00AF00D1" w:rsidP="003A7983">
            <w:pPr>
              <w:pStyle w:val="BodyText2"/>
              <w:spacing w:before="120"/>
              <w:jc w:val="center"/>
              <w:rPr>
                <w:rFonts w:ascii="Century Gothic" w:hAnsi="Century Gothic" w:cs="Arial"/>
                <w:sz w:val="20"/>
              </w:rPr>
            </w:pPr>
            <w:r w:rsidRPr="00591F49">
              <w:rPr>
                <w:rFonts w:ascii="Century Gothic" w:hAnsi="Century Gothic" w:cs="Arial"/>
                <w:sz w:val="20"/>
              </w:rPr>
              <w:t>5,835,000</w:t>
            </w:r>
          </w:p>
        </w:tc>
      </w:tr>
    </w:tbl>
    <w:p w:rsidR="00AF00D1" w:rsidRPr="00591F49" w:rsidRDefault="00AF00D1" w:rsidP="00AF00D1">
      <w:pPr>
        <w:rPr>
          <w:rFonts w:ascii="Century Gothic" w:hAnsi="Century Gothic" w:cs="Arial"/>
          <w:sz w:val="20"/>
          <w:szCs w:val="20"/>
        </w:rPr>
      </w:pPr>
    </w:p>
    <w:p w:rsidR="00AF00D1" w:rsidRPr="00004B81" w:rsidRDefault="00004B81" w:rsidP="00E550BE">
      <w:pPr>
        <w:rPr>
          <w:rFonts w:ascii="Century Gothic" w:hAnsi="Century Gothic" w:cs="Arial"/>
          <w:b/>
          <w:sz w:val="22"/>
          <w:szCs w:val="22"/>
        </w:rPr>
      </w:pPr>
      <w:r>
        <w:rPr>
          <w:rFonts w:ascii="Century Gothic" w:hAnsi="Century Gothic" w:cs="Arial"/>
          <w:sz w:val="20"/>
          <w:szCs w:val="20"/>
        </w:rPr>
        <w:br w:type="page"/>
      </w:r>
      <w:r w:rsidRPr="00004B81">
        <w:rPr>
          <w:rFonts w:ascii="Century Gothic" w:hAnsi="Century Gothic" w:cs="Arial"/>
          <w:b/>
          <w:sz w:val="22"/>
          <w:szCs w:val="22"/>
        </w:rPr>
        <w:lastRenderedPageBreak/>
        <w:t>2.0</w:t>
      </w:r>
      <w:r w:rsidRPr="00004B81">
        <w:rPr>
          <w:rFonts w:ascii="Century Gothic" w:hAnsi="Century Gothic" w:cs="Arial"/>
          <w:b/>
          <w:sz w:val="22"/>
          <w:szCs w:val="22"/>
        </w:rPr>
        <w:tab/>
        <w:t xml:space="preserve">DEVELOPMENT OF STANDARDS </w:t>
      </w:r>
      <w:r>
        <w:rPr>
          <w:rFonts w:ascii="Century Gothic" w:hAnsi="Century Gothic" w:cs="Arial"/>
          <w:b/>
          <w:sz w:val="22"/>
          <w:szCs w:val="22"/>
        </w:rPr>
        <w:t>FOR TMBER AND TIMBER-BASED PRODUCTS</w:t>
      </w:r>
    </w:p>
    <w:p w:rsidR="00AF00D1" w:rsidRDefault="00AF00D1" w:rsidP="00AF00D1">
      <w:pPr>
        <w:spacing w:before="120"/>
        <w:rPr>
          <w:rFonts w:ascii="Century Gothic" w:hAnsi="Century Gothic" w:cs="Arial"/>
          <w:b/>
          <w:sz w:val="20"/>
          <w:szCs w:val="20"/>
        </w:rPr>
      </w:pPr>
    </w:p>
    <w:p w:rsidR="00004B81" w:rsidRPr="00591F49" w:rsidRDefault="00004B81" w:rsidP="00AF00D1">
      <w:pPr>
        <w:spacing w:before="120"/>
        <w:rPr>
          <w:rFonts w:ascii="Century Gothic" w:hAnsi="Century Gothic" w:cs="Arial"/>
          <w:b/>
          <w:sz w:val="20"/>
          <w:szCs w:val="20"/>
        </w:rPr>
      </w:pPr>
    </w:p>
    <w:tbl>
      <w:tblPr>
        <w:tblW w:w="8820" w:type="dxa"/>
        <w:tblInd w:w="378" w:type="dxa"/>
        <w:tblLayout w:type="fixed"/>
        <w:tblLook w:val="0000" w:firstRow="0" w:lastRow="0" w:firstColumn="0" w:lastColumn="0" w:noHBand="0" w:noVBand="0"/>
      </w:tblPr>
      <w:tblGrid>
        <w:gridCol w:w="4320"/>
        <w:gridCol w:w="88"/>
        <w:gridCol w:w="1442"/>
        <w:gridCol w:w="1530"/>
        <w:gridCol w:w="1440"/>
      </w:tblGrid>
      <w:tr w:rsidR="00AF00D1" w:rsidRPr="00591F49">
        <w:tc>
          <w:tcPr>
            <w:tcW w:w="4320" w:type="dxa"/>
            <w:tcBorders>
              <w:top w:val="single" w:sz="4" w:space="0" w:color="auto"/>
              <w:bottom w:val="single" w:sz="4" w:space="0" w:color="auto"/>
            </w:tcBorders>
          </w:tcPr>
          <w:p w:rsidR="00AF00D1" w:rsidRPr="00591F49" w:rsidRDefault="00AF00D1" w:rsidP="003A7983">
            <w:pPr>
              <w:pStyle w:val="BodyText2"/>
              <w:spacing w:before="120"/>
              <w:jc w:val="center"/>
              <w:rPr>
                <w:rFonts w:ascii="Century Gothic" w:hAnsi="Century Gothic" w:cs="Arial"/>
                <w:b/>
                <w:sz w:val="20"/>
              </w:rPr>
            </w:pPr>
            <w:r w:rsidRPr="00591F49">
              <w:rPr>
                <w:rFonts w:ascii="Century Gothic" w:hAnsi="Century Gothic" w:cs="Arial"/>
                <w:b/>
                <w:sz w:val="20"/>
              </w:rPr>
              <w:t>Particular</w:t>
            </w:r>
          </w:p>
        </w:tc>
        <w:tc>
          <w:tcPr>
            <w:tcW w:w="1530" w:type="dxa"/>
            <w:gridSpan w:val="2"/>
            <w:tcBorders>
              <w:top w:val="single" w:sz="4" w:space="0" w:color="auto"/>
              <w:bottom w:val="single" w:sz="4" w:space="0" w:color="auto"/>
            </w:tcBorders>
          </w:tcPr>
          <w:p w:rsidR="00AF00D1" w:rsidRPr="00591F49" w:rsidRDefault="00AF00D1" w:rsidP="003A7983">
            <w:pPr>
              <w:spacing w:before="120"/>
              <w:jc w:val="center"/>
              <w:rPr>
                <w:rFonts w:ascii="Century Gothic" w:hAnsi="Century Gothic" w:cs="Arial"/>
                <w:b/>
                <w:sz w:val="20"/>
                <w:szCs w:val="20"/>
              </w:rPr>
            </w:pPr>
            <w:r w:rsidRPr="00591F49">
              <w:rPr>
                <w:rFonts w:ascii="Century Gothic" w:hAnsi="Century Gothic" w:cs="Arial"/>
                <w:b/>
                <w:sz w:val="20"/>
                <w:szCs w:val="20"/>
              </w:rPr>
              <w:t>Secretariat/sponsor</w:t>
            </w:r>
          </w:p>
        </w:tc>
        <w:tc>
          <w:tcPr>
            <w:tcW w:w="1530" w:type="dxa"/>
            <w:tcBorders>
              <w:top w:val="single" w:sz="4" w:space="0" w:color="auto"/>
              <w:bottom w:val="single" w:sz="4" w:space="0" w:color="auto"/>
            </w:tcBorders>
          </w:tcPr>
          <w:p w:rsidR="00AF00D1" w:rsidRPr="00591F49" w:rsidRDefault="00AF00D1" w:rsidP="003A7983">
            <w:pPr>
              <w:spacing w:before="120"/>
              <w:jc w:val="center"/>
              <w:rPr>
                <w:rFonts w:ascii="Century Gothic" w:hAnsi="Century Gothic" w:cs="Arial"/>
                <w:b/>
                <w:sz w:val="20"/>
                <w:szCs w:val="20"/>
              </w:rPr>
            </w:pPr>
            <w:r w:rsidRPr="00591F49">
              <w:rPr>
                <w:rFonts w:ascii="Century Gothic" w:hAnsi="Century Gothic" w:cs="Arial"/>
                <w:b/>
                <w:sz w:val="20"/>
                <w:szCs w:val="20"/>
              </w:rPr>
              <w:t>Position</w:t>
            </w:r>
          </w:p>
        </w:tc>
        <w:tc>
          <w:tcPr>
            <w:tcW w:w="1440" w:type="dxa"/>
            <w:tcBorders>
              <w:top w:val="single" w:sz="4" w:space="0" w:color="auto"/>
              <w:bottom w:val="single" w:sz="4" w:space="0" w:color="auto"/>
            </w:tcBorders>
          </w:tcPr>
          <w:p w:rsidR="00AF00D1" w:rsidRPr="00591F49" w:rsidRDefault="00AF00D1" w:rsidP="003A7983">
            <w:pPr>
              <w:spacing w:before="120"/>
              <w:jc w:val="center"/>
              <w:rPr>
                <w:rFonts w:ascii="Century Gothic" w:hAnsi="Century Gothic" w:cs="Arial"/>
                <w:b/>
                <w:sz w:val="20"/>
                <w:szCs w:val="20"/>
              </w:rPr>
            </w:pPr>
            <w:r w:rsidRPr="00591F49">
              <w:rPr>
                <w:rFonts w:ascii="Century Gothic" w:hAnsi="Century Gothic" w:cs="Arial"/>
                <w:b/>
                <w:sz w:val="20"/>
                <w:szCs w:val="20"/>
              </w:rPr>
              <w:t>Period</w:t>
            </w:r>
          </w:p>
        </w:tc>
      </w:tr>
      <w:tr w:rsidR="00002B19" w:rsidRPr="00591F49">
        <w:tc>
          <w:tcPr>
            <w:tcW w:w="8820" w:type="dxa"/>
            <w:gridSpan w:val="5"/>
            <w:tcBorders>
              <w:top w:val="single" w:sz="4" w:space="0" w:color="auto"/>
              <w:bottom w:val="single" w:sz="4" w:space="0" w:color="auto"/>
            </w:tcBorders>
          </w:tcPr>
          <w:p w:rsidR="00002B19" w:rsidRPr="00CF1518" w:rsidRDefault="00002B19" w:rsidP="00004B81">
            <w:pPr>
              <w:spacing w:before="120" w:after="120"/>
              <w:jc w:val="center"/>
              <w:rPr>
                <w:rFonts w:ascii="Century Gothic" w:hAnsi="Century Gothic" w:cs="Arial"/>
                <w:b/>
                <w:sz w:val="22"/>
                <w:szCs w:val="22"/>
              </w:rPr>
            </w:pPr>
            <w:r w:rsidRPr="00CF1518">
              <w:rPr>
                <w:rFonts w:ascii="Century Gothic" w:hAnsi="Century Gothic" w:cs="Arial"/>
                <w:b/>
                <w:sz w:val="22"/>
                <w:szCs w:val="22"/>
              </w:rPr>
              <w:t>INTERNATIONAL STANDARDS</w:t>
            </w:r>
          </w:p>
        </w:tc>
      </w:tr>
      <w:tr w:rsidR="007712A0" w:rsidTr="000D2CEE">
        <w:tc>
          <w:tcPr>
            <w:tcW w:w="4320" w:type="dxa"/>
            <w:tcBorders>
              <w:top w:val="single" w:sz="4" w:space="0" w:color="auto"/>
              <w:bottom w:val="single" w:sz="4" w:space="0" w:color="auto"/>
            </w:tcBorders>
          </w:tcPr>
          <w:p w:rsidR="007712A0" w:rsidRDefault="007712A0" w:rsidP="007712A0">
            <w:pPr>
              <w:rPr>
                <w:rFonts w:ascii="Century Gothic" w:hAnsi="Century Gothic" w:cs="Arial"/>
                <w:sz w:val="20"/>
                <w:szCs w:val="20"/>
              </w:rPr>
            </w:pPr>
            <w:r>
              <w:rPr>
                <w:rFonts w:ascii="Century Gothic" w:hAnsi="Century Gothic" w:cs="Arial"/>
                <w:sz w:val="20"/>
                <w:szCs w:val="20"/>
              </w:rPr>
              <w:t xml:space="preserve">Delegasi Malaysia ke ISO TC 89 Wood Based Panels, Turino, Italy </w:t>
            </w:r>
          </w:p>
        </w:tc>
        <w:tc>
          <w:tcPr>
            <w:tcW w:w="1530" w:type="dxa"/>
            <w:gridSpan w:val="2"/>
            <w:tcBorders>
              <w:top w:val="single" w:sz="4" w:space="0" w:color="auto"/>
              <w:bottom w:val="single" w:sz="4" w:space="0" w:color="auto"/>
            </w:tcBorders>
          </w:tcPr>
          <w:p w:rsidR="007712A0" w:rsidRDefault="007712A0" w:rsidP="000D2CEE">
            <w:pPr>
              <w:jc w:val="center"/>
              <w:rPr>
                <w:rFonts w:ascii="Century Gothic" w:hAnsi="Century Gothic" w:cs="Arial"/>
                <w:sz w:val="20"/>
                <w:szCs w:val="20"/>
              </w:rPr>
            </w:pPr>
            <w:r>
              <w:rPr>
                <w:rFonts w:ascii="Century Gothic" w:hAnsi="Century Gothic" w:cs="Arial"/>
                <w:sz w:val="20"/>
                <w:szCs w:val="20"/>
              </w:rPr>
              <w:t>Standard Malaysia/   MTIB</w:t>
            </w:r>
          </w:p>
        </w:tc>
        <w:tc>
          <w:tcPr>
            <w:tcW w:w="1530" w:type="dxa"/>
            <w:tcBorders>
              <w:top w:val="single" w:sz="4" w:space="0" w:color="auto"/>
              <w:bottom w:val="single" w:sz="4" w:space="0" w:color="auto"/>
            </w:tcBorders>
          </w:tcPr>
          <w:p w:rsidR="007712A0" w:rsidRDefault="007712A0" w:rsidP="000D2CEE">
            <w:pPr>
              <w:jc w:val="center"/>
              <w:rPr>
                <w:rFonts w:ascii="Century Gothic" w:hAnsi="Century Gothic" w:cs="Arial"/>
                <w:sz w:val="20"/>
                <w:szCs w:val="20"/>
              </w:rPr>
            </w:pPr>
            <w:r w:rsidRPr="007712A0">
              <w:rPr>
                <w:rFonts w:ascii="Century Gothic" w:hAnsi="Century Gothic" w:cs="Arial"/>
                <w:sz w:val="20"/>
                <w:szCs w:val="20"/>
              </w:rPr>
              <w:t>Ketua Delegasi</w:t>
            </w:r>
          </w:p>
        </w:tc>
        <w:tc>
          <w:tcPr>
            <w:tcW w:w="1440" w:type="dxa"/>
            <w:tcBorders>
              <w:top w:val="single" w:sz="4" w:space="0" w:color="auto"/>
              <w:bottom w:val="single" w:sz="4" w:space="0" w:color="auto"/>
            </w:tcBorders>
          </w:tcPr>
          <w:p w:rsidR="007712A0" w:rsidRDefault="007712A0" w:rsidP="007712A0">
            <w:pPr>
              <w:jc w:val="center"/>
              <w:rPr>
                <w:rFonts w:ascii="Century Gothic" w:hAnsi="Century Gothic" w:cs="Arial"/>
                <w:sz w:val="20"/>
                <w:szCs w:val="20"/>
              </w:rPr>
            </w:pPr>
            <w:r>
              <w:rPr>
                <w:rFonts w:ascii="Century Gothic" w:hAnsi="Century Gothic" w:cs="Arial"/>
                <w:sz w:val="20"/>
                <w:szCs w:val="20"/>
              </w:rPr>
              <w:t>17-21 May 2015</w:t>
            </w:r>
          </w:p>
        </w:tc>
      </w:tr>
      <w:tr w:rsidR="00777CE0" w:rsidRPr="00095466" w:rsidTr="000D2CEE">
        <w:tc>
          <w:tcPr>
            <w:tcW w:w="4320" w:type="dxa"/>
            <w:tcBorders>
              <w:top w:val="single" w:sz="4" w:space="0" w:color="auto"/>
              <w:bottom w:val="single" w:sz="4" w:space="0" w:color="auto"/>
            </w:tcBorders>
          </w:tcPr>
          <w:p w:rsidR="00777CE0" w:rsidRPr="00095466" w:rsidRDefault="00777CE0" w:rsidP="00777CE0">
            <w:pPr>
              <w:rPr>
                <w:rFonts w:ascii="Century Gothic" w:hAnsi="Century Gothic"/>
                <w:sz w:val="20"/>
                <w:szCs w:val="20"/>
              </w:rPr>
            </w:pPr>
            <w:r w:rsidRPr="00095466">
              <w:rPr>
                <w:rFonts w:ascii="Century Gothic" w:hAnsi="Century Gothic"/>
                <w:sz w:val="20"/>
                <w:szCs w:val="20"/>
              </w:rPr>
              <w:t xml:space="preserve">Delegasi Malaysia ke ISO TC 218 Kayu, </w:t>
            </w:r>
            <w:r>
              <w:rPr>
                <w:rFonts w:ascii="Century Gothic" w:hAnsi="Century Gothic"/>
                <w:sz w:val="20"/>
                <w:szCs w:val="20"/>
              </w:rPr>
              <w:t>Stockholm, Sweden</w:t>
            </w:r>
          </w:p>
        </w:tc>
        <w:tc>
          <w:tcPr>
            <w:tcW w:w="1530" w:type="dxa"/>
            <w:gridSpan w:val="2"/>
            <w:tcBorders>
              <w:top w:val="single" w:sz="4" w:space="0" w:color="auto"/>
              <w:bottom w:val="single" w:sz="4" w:space="0" w:color="auto"/>
            </w:tcBorders>
          </w:tcPr>
          <w:p w:rsidR="00777CE0" w:rsidRDefault="00777CE0" w:rsidP="000D2CEE">
            <w:pPr>
              <w:jc w:val="center"/>
              <w:rPr>
                <w:rFonts w:ascii="Century Gothic" w:hAnsi="Century Gothic"/>
                <w:sz w:val="20"/>
                <w:szCs w:val="20"/>
              </w:rPr>
            </w:pPr>
            <w:r w:rsidRPr="00095466">
              <w:rPr>
                <w:rFonts w:ascii="Century Gothic" w:hAnsi="Century Gothic"/>
                <w:sz w:val="20"/>
                <w:szCs w:val="20"/>
              </w:rPr>
              <w:t>Standard Malaysia</w:t>
            </w:r>
            <w:r>
              <w:rPr>
                <w:rFonts w:ascii="Century Gothic" w:hAnsi="Century Gothic"/>
                <w:sz w:val="20"/>
                <w:szCs w:val="20"/>
              </w:rPr>
              <w:t>/</w:t>
            </w:r>
          </w:p>
          <w:p w:rsidR="00777CE0" w:rsidRPr="00095466" w:rsidRDefault="00777CE0" w:rsidP="000D2CEE">
            <w:pPr>
              <w:jc w:val="center"/>
              <w:rPr>
                <w:rFonts w:ascii="Century Gothic" w:hAnsi="Century Gothic"/>
                <w:sz w:val="20"/>
                <w:szCs w:val="20"/>
              </w:rPr>
            </w:pPr>
            <w:r>
              <w:rPr>
                <w:rFonts w:ascii="Century Gothic" w:hAnsi="Century Gothic"/>
                <w:sz w:val="20"/>
                <w:szCs w:val="20"/>
              </w:rPr>
              <w:t>MTIB</w:t>
            </w:r>
          </w:p>
        </w:tc>
        <w:tc>
          <w:tcPr>
            <w:tcW w:w="1530" w:type="dxa"/>
            <w:tcBorders>
              <w:top w:val="single" w:sz="4" w:space="0" w:color="auto"/>
              <w:bottom w:val="single" w:sz="4" w:space="0" w:color="auto"/>
            </w:tcBorders>
          </w:tcPr>
          <w:p w:rsidR="00777CE0" w:rsidRPr="00095466" w:rsidRDefault="00777CE0" w:rsidP="000D2CEE">
            <w:pPr>
              <w:jc w:val="center"/>
              <w:rPr>
                <w:rFonts w:ascii="Century Gothic" w:hAnsi="Century Gothic"/>
                <w:sz w:val="20"/>
                <w:szCs w:val="20"/>
              </w:rPr>
            </w:pPr>
            <w:r w:rsidRPr="00095466">
              <w:rPr>
                <w:rFonts w:ascii="Century Gothic" w:hAnsi="Century Gothic"/>
                <w:sz w:val="20"/>
                <w:szCs w:val="20"/>
              </w:rPr>
              <w:t>Ketua Delegasi</w:t>
            </w:r>
          </w:p>
        </w:tc>
        <w:tc>
          <w:tcPr>
            <w:tcW w:w="1440" w:type="dxa"/>
            <w:tcBorders>
              <w:top w:val="single" w:sz="4" w:space="0" w:color="auto"/>
              <w:bottom w:val="single" w:sz="4" w:space="0" w:color="auto"/>
            </w:tcBorders>
          </w:tcPr>
          <w:p w:rsidR="00777CE0" w:rsidRPr="00095466" w:rsidRDefault="00777CE0" w:rsidP="007712A0">
            <w:pPr>
              <w:jc w:val="center"/>
              <w:rPr>
                <w:rFonts w:ascii="Century Gothic" w:hAnsi="Century Gothic"/>
                <w:sz w:val="20"/>
                <w:szCs w:val="20"/>
              </w:rPr>
            </w:pPr>
            <w:r w:rsidRPr="00095466">
              <w:rPr>
                <w:rFonts w:ascii="Century Gothic" w:hAnsi="Century Gothic"/>
                <w:sz w:val="20"/>
                <w:szCs w:val="20"/>
              </w:rPr>
              <w:t>2</w:t>
            </w:r>
            <w:r w:rsidR="007712A0">
              <w:rPr>
                <w:rFonts w:ascii="Century Gothic" w:hAnsi="Century Gothic"/>
                <w:sz w:val="20"/>
                <w:szCs w:val="20"/>
              </w:rPr>
              <w:t>8</w:t>
            </w:r>
            <w:r w:rsidRPr="00095466">
              <w:rPr>
                <w:rFonts w:ascii="Century Gothic" w:hAnsi="Century Gothic"/>
                <w:sz w:val="20"/>
                <w:szCs w:val="20"/>
              </w:rPr>
              <w:t xml:space="preserve"> Sep</w:t>
            </w:r>
            <w:r w:rsidR="007712A0">
              <w:rPr>
                <w:rFonts w:ascii="Century Gothic" w:hAnsi="Century Gothic"/>
                <w:sz w:val="20"/>
                <w:szCs w:val="20"/>
              </w:rPr>
              <w:t>-2</w:t>
            </w:r>
            <w:r>
              <w:rPr>
                <w:rFonts w:ascii="Century Gothic" w:hAnsi="Century Gothic"/>
                <w:sz w:val="20"/>
                <w:szCs w:val="20"/>
              </w:rPr>
              <w:t xml:space="preserve"> Okt</w:t>
            </w:r>
            <w:r w:rsidRPr="00095466">
              <w:rPr>
                <w:rFonts w:ascii="Century Gothic" w:hAnsi="Century Gothic"/>
                <w:sz w:val="20"/>
                <w:szCs w:val="20"/>
              </w:rPr>
              <w:t xml:space="preserve"> 201</w:t>
            </w:r>
            <w:r w:rsidR="007712A0">
              <w:rPr>
                <w:rFonts w:ascii="Century Gothic" w:hAnsi="Century Gothic"/>
                <w:sz w:val="20"/>
                <w:szCs w:val="20"/>
              </w:rPr>
              <w:t>5</w:t>
            </w:r>
          </w:p>
        </w:tc>
      </w:tr>
      <w:tr w:rsidR="00095466" w:rsidRPr="00095466">
        <w:tc>
          <w:tcPr>
            <w:tcW w:w="4320" w:type="dxa"/>
            <w:tcBorders>
              <w:top w:val="single" w:sz="4" w:space="0" w:color="auto"/>
              <w:bottom w:val="single" w:sz="4" w:space="0" w:color="auto"/>
            </w:tcBorders>
          </w:tcPr>
          <w:p w:rsidR="00095466" w:rsidRPr="00095466" w:rsidRDefault="00095466" w:rsidP="00095466">
            <w:pPr>
              <w:rPr>
                <w:rFonts w:ascii="Century Gothic" w:hAnsi="Century Gothic"/>
                <w:sz w:val="20"/>
                <w:szCs w:val="20"/>
              </w:rPr>
            </w:pPr>
            <w:r w:rsidRPr="00095466">
              <w:rPr>
                <w:rFonts w:ascii="Century Gothic" w:hAnsi="Century Gothic"/>
                <w:sz w:val="20"/>
                <w:szCs w:val="20"/>
              </w:rPr>
              <w:t xml:space="preserve">Delegasi Malaysia ke ISO TC 218 Kayu, </w:t>
            </w:r>
            <w:r>
              <w:rPr>
                <w:rFonts w:ascii="Century Gothic" w:hAnsi="Century Gothic"/>
                <w:sz w:val="20"/>
                <w:szCs w:val="20"/>
              </w:rPr>
              <w:t>Paris</w:t>
            </w:r>
            <w:r w:rsidRPr="00095466">
              <w:rPr>
                <w:rFonts w:ascii="Century Gothic" w:hAnsi="Century Gothic"/>
                <w:sz w:val="20"/>
                <w:szCs w:val="20"/>
              </w:rPr>
              <w:t xml:space="preserve">, </w:t>
            </w:r>
            <w:r>
              <w:rPr>
                <w:rFonts w:ascii="Century Gothic" w:hAnsi="Century Gothic"/>
                <w:sz w:val="20"/>
                <w:szCs w:val="20"/>
              </w:rPr>
              <w:t>Perancis</w:t>
            </w:r>
          </w:p>
        </w:tc>
        <w:tc>
          <w:tcPr>
            <w:tcW w:w="1530" w:type="dxa"/>
            <w:gridSpan w:val="2"/>
            <w:tcBorders>
              <w:top w:val="single" w:sz="4" w:space="0" w:color="auto"/>
              <w:bottom w:val="single" w:sz="4" w:space="0" w:color="auto"/>
            </w:tcBorders>
          </w:tcPr>
          <w:p w:rsidR="00095466" w:rsidRDefault="00095466" w:rsidP="00095466">
            <w:pPr>
              <w:jc w:val="center"/>
              <w:rPr>
                <w:rFonts w:ascii="Century Gothic" w:hAnsi="Century Gothic"/>
                <w:sz w:val="20"/>
                <w:szCs w:val="20"/>
              </w:rPr>
            </w:pPr>
            <w:r w:rsidRPr="00095466">
              <w:rPr>
                <w:rFonts w:ascii="Century Gothic" w:hAnsi="Century Gothic"/>
                <w:sz w:val="20"/>
                <w:szCs w:val="20"/>
              </w:rPr>
              <w:t>Standard Malaysia</w:t>
            </w:r>
            <w:r>
              <w:rPr>
                <w:rFonts w:ascii="Century Gothic" w:hAnsi="Century Gothic"/>
                <w:sz w:val="20"/>
                <w:szCs w:val="20"/>
              </w:rPr>
              <w:t>/</w:t>
            </w:r>
          </w:p>
          <w:p w:rsidR="00095466" w:rsidRPr="00095466" w:rsidRDefault="00095466" w:rsidP="00095466">
            <w:pPr>
              <w:jc w:val="center"/>
              <w:rPr>
                <w:rFonts w:ascii="Century Gothic" w:hAnsi="Century Gothic"/>
                <w:sz w:val="20"/>
                <w:szCs w:val="20"/>
              </w:rPr>
            </w:pPr>
            <w:r>
              <w:rPr>
                <w:rFonts w:ascii="Century Gothic" w:hAnsi="Century Gothic"/>
                <w:sz w:val="20"/>
                <w:szCs w:val="20"/>
              </w:rPr>
              <w:t>MTIB</w:t>
            </w:r>
          </w:p>
        </w:tc>
        <w:tc>
          <w:tcPr>
            <w:tcW w:w="1530" w:type="dxa"/>
            <w:tcBorders>
              <w:top w:val="single" w:sz="4" w:space="0" w:color="auto"/>
              <w:bottom w:val="single" w:sz="4" w:space="0" w:color="auto"/>
            </w:tcBorders>
          </w:tcPr>
          <w:p w:rsidR="00095466" w:rsidRPr="00095466" w:rsidRDefault="00095466" w:rsidP="00095466">
            <w:pPr>
              <w:jc w:val="center"/>
              <w:rPr>
                <w:rFonts w:ascii="Century Gothic" w:hAnsi="Century Gothic"/>
                <w:sz w:val="20"/>
                <w:szCs w:val="20"/>
              </w:rPr>
            </w:pPr>
            <w:r w:rsidRPr="00095466">
              <w:rPr>
                <w:rFonts w:ascii="Century Gothic" w:hAnsi="Century Gothic"/>
                <w:sz w:val="20"/>
                <w:szCs w:val="20"/>
              </w:rPr>
              <w:t>Ketua Delegasi</w:t>
            </w:r>
          </w:p>
        </w:tc>
        <w:tc>
          <w:tcPr>
            <w:tcW w:w="1440" w:type="dxa"/>
            <w:tcBorders>
              <w:top w:val="single" w:sz="4" w:space="0" w:color="auto"/>
              <w:bottom w:val="single" w:sz="4" w:space="0" w:color="auto"/>
            </w:tcBorders>
          </w:tcPr>
          <w:p w:rsidR="00095466" w:rsidRPr="00095466" w:rsidRDefault="00095466" w:rsidP="00095466">
            <w:pPr>
              <w:jc w:val="center"/>
              <w:rPr>
                <w:rFonts w:ascii="Century Gothic" w:hAnsi="Century Gothic"/>
                <w:sz w:val="20"/>
                <w:szCs w:val="20"/>
              </w:rPr>
            </w:pPr>
            <w:r w:rsidRPr="00095466">
              <w:rPr>
                <w:rFonts w:ascii="Century Gothic" w:hAnsi="Century Gothic"/>
                <w:sz w:val="20"/>
                <w:szCs w:val="20"/>
              </w:rPr>
              <w:t>2</w:t>
            </w:r>
            <w:r>
              <w:rPr>
                <w:rFonts w:ascii="Century Gothic" w:hAnsi="Century Gothic"/>
                <w:sz w:val="20"/>
                <w:szCs w:val="20"/>
              </w:rPr>
              <w:t>9</w:t>
            </w:r>
            <w:r w:rsidRPr="00095466">
              <w:rPr>
                <w:rFonts w:ascii="Century Gothic" w:hAnsi="Century Gothic"/>
                <w:sz w:val="20"/>
                <w:szCs w:val="20"/>
              </w:rPr>
              <w:t xml:space="preserve"> Sep</w:t>
            </w:r>
            <w:r>
              <w:rPr>
                <w:rFonts w:ascii="Century Gothic" w:hAnsi="Century Gothic"/>
                <w:sz w:val="20"/>
                <w:szCs w:val="20"/>
              </w:rPr>
              <w:t>-3 Okt</w:t>
            </w:r>
            <w:r w:rsidRPr="00095466">
              <w:rPr>
                <w:rFonts w:ascii="Century Gothic" w:hAnsi="Century Gothic"/>
                <w:sz w:val="20"/>
                <w:szCs w:val="20"/>
              </w:rPr>
              <w:t xml:space="preserve"> 201</w:t>
            </w:r>
            <w:r>
              <w:rPr>
                <w:rFonts w:ascii="Century Gothic" w:hAnsi="Century Gothic"/>
                <w:sz w:val="20"/>
                <w:szCs w:val="20"/>
              </w:rPr>
              <w:t>4</w:t>
            </w:r>
          </w:p>
        </w:tc>
      </w:tr>
      <w:tr w:rsidR="003806E3" w:rsidRPr="00591F49">
        <w:tc>
          <w:tcPr>
            <w:tcW w:w="4320" w:type="dxa"/>
            <w:tcBorders>
              <w:top w:val="single" w:sz="4" w:space="0" w:color="auto"/>
              <w:bottom w:val="single" w:sz="4" w:space="0" w:color="auto"/>
            </w:tcBorders>
          </w:tcPr>
          <w:p w:rsidR="003806E3" w:rsidRDefault="003806E3" w:rsidP="00C460A9">
            <w:pPr>
              <w:rPr>
                <w:rFonts w:ascii="Century Gothic" w:hAnsi="Century Gothic" w:cs="Arial"/>
                <w:sz w:val="20"/>
                <w:szCs w:val="20"/>
              </w:rPr>
            </w:pPr>
            <w:r>
              <w:rPr>
                <w:rFonts w:ascii="Century Gothic" w:hAnsi="Century Gothic" w:cs="Arial"/>
                <w:sz w:val="20"/>
                <w:szCs w:val="20"/>
              </w:rPr>
              <w:t>Delegasi Malaysia ke ISO TC 218 Kayu, Vienna, Austria</w:t>
            </w:r>
          </w:p>
        </w:tc>
        <w:tc>
          <w:tcPr>
            <w:tcW w:w="1530" w:type="dxa"/>
            <w:gridSpan w:val="2"/>
            <w:tcBorders>
              <w:top w:val="single" w:sz="4" w:space="0" w:color="auto"/>
              <w:bottom w:val="single" w:sz="4" w:space="0" w:color="auto"/>
            </w:tcBorders>
          </w:tcPr>
          <w:p w:rsidR="003806E3" w:rsidRDefault="003806E3" w:rsidP="00C460A9">
            <w:pPr>
              <w:jc w:val="center"/>
              <w:rPr>
                <w:rFonts w:ascii="Century Gothic" w:hAnsi="Century Gothic" w:cs="Arial"/>
                <w:sz w:val="20"/>
                <w:szCs w:val="20"/>
              </w:rPr>
            </w:pPr>
            <w:r>
              <w:rPr>
                <w:rFonts w:ascii="Century Gothic" w:hAnsi="Century Gothic" w:cs="Arial"/>
                <w:sz w:val="20"/>
                <w:szCs w:val="20"/>
              </w:rPr>
              <w:t>Standard Malaysia</w:t>
            </w:r>
          </w:p>
        </w:tc>
        <w:tc>
          <w:tcPr>
            <w:tcW w:w="1530" w:type="dxa"/>
            <w:tcBorders>
              <w:top w:val="single" w:sz="4" w:space="0" w:color="auto"/>
              <w:bottom w:val="single" w:sz="4" w:space="0" w:color="auto"/>
            </w:tcBorders>
          </w:tcPr>
          <w:p w:rsidR="003806E3" w:rsidRDefault="003806E3" w:rsidP="00C460A9">
            <w:pPr>
              <w:jc w:val="center"/>
              <w:rPr>
                <w:rFonts w:ascii="Century Gothic" w:hAnsi="Century Gothic" w:cs="Arial"/>
                <w:sz w:val="20"/>
                <w:szCs w:val="20"/>
              </w:rPr>
            </w:pPr>
            <w:r>
              <w:rPr>
                <w:rFonts w:ascii="Century Gothic" w:hAnsi="Century Gothic" w:cs="Arial"/>
                <w:sz w:val="20"/>
                <w:szCs w:val="20"/>
              </w:rPr>
              <w:t>Ketua Delegasi</w:t>
            </w:r>
          </w:p>
        </w:tc>
        <w:tc>
          <w:tcPr>
            <w:tcW w:w="1440" w:type="dxa"/>
            <w:tcBorders>
              <w:top w:val="single" w:sz="4" w:space="0" w:color="auto"/>
              <w:bottom w:val="single" w:sz="4" w:space="0" w:color="auto"/>
            </w:tcBorders>
          </w:tcPr>
          <w:p w:rsidR="003806E3" w:rsidRDefault="003806E3" w:rsidP="00C460A9">
            <w:pPr>
              <w:jc w:val="center"/>
              <w:rPr>
                <w:rFonts w:ascii="Century Gothic" w:hAnsi="Century Gothic" w:cs="Arial"/>
                <w:sz w:val="20"/>
                <w:szCs w:val="20"/>
              </w:rPr>
            </w:pPr>
            <w:r>
              <w:rPr>
                <w:rFonts w:ascii="Century Gothic" w:hAnsi="Century Gothic" w:cs="Arial"/>
                <w:sz w:val="20"/>
                <w:szCs w:val="20"/>
              </w:rPr>
              <w:t>23-27 Sep 2013</w:t>
            </w:r>
          </w:p>
        </w:tc>
      </w:tr>
      <w:tr w:rsidR="003806E3" w:rsidRPr="00591F49">
        <w:tc>
          <w:tcPr>
            <w:tcW w:w="4320" w:type="dxa"/>
            <w:tcBorders>
              <w:top w:val="single" w:sz="4" w:space="0" w:color="auto"/>
              <w:bottom w:val="single" w:sz="4" w:space="0" w:color="auto"/>
            </w:tcBorders>
          </w:tcPr>
          <w:p w:rsidR="003806E3" w:rsidRDefault="003806E3" w:rsidP="003806E3">
            <w:pPr>
              <w:rPr>
                <w:rFonts w:ascii="Century Gothic" w:hAnsi="Century Gothic" w:cs="Arial"/>
                <w:sz w:val="20"/>
                <w:szCs w:val="20"/>
              </w:rPr>
            </w:pPr>
            <w:r>
              <w:rPr>
                <w:rFonts w:ascii="Century Gothic" w:hAnsi="Century Gothic" w:cs="Arial"/>
                <w:sz w:val="20"/>
                <w:szCs w:val="20"/>
              </w:rPr>
              <w:t xml:space="preserve">Delegasi Malaysia ke ISO TC 89 Wood Based Panels, Kuchl, Austria </w:t>
            </w:r>
          </w:p>
        </w:tc>
        <w:tc>
          <w:tcPr>
            <w:tcW w:w="1530" w:type="dxa"/>
            <w:gridSpan w:val="2"/>
            <w:tcBorders>
              <w:top w:val="single" w:sz="4" w:space="0" w:color="auto"/>
              <w:bottom w:val="single" w:sz="4" w:space="0" w:color="auto"/>
            </w:tcBorders>
          </w:tcPr>
          <w:p w:rsidR="003806E3" w:rsidRDefault="003806E3" w:rsidP="003806E3">
            <w:pPr>
              <w:jc w:val="center"/>
              <w:rPr>
                <w:rFonts w:ascii="Century Gothic" w:hAnsi="Century Gothic" w:cs="Arial"/>
                <w:sz w:val="20"/>
                <w:szCs w:val="20"/>
              </w:rPr>
            </w:pPr>
            <w:r>
              <w:rPr>
                <w:rFonts w:ascii="Century Gothic" w:hAnsi="Century Gothic" w:cs="Arial"/>
                <w:sz w:val="20"/>
                <w:szCs w:val="20"/>
              </w:rPr>
              <w:t>Standard Malaysia/   MTIB</w:t>
            </w:r>
          </w:p>
        </w:tc>
        <w:tc>
          <w:tcPr>
            <w:tcW w:w="1530" w:type="dxa"/>
            <w:tcBorders>
              <w:top w:val="single" w:sz="4" w:space="0" w:color="auto"/>
              <w:bottom w:val="single" w:sz="4" w:space="0" w:color="auto"/>
            </w:tcBorders>
          </w:tcPr>
          <w:p w:rsidR="003806E3" w:rsidRDefault="003806E3" w:rsidP="003806E3">
            <w:pPr>
              <w:jc w:val="center"/>
              <w:rPr>
                <w:rFonts w:ascii="Century Gothic" w:hAnsi="Century Gothic" w:cs="Arial"/>
                <w:sz w:val="20"/>
                <w:szCs w:val="20"/>
              </w:rPr>
            </w:pPr>
            <w:r>
              <w:rPr>
                <w:rFonts w:ascii="Century Gothic" w:hAnsi="Century Gothic" w:cs="Arial"/>
                <w:sz w:val="20"/>
                <w:szCs w:val="20"/>
              </w:rPr>
              <w:t>Ahli Delegasi</w:t>
            </w:r>
          </w:p>
        </w:tc>
        <w:tc>
          <w:tcPr>
            <w:tcW w:w="1440" w:type="dxa"/>
            <w:tcBorders>
              <w:top w:val="single" w:sz="4" w:space="0" w:color="auto"/>
              <w:bottom w:val="single" w:sz="4" w:space="0" w:color="auto"/>
            </w:tcBorders>
          </w:tcPr>
          <w:p w:rsidR="003806E3" w:rsidRDefault="003806E3" w:rsidP="00C6634D">
            <w:pPr>
              <w:jc w:val="center"/>
              <w:rPr>
                <w:rFonts w:ascii="Century Gothic" w:hAnsi="Century Gothic" w:cs="Arial"/>
                <w:sz w:val="20"/>
                <w:szCs w:val="20"/>
              </w:rPr>
            </w:pPr>
            <w:r>
              <w:rPr>
                <w:rFonts w:ascii="Century Gothic" w:hAnsi="Century Gothic" w:cs="Arial"/>
                <w:sz w:val="20"/>
                <w:szCs w:val="20"/>
              </w:rPr>
              <w:t>21-24 M</w:t>
            </w:r>
            <w:r w:rsidR="00C6634D">
              <w:rPr>
                <w:rFonts w:ascii="Century Gothic" w:hAnsi="Century Gothic" w:cs="Arial"/>
                <w:sz w:val="20"/>
                <w:szCs w:val="20"/>
              </w:rPr>
              <w:t>ay</w:t>
            </w:r>
            <w:r>
              <w:rPr>
                <w:rFonts w:ascii="Century Gothic" w:hAnsi="Century Gothic" w:cs="Arial"/>
                <w:sz w:val="20"/>
                <w:szCs w:val="20"/>
              </w:rPr>
              <w:t xml:space="preserve"> 2013</w:t>
            </w:r>
          </w:p>
        </w:tc>
      </w:tr>
      <w:tr w:rsidR="003806E3" w:rsidRPr="00591F49">
        <w:tc>
          <w:tcPr>
            <w:tcW w:w="4320" w:type="dxa"/>
            <w:tcBorders>
              <w:top w:val="single" w:sz="4" w:space="0" w:color="auto"/>
              <w:bottom w:val="single" w:sz="4" w:space="0" w:color="auto"/>
            </w:tcBorders>
          </w:tcPr>
          <w:p w:rsidR="003806E3" w:rsidRDefault="003806E3" w:rsidP="00C460A9">
            <w:pPr>
              <w:rPr>
                <w:rFonts w:ascii="Century Gothic" w:hAnsi="Century Gothic" w:cs="Arial"/>
                <w:sz w:val="20"/>
                <w:szCs w:val="20"/>
              </w:rPr>
            </w:pPr>
            <w:r>
              <w:rPr>
                <w:rFonts w:ascii="Century Gothic" w:hAnsi="Century Gothic" w:cs="Arial"/>
                <w:sz w:val="20"/>
                <w:szCs w:val="20"/>
              </w:rPr>
              <w:t>Delegasi Malaysia ke ISOTC 218 Kayu, Rotorua, New Zealand</w:t>
            </w:r>
          </w:p>
        </w:tc>
        <w:tc>
          <w:tcPr>
            <w:tcW w:w="1530" w:type="dxa"/>
            <w:gridSpan w:val="2"/>
            <w:tcBorders>
              <w:top w:val="single" w:sz="4" w:space="0" w:color="auto"/>
              <w:bottom w:val="single" w:sz="4" w:space="0" w:color="auto"/>
            </w:tcBorders>
          </w:tcPr>
          <w:p w:rsidR="003806E3" w:rsidRDefault="003806E3" w:rsidP="00C460A9">
            <w:pPr>
              <w:jc w:val="center"/>
              <w:rPr>
                <w:rFonts w:ascii="Century Gothic" w:hAnsi="Century Gothic" w:cs="Arial"/>
                <w:sz w:val="20"/>
                <w:szCs w:val="20"/>
              </w:rPr>
            </w:pPr>
            <w:r>
              <w:rPr>
                <w:rFonts w:ascii="Century Gothic" w:hAnsi="Century Gothic" w:cs="Arial"/>
                <w:sz w:val="20"/>
                <w:szCs w:val="20"/>
              </w:rPr>
              <w:t>Standard Malaysia</w:t>
            </w:r>
          </w:p>
        </w:tc>
        <w:tc>
          <w:tcPr>
            <w:tcW w:w="1530" w:type="dxa"/>
            <w:tcBorders>
              <w:top w:val="single" w:sz="4" w:space="0" w:color="auto"/>
              <w:bottom w:val="single" w:sz="4" w:space="0" w:color="auto"/>
            </w:tcBorders>
          </w:tcPr>
          <w:p w:rsidR="003806E3" w:rsidRDefault="003806E3" w:rsidP="00C460A9">
            <w:pPr>
              <w:jc w:val="center"/>
              <w:rPr>
                <w:rFonts w:ascii="Century Gothic" w:hAnsi="Century Gothic" w:cs="Arial"/>
                <w:sz w:val="20"/>
                <w:szCs w:val="20"/>
              </w:rPr>
            </w:pPr>
            <w:r>
              <w:rPr>
                <w:rFonts w:ascii="Century Gothic" w:hAnsi="Century Gothic" w:cs="Arial"/>
                <w:sz w:val="20"/>
                <w:szCs w:val="20"/>
              </w:rPr>
              <w:t>Ketua Delegasi</w:t>
            </w:r>
          </w:p>
        </w:tc>
        <w:tc>
          <w:tcPr>
            <w:tcW w:w="1440" w:type="dxa"/>
            <w:tcBorders>
              <w:top w:val="single" w:sz="4" w:space="0" w:color="auto"/>
              <w:bottom w:val="single" w:sz="4" w:space="0" w:color="auto"/>
            </w:tcBorders>
          </w:tcPr>
          <w:p w:rsidR="003806E3" w:rsidRDefault="003806E3" w:rsidP="00C460A9">
            <w:pPr>
              <w:jc w:val="center"/>
              <w:rPr>
                <w:rFonts w:ascii="Century Gothic" w:hAnsi="Century Gothic" w:cs="Arial"/>
                <w:sz w:val="20"/>
                <w:szCs w:val="20"/>
              </w:rPr>
            </w:pPr>
            <w:r>
              <w:rPr>
                <w:rFonts w:ascii="Century Gothic" w:hAnsi="Century Gothic" w:cs="Arial"/>
                <w:sz w:val="20"/>
                <w:szCs w:val="20"/>
              </w:rPr>
              <w:t>24-28 Sep 2012</w:t>
            </w:r>
          </w:p>
        </w:tc>
      </w:tr>
      <w:tr w:rsidR="003806E3" w:rsidRPr="00591F49">
        <w:tc>
          <w:tcPr>
            <w:tcW w:w="4320" w:type="dxa"/>
            <w:tcBorders>
              <w:top w:val="single" w:sz="4" w:space="0" w:color="auto"/>
              <w:bottom w:val="single" w:sz="4" w:space="0" w:color="auto"/>
            </w:tcBorders>
          </w:tcPr>
          <w:p w:rsidR="003806E3" w:rsidRDefault="00C6634D" w:rsidP="00C460A9">
            <w:pPr>
              <w:rPr>
                <w:rFonts w:ascii="Century Gothic" w:hAnsi="Century Gothic" w:cs="Arial"/>
                <w:sz w:val="20"/>
                <w:szCs w:val="20"/>
              </w:rPr>
            </w:pPr>
            <w:r>
              <w:rPr>
                <w:rFonts w:ascii="Century Gothic" w:hAnsi="Century Gothic" w:cs="Arial"/>
                <w:sz w:val="20"/>
                <w:szCs w:val="20"/>
              </w:rPr>
              <w:t>Delegasi Malaysia ke ISO TC 218 Kayu, Kharkiv, Ukraine</w:t>
            </w:r>
          </w:p>
        </w:tc>
        <w:tc>
          <w:tcPr>
            <w:tcW w:w="1530" w:type="dxa"/>
            <w:gridSpan w:val="2"/>
            <w:tcBorders>
              <w:top w:val="single" w:sz="4" w:space="0" w:color="auto"/>
              <w:bottom w:val="single" w:sz="4" w:space="0" w:color="auto"/>
            </w:tcBorders>
          </w:tcPr>
          <w:p w:rsidR="003806E3" w:rsidRDefault="00C6634D" w:rsidP="00C460A9">
            <w:pPr>
              <w:jc w:val="center"/>
              <w:rPr>
                <w:rFonts w:ascii="Century Gothic" w:hAnsi="Century Gothic" w:cs="Arial"/>
                <w:sz w:val="20"/>
                <w:szCs w:val="20"/>
              </w:rPr>
            </w:pPr>
            <w:r>
              <w:rPr>
                <w:rFonts w:ascii="Century Gothic" w:hAnsi="Century Gothic" w:cs="Arial"/>
                <w:sz w:val="20"/>
                <w:szCs w:val="20"/>
              </w:rPr>
              <w:t>SIRIM</w:t>
            </w:r>
          </w:p>
        </w:tc>
        <w:tc>
          <w:tcPr>
            <w:tcW w:w="1530" w:type="dxa"/>
            <w:tcBorders>
              <w:top w:val="single" w:sz="4" w:space="0" w:color="auto"/>
              <w:bottom w:val="single" w:sz="4" w:space="0" w:color="auto"/>
            </w:tcBorders>
          </w:tcPr>
          <w:p w:rsidR="003806E3" w:rsidRDefault="00C6634D" w:rsidP="00C460A9">
            <w:pPr>
              <w:jc w:val="center"/>
              <w:rPr>
                <w:rFonts w:ascii="Century Gothic" w:hAnsi="Century Gothic" w:cs="Arial"/>
                <w:sz w:val="20"/>
                <w:szCs w:val="20"/>
              </w:rPr>
            </w:pPr>
            <w:r>
              <w:rPr>
                <w:rFonts w:ascii="Century Gothic" w:hAnsi="Century Gothic" w:cs="Arial"/>
                <w:sz w:val="20"/>
                <w:szCs w:val="20"/>
              </w:rPr>
              <w:t>Ahli Delegasi</w:t>
            </w:r>
          </w:p>
        </w:tc>
        <w:tc>
          <w:tcPr>
            <w:tcW w:w="1440" w:type="dxa"/>
            <w:tcBorders>
              <w:top w:val="single" w:sz="4" w:space="0" w:color="auto"/>
              <w:bottom w:val="single" w:sz="4" w:space="0" w:color="auto"/>
            </w:tcBorders>
          </w:tcPr>
          <w:p w:rsidR="003806E3" w:rsidRDefault="00C6634D" w:rsidP="00C6634D">
            <w:pPr>
              <w:jc w:val="center"/>
              <w:rPr>
                <w:rFonts w:ascii="Century Gothic" w:hAnsi="Century Gothic" w:cs="Arial"/>
                <w:sz w:val="20"/>
                <w:szCs w:val="20"/>
              </w:rPr>
            </w:pPr>
            <w:r>
              <w:rPr>
                <w:rFonts w:ascii="Century Gothic" w:hAnsi="Century Gothic" w:cs="Arial"/>
                <w:sz w:val="20"/>
                <w:szCs w:val="20"/>
              </w:rPr>
              <w:t xml:space="preserve">4-7 Oct 2011 </w:t>
            </w:r>
          </w:p>
        </w:tc>
      </w:tr>
      <w:tr w:rsidR="00787FCD" w:rsidRPr="00591F49">
        <w:tc>
          <w:tcPr>
            <w:tcW w:w="4320" w:type="dxa"/>
            <w:tcBorders>
              <w:top w:val="single" w:sz="4" w:space="0" w:color="auto"/>
              <w:bottom w:val="single" w:sz="4" w:space="0" w:color="auto"/>
            </w:tcBorders>
          </w:tcPr>
          <w:p w:rsidR="00787FCD" w:rsidRPr="00E10C5D" w:rsidRDefault="00787FCD" w:rsidP="00C460A9">
            <w:pPr>
              <w:rPr>
                <w:rFonts w:ascii="Century Gothic" w:hAnsi="Century Gothic" w:cs="Arial"/>
                <w:sz w:val="20"/>
                <w:szCs w:val="20"/>
              </w:rPr>
            </w:pPr>
            <w:r>
              <w:rPr>
                <w:rFonts w:ascii="Century Gothic" w:hAnsi="Century Gothic" w:cs="Arial"/>
                <w:sz w:val="20"/>
                <w:szCs w:val="20"/>
              </w:rPr>
              <w:t>Delegasi Malaysia ke ISO TC 89 Wood Based Panels</w:t>
            </w:r>
          </w:p>
        </w:tc>
        <w:tc>
          <w:tcPr>
            <w:tcW w:w="1530" w:type="dxa"/>
            <w:gridSpan w:val="2"/>
            <w:tcBorders>
              <w:top w:val="single" w:sz="4" w:space="0" w:color="auto"/>
              <w:bottom w:val="single" w:sz="4" w:space="0" w:color="auto"/>
            </w:tcBorders>
          </w:tcPr>
          <w:p w:rsidR="00787FCD" w:rsidRPr="00591F49" w:rsidRDefault="00787FCD" w:rsidP="00C460A9">
            <w:pPr>
              <w:jc w:val="center"/>
              <w:rPr>
                <w:rFonts w:ascii="Century Gothic" w:hAnsi="Century Gothic" w:cs="Arial"/>
                <w:sz w:val="20"/>
                <w:szCs w:val="20"/>
              </w:rPr>
            </w:pPr>
            <w:r>
              <w:rPr>
                <w:rFonts w:ascii="Century Gothic" w:hAnsi="Century Gothic" w:cs="Arial"/>
                <w:sz w:val="20"/>
                <w:szCs w:val="20"/>
              </w:rPr>
              <w:t>UPM</w:t>
            </w:r>
          </w:p>
        </w:tc>
        <w:tc>
          <w:tcPr>
            <w:tcW w:w="1530" w:type="dxa"/>
            <w:tcBorders>
              <w:top w:val="single" w:sz="4" w:space="0" w:color="auto"/>
              <w:bottom w:val="single" w:sz="4" w:space="0" w:color="auto"/>
            </w:tcBorders>
          </w:tcPr>
          <w:p w:rsidR="00787FCD" w:rsidRDefault="00787FCD" w:rsidP="00C460A9">
            <w:pPr>
              <w:jc w:val="center"/>
              <w:rPr>
                <w:rFonts w:ascii="Century Gothic" w:hAnsi="Century Gothic" w:cs="Arial"/>
                <w:sz w:val="20"/>
                <w:szCs w:val="20"/>
              </w:rPr>
            </w:pPr>
            <w:r>
              <w:rPr>
                <w:rFonts w:ascii="Century Gothic" w:hAnsi="Century Gothic" w:cs="Arial"/>
                <w:sz w:val="20"/>
                <w:szCs w:val="20"/>
              </w:rPr>
              <w:t>Ahli Delegasi</w:t>
            </w:r>
          </w:p>
        </w:tc>
        <w:tc>
          <w:tcPr>
            <w:tcW w:w="1440" w:type="dxa"/>
            <w:tcBorders>
              <w:top w:val="single" w:sz="4" w:space="0" w:color="auto"/>
              <w:bottom w:val="single" w:sz="4" w:space="0" w:color="auto"/>
            </w:tcBorders>
          </w:tcPr>
          <w:p w:rsidR="00787FCD" w:rsidRDefault="00787FCD" w:rsidP="00C460A9">
            <w:pPr>
              <w:jc w:val="center"/>
              <w:rPr>
                <w:rFonts w:ascii="Century Gothic" w:hAnsi="Century Gothic" w:cs="Arial"/>
                <w:sz w:val="20"/>
                <w:szCs w:val="20"/>
              </w:rPr>
            </w:pPr>
            <w:r>
              <w:rPr>
                <w:rFonts w:ascii="Century Gothic" w:hAnsi="Century Gothic" w:cs="Arial"/>
                <w:sz w:val="20"/>
                <w:szCs w:val="20"/>
              </w:rPr>
              <w:t>24-27 Mac 2010</w:t>
            </w:r>
          </w:p>
        </w:tc>
      </w:tr>
      <w:tr w:rsidR="00002B19" w:rsidRPr="00591F49">
        <w:tc>
          <w:tcPr>
            <w:tcW w:w="4320" w:type="dxa"/>
            <w:tcBorders>
              <w:top w:val="single" w:sz="4" w:space="0" w:color="auto"/>
              <w:bottom w:val="single" w:sz="4" w:space="0" w:color="auto"/>
            </w:tcBorders>
          </w:tcPr>
          <w:p w:rsidR="00002B19" w:rsidRPr="00E10C5D" w:rsidRDefault="00002B19" w:rsidP="00C460A9">
            <w:pPr>
              <w:rPr>
                <w:rFonts w:ascii="Century Gothic" w:hAnsi="Century Gothic" w:cs="Arial"/>
                <w:sz w:val="20"/>
                <w:szCs w:val="20"/>
              </w:rPr>
            </w:pPr>
            <w:r w:rsidRPr="00E10C5D">
              <w:rPr>
                <w:rFonts w:ascii="Century Gothic" w:hAnsi="Century Gothic" w:cs="Arial"/>
                <w:sz w:val="20"/>
                <w:szCs w:val="20"/>
              </w:rPr>
              <w:t xml:space="preserve">Delegasi Malaysia ke ISO TC 218 Kayu dan Produk Kayu, </w:t>
            </w:r>
            <w:r>
              <w:rPr>
                <w:rFonts w:ascii="Century Gothic" w:hAnsi="Century Gothic" w:cs="Arial"/>
                <w:sz w:val="20"/>
                <w:szCs w:val="20"/>
              </w:rPr>
              <w:t>Minsk, Belarus</w:t>
            </w:r>
          </w:p>
        </w:tc>
        <w:tc>
          <w:tcPr>
            <w:tcW w:w="1530" w:type="dxa"/>
            <w:gridSpan w:val="2"/>
            <w:tcBorders>
              <w:top w:val="single" w:sz="4" w:space="0" w:color="auto"/>
              <w:bottom w:val="single" w:sz="4" w:space="0" w:color="auto"/>
            </w:tcBorders>
          </w:tcPr>
          <w:p w:rsidR="00002B19" w:rsidRPr="00591F49" w:rsidRDefault="00002B19" w:rsidP="00C460A9">
            <w:pPr>
              <w:jc w:val="center"/>
              <w:rPr>
                <w:rFonts w:ascii="Century Gothic" w:hAnsi="Century Gothic" w:cs="Arial"/>
                <w:sz w:val="20"/>
                <w:szCs w:val="20"/>
                <w:lang w:val="sv-SE"/>
              </w:rPr>
            </w:pPr>
            <w:r w:rsidRPr="00591F49">
              <w:rPr>
                <w:rFonts w:ascii="Century Gothic" w:hAnsi="Century Gothic" w:cs="Arial"/>
                <w:sz w:val="20"/>
                <w:szCs w:val="20"/>
              </w:rPr>
              <w:t>UPM</w:t>
            </w:r>
          </w:p>
        </w:tc>
        <w:tc>
          <w:tcPr>
            <w:tcW w:w="1530" w:type="dxa"/>
            <w:tcBorders>
              <w:top w:val="single" w:sz="4" w:space="0" w:color="auto"/>
              <w:bottom w:val="single" w:sz="4" w:space="0" w:color="auto"/>
            </w:tcBorders>
          </w:tcPr>
          <w:p w:rsidR="00002B19" w:rsidRPr="00591F49" w:rsidRDefault="00002B19" w:rsidP="00C460A9">
            <w:pPr>
              <w:jc w:val="center"/>
              <w:rPr>
                <w:rFonts w:ascii="Century Gothic" w:hAnsi="Century Gothic" w:cs="Arial"/>
                <w:sz w:val="20"/>
                <w:szCs w:val="20"/>
              </w:rPr>
            </w:pPr>
            <w:r>
              <w:rPr>
                <w:rFonts w:ascii="Century Gothic" w:hAnsi="Century Gothic" w:cs="Arial"/>
                <w:sz w:val="20"/>
                <w:szCs w:val="20"/>
              </w:rPr>
              <w:t>Ketua</w:t>
            </w:r>
            <w:r w:rsidRPr="00591F49">
              <w:rPr>
                <w:rFonts w:ascii="Century Gothic" w:hAnsi="Century Gothic" w:cs="Arial"/>
                <w:sz w:val="20"/>
                <w:szCs w:val="20"/>
              </w:rPr>
              <w:t xml:space="preserve"> Delegasi</w:t>
            </w:r>
          </w:p>
        </w:tc>
        <w:tc>
          <w:tcPr>
            <w:tcW w:w="1440" w:type="dxa"/>
            <w:tcBorders>
              <w:top w:val="single" w:sz="4" w:space="0" w:color="auto"/>
              <w:bottom w:val="single" w:sz="4" w:space="0" w:color="auto"/>
            </w:tcBorders>
          </w:tcPr>
          <w:p w:rsidR="00002B19" w:rsidRDefault="00002B19" w:rsidP="00C460A9">
            <w:pPr>
              <w:jc w:val="center"/>
              <w:rPr>
                <w:rFonts w:ascii="Century Gothic" w:hAnsi="Century Gothic" w:cs="Arial"/>
                <w:sz w:val="20"/>
                <w:szCs w:val="20"/>
              </w:rPr>
            </w:pPr>
            <w:r>
              <w:rPr>
                <w:rFonts w:ascii="Century Gothic" w:hAnsi="Century Gothic" w:cs="Arial"/>
                <w:sz w:val="20"/>
                <w:szCs w:val="20"/>
              </w:rPr>
              <w:t>15-19 June 2009</w:t>
            </w:r>
          </w:p>
          <w:p w:rsidR="00004B81" w:rsidRPr="00591F49" w:rsidRDefault="00004B81" w:rsidP="00C460A9">
            <w:pPr>
              <w:jc w:val="center"/>
              <w:rPr>
                <w:rFonts w:ascii="Century Gothic" w:hAnsi="Century Gothic" w:cs="Arial"/>
                <w:sz w:val="20"/>
                <w:szCs w:val="20"/>
              </w:rPr>
            </w:pPr>
          </w:p>
        </w:tc>
      </w:tr>
      <w:tr w:rsidR="00002B19" w:rsidRPr="00591F49">
        <w:tc>
          <w:tcPr>
            <w:tcW w:w="4320" w:type="dxa"/>
            <w:tcBorders>
              <w:top w:val="single" w:sz="4" w:space="0" w:color="auto"/>
              <w:bottom w:val="single" w:sz="4" w:space="0" w:color="auto"/>
            </w:tcBorders>
          </w:tcPr>
          <w:p w:rsidR="00002B19" w:rsidRDefault="00002B19" w:rsidP="00C460A9">
            <w:pPr>
              <w:rPr>
                <w:rFonts w:ascii="Century Gothic" w:hAnsi="Century Gothic" w:cs="Arial"/>
                <w:sz w:val="20"/>
                <w:szCs w:val="20"/>
              </w:rPr>
            </w:pPr>
            <w:r w:rsidRPr="00E10C5D">
              <w:rPr>
                <w:rFonts w:ascii="Century Gothic" w:hAnsi="Century Gothic" w:cs="Arial"/>
                <w:sz w:val="20"/>
                <w:szCs w:val="20"/>
              </w:rPr>
              <w:t xml:space="preserve">Delegasi Malaysia ke ISO TC 218 Kayu dan Produk Kayu, </w:t>
            </w:r>
            <w:r>
              <w:rPr>
                <w:rFonts w:ascii="Century Gothic" w:hAnsi="Century Gothic" w:cs="Arial"/>
                <w:sz w:val="20"/>
                <w:szCs w:val="20"/>
              </w:rPr>
              <w:t>Kuala Lumpur, Malaysia</w:t>
            </w:r>
          </w:p>
          <w:p w:rsidR="00004B81" w:rsidRPr="00E10C5D" w:rsidRDefault="00004B81" w:rsidP="00C460A9">
            <w:pPr>
              <w:rPr>
                <w:rFonts w:ascii="Century Gothic" w:hAnsi="Century Gothic" w:cs="Arial"/>
                <w:sz w:val="20"/>
                <w:szCs w:val="20"/>
              </w:rPr>
            </w:pPr>
          </w:p>
        </w:tc>
        <w:tc>
          <w:tcPr>
            <w:tcW w:w="1530" w:type="dxa"/>
            <w:gridSpan w:val="2"/>
            <w:tcBorders>
              <w:top w:val="single" w:sz="4" w:space="0" w:color="auto"/>
              <w:bottom w:val="single" w:sz="4" w:space="0" w:color="auto"/>
            </w:tcBorders>
          </w:tcPr>
          <w:p w:rsidR="00002B19" w:rsidRPr="00591F49" w:rsidRDefault="00002B19" w:rsidP="00C460A9">
            <w:pPr>
              <w:jc w:val="center"/>
              <w:rPr>
                <w:rFonts w:ascii="Century Gothic" w:hAnsi="Century Gothic" w:cs="Arial"/>
                <w:sz w:val="20"/>
                <w:szCs w:val="20"/>
                <w:lang w:val="sv-SE"/>
              </w:rPr>
            </w:pPr>
            <w:r>
              <w:rPr>
                <w:rFonts w:ascii="Century Gothic" w:hAnsi="Century Gothic" w:cs="Arial"/>
                <w:sz w:val="20"/>
                <w:szCs w:val="20"/>
              </w:rPr>
              <w:t>SIRIM</w:t>
            </w:r>
          </w:p>
        </w:tc>
        <w:tc>
          <w:tcPr>
            <w:tcW w:w="1530" w:type="dxa"/>
            <w:tcBorders>
              <w:top w:val="single" w:sz="4" w:space="0" w:color="auto"/>
              <w:bottom w:val="single" w:sz="4" w:space="0" w:color="auto"/>
            </w:tcBorders>
          </w:tcPr>
          <w:p w:rsidR="00002B19" w:rsidRPr="00591F49" w:rsidRDefault="00002B19" w:rsidP="00C460A9">
            <w:pPr>
              <w:jc w:val="center"/>
              <w:rPr>
                <w:rFonts w:ascii="Century Gothic" w:hAnsi="Century Gothic" w:cs="Arial"/>
                <w:sz w:val="20"/>
                <w:szCs w:val="20"/>
              </w:rPr>
            </w:pPr>
            <w:r w:rsidRPr="00591F49">
              <w:rPr>
                <w:rFonts w:ascii="Century Gothic" w:hAnsi="Century Gothic" w:cs="Arial"/>
                <w:sz w:val="20"/>
                <w:szCs w:val="20"/>
              </w:rPr>
              <w:t>Ahli Delegasi</w:t>
            </w:r>
          </w:p>
        </w:tc>
        <w:tc>
          <w:tcPr>
            <w:tcW w:w="1440" w:type="dxa"/>
            <w:tcBorders>
              <w:top w:val="single" w:sz="4" w:space="0" w:color="auto"/>
              <w:bottom w:val="single" w:sz="4" w:space="0" w:color="auto"/>
            </w:tcBorders>
          </w:tcPr>
          <w:p w:rsidR="00002B19" w:rsidRPr="00591F49" w:rsidRDefault="00002B19" w:rsidP="00C460A9">
            <w:pPr>
              <w:jc w:val="center"/>
              <w:rPr>
                <w:rFonts w:ascii="Century Gothic" w:hAnsi="Century Gothic" w:cs="Arial"/>
                <w:sz w:val="20"/>
                <w:szCs w:val="20"/>
              </w:rPr>
            </w:pPr>
            <w:r>
              <w:rPr>
                <w:rFonts w:ascii="Century Gothic" w:hAnsi="Century Gothic" w:cs="Arial"/>
                <w:sz w:val="20"/>
                <w:szCs w:val="20"/>
              </w:rPr>
              <w:t>5-9 July 2008</w:t>
            </w:r>
          </w:p>
        </w:tc>
      </w:tr>
      <w:tr w:rsidR="00002B19" w:rsidRPr="00591F49">
        <w:tc>
          <w:tcPr>
            <w:tcW w:w="4320" w:type="dxa"/>
            <w:tcBorders>
              <w:top w:val="single" w:sz="4" w:space="0" w:color="auto"/>
              <w:bottom w:val="single" w:sz="4" w:space="0" w:color="auto"/>
            </w:tcBorders>
          </w:tcPr>
          <w:p w:rsidR="00002B19" w:rsidRDefault="00002B19" w:rsidP="003A7983">
            <w:pPr>
              <w:rPr>
                <w:rFonts w:ascii="Century Gothic" w:hAnsi="Century Gothic" w:cs="Arial"/>
                <w:sz w:val="20"/>
                <w:szCs w:val="20"/>
              </w:rPr>
            </w:pPr>
            <w:r w:rsidRPr="00E10C5D">
              <w:rPr>
                <w:rFonts w:ascii="Century Gothic" w:hAnsi="Century Gothic" w:cs="Arial"/>
                <w:sz w:val="20"/>
                <w:szCs w:val="20"/>
              </w:rPr>
              <w:t xml:space="preserve">Delegasi Malaysia ke ISO TC 218 Kayu dan Produk Kayu, </w:t>
            </w:r>
            <w:r>
              <w:rPr>
                <w:rFonts w:ascii="Century Gothic" w:hAnsi="Century Gothic" w:cs="Arial"/>
                <w:sz w:val="20"/>
                <w:szCs w:val="20"/>
              </w:rPr>
              <w:t>L</w:t>
            </w:r>
            <w:r w:rsidRPr="00591F49">
              <w:rPr>
                <w:rFonts w:ascii="Century Gothic" w:hAnsi="Century Gothic" w:cs="Arial"/>
                <w:sz w:val="20"/>
                <w:szCs w:val="20"/>
              </w:rPr>
              <w:t>iev, Ukraine</w:t>
            </w:r>
          </w:p>
          <w:p w:rsidR="00004B81" w:rsidRPr="00E10C5D" w:rsidRDefault="00004B81" w:rsidP="003A7983">
            <w:pPr>
              <w:rPr>
                <w:rFonts w:ascii="Century Gothic" w:hAnsi="Century Gothic" w:cs="Arial"/>
                <w:sz w:val="20"/>
                <w:szCs w:val="20"/>
              </w:rPr>
            </w:pPr>
          </w:p>
        </w:tc>
        <w:tc>
          <w:tcPr>
            <w:tcW w:w="1530" w:type="dxa"/>
            <w:gridSpan w:val="2"/>
            <w:tcBorders>
              <w:top w:val="single" w:sz="4" w:space="0" w:color="auto"/>
              <w:bottom w:val="single" w:sz="4" w:space="0" w:color="auto"/>
            </w:tcBorders>
          </w:tcPr>
          <w:p w:rsidR="00002B19" w:rsidRPr="00591F49" w:rsidRDefault="00002B19" w:rsidP="003A7983">
            <w:pPr>
              <w:jc w:val="center"/>
              <w:rPr>
                <w:rFonts w:ascii="Century Gothic" w:hAnsi="Century Gothic" w:cs="Arial"/>
                <w:sz w:val="20"/>
                <w:szCs w:val="20"/>
                <w:lang w:val="sv-SE"/>
              </w:rPr>
            </w:pPr>
            <w:r w:rsidRPr="00591F49">
              <w:rPr>
                <w:rFonts w:ascii="Century Gothic" w:hAnsi="Century Gothic" w:cs="Arial"/>
                <w:sz w:val="20"/>
                <w:szCs w:val="20"/>
              </w:rPr>
              <w:t>UPM</w:t>
            </w:r>
          </w:p>
        </w:tc>
        <w:tc>
          <w:tcPr>
            <w:tcW w:w="1530" w:type="dxa"/>
            <w:tcBorders>
              <w:top w:val="single" w:sz="4" w:space="0" w:color="auto"/>
              <w:bottom w:val="single" w:sz="4" w:space="0" w:color="auto"/>
            </w:tcBorders>
          </w:tcPr>
          <w:p w:rsidR="00002B19" w:rsidRPr="00591F49" w:rsidRDefault="00002B19" w:rsidP="003A7983">
            <w:pPr>
              <w:jc w:val="center"/>
              <w:rPr>
                <w:rFonts w:ascii="Century Gothic" w:hAnsi="Century Gothic" w:cs="Arial"/>
                <w:sz w:val="20"/>
                <w:szCs w:val="20"/>
              </w:rPr>
            </w:pPr>
            <w:r w:rsidRPr="00591F49">
              <w:rPr>
                <w:rFonts w:ascii="Century Gothic" w:hAnsi="Century Gothic" w:cs="Arial"/>
                <w:sz w:val="20"/>
                <w:szCs w:val="20"/>
              </w:rPr>
              <w:t>Ahli Delegasi</w:t>
            </w:r>
          </w:p>
        </w:tc>
        <w:tc>
          <w:tcPr>
            <w:tcW w:w="1440" w:type="dxa"/>
            <w:tcBorders>
              <w:top w:val="single" w:sz="4" w:space="0" w:color="auto"/>
              <w:bottom w:val="single" w:sz="4" w:space="0" w:color="auto"/>
            </w:tcBorders>
          </w:tcPr>
          <w:p w:rsidR="00002B19" w:rsidRPr="00591F49" w:rsidRDefault="00002B19" w:rsidP="003A7983">
            <w:pPr>
              <w:jc w:val="center"/>
              <w:rPr>
                <w:rFonts w:ascii="Century Gothic" w:hAnsi="Century Gothic" w:cs="Arial"/>
                <w:sz w:val="20"/>
                <w:szCs w:val="20"/>
              </w:rPr>
            </w:pPr>
            <w:r>
              <w:rPr>
                <w:rFonts w:ascii="Century Gothic" w:hAnsi="Century Gothic" w:cs="Arial"/>
                <w:sz w:val="20"/>
                <w:szCs w:val="20"/>
              </w:rPr>
              <w:t>17 - 21 July 2007</w:t>
            </w:r>
          </w:p>
        </w:tc>
      </w:tr>
      <w:tr w:rsidR="00002B19" w:rsidRPr="00591F49">
        <w:tc>
          <w:tcPr>
            <w:tcW w:w="4320" w:type="dxa"/>
            <w:tcBorders>
              <w:top w:val="single" w:sz="4" w:space="0" w:color="auto"/>
              <w:bottom w:val="single" w:sz="4" w:space="0" w:color="auto"/>
            </w:tcBorders>
          </w:tcPr>
          <w:p w:rsidR="00002B19" w:rsidRDefault="00002B19" w:rsidP="003A7983">
            <w:pPr>
              <w:rPr>
                <w:rFonts w:ascii="Century Gothic" w:hAnsi="Century Gothic" w:cs="Arial"/>
                <w:sz w:val="20"/>
                <w:szCs w:val="20"/>
              </w:rPr>
            </w:pPr>
            <w:r w:rsidRPr="00591F49">
              <w:rPr>
                <w:rFonts w:ascii="Century Gothic" w:hAnsi="Century Gothic" w:cs="Arial"/>
                <w:sz w:val="20"/>
                <w:szCs w:val="20"/>
              </w:rPr>
              <w:t>Delegasi Malaysia ke ISO TC 89/SC3 Plywood and Laminated Veneer Lumber (LVL)</w:t>
            </w:r>
            <w:r>
              <w:rPr>
                <w:rFonts w:ascii="Century Gothic" w:hAnsi="Century Gothic" w:cs="Arial"/>
                <w:sz w:val="20"/>
                <w:szCs w:val="20"/>
              </w:rPr>
              <w:t xml:space="preserve">, </w:t>
            </w:r>
            <w:r w:rsidRPr="00591F49">
              <w:rPr>
                <w:rFonts w:ascii="Century Gothic" w:hAnsi="Century Gothic" w:cs="Arial"/>
                <w:sz w:val="20"/>
                <w:szCs w:val="20"/>
              </w:rPr>
              <w:t>Bordeaux, France.</w:t>
            </w:r>
          </w:p>
          <w:p w:rsidR="00004B81" w:rsidRPr="00591F49" w:rsidRDefault="00004B81" w:rsidP="003A7983">
            <w:pPr>
              <w:rPr>
                <w:rFonts w:ascii="Century Gothic" w:hAnsi="Century Gothic" w:cs="Arial"/>
                <w:sz w:val="20"/>
                <w:szCs w:val="20"/>
              </w:rPr>
            </w:pPr>
          </w:p>
        </w:tc>
        <w:tc>
          <w:tcPr>
            <w:tcW w:w="1530" w:type="dxa"/>
            <w:gridSpan w:val="2"/>
            <w:tcBorders>
              <w:top w:val="single" w:sz="4" w:space="0" w:color="auto"/>
              <w:bottom w:val="single" w:sz="4" w:space="0" w:color="auto"/>
            </w:tcBorders>
          </w:tcPr>
          <w:p w:rsidR="00002B19" w:rsidRPr="00591F49" w:rsidRDefault="00002B19" w:rsidP="003A7983">
            <w:pPr>
              <w:jc w:val="center"/>
              <w:rPr>
                <w:rFonts w:ascii="Century Gothic" w:hAnsi="Century Gothic" w:cs="Arial"/>
                <w:sz w:val="20"/>
                <w:szCs w:val="20"/>
              </w:rPr>
            </w:pPr>
            <w:r w:rsidRPr="00591F49">
              <w:rPr>
                <w:rFonts w:ascii="Century Gothic" w:hAnsi="Century Gothic" w:cs="Arial"/>
                <w:sz w:val="20"/>
                <w:szCs w:val="20"/>
              </w:rPr>
              <w:t>SIRIM/UPM</w:t>
            </w:r>
          </w:p>
        </w:tc>
        <w:tc>
          <w:tcPr>
            <w:tcW w:w="1530" w:type="dxa"/>
            <w:tcBorders>
              <w:top w:val="single" w:sz="4" w:space="0" w:color="auto"/>
              <w:bottom w:val="single" w:sz="4" w:space="0" w:color="auto"/>
            </w:tcBorders>
          </w:tcPr>
          <w:p w:rsidR="00002B19" w:rsidRPr="00591F49" w:rsidRDefault="00002B19" w:rsidP="003A7983">
            <w:pPr>
              <w:jc w:val="center"/>
              <w:rPr>
                <w:rFonts w:ascii="Century Gothic" w:hAnsi="Century Gothic" w:cs="Arial"/>
                <w:sz w:val="20"/>
                <w:szCs w:val="20"/>
              </w:rPr>
            </w:pPr>
            <w:r w:rsidRPr="00591F49">
              <w:rPr>
                <w:rFonts w:ascii="Century Gothic" w:hAnsi="Century Gothic" w:cs="Arial"/>
                <w:sz w:val="20"/>
                <w:szCs w:val="20"/>
              </w:rPr>
              <w:t>Ketua Delegasi</w:t>
            </w:r>
          </w:p>
        </w:tc>
        <w:tc>
          <w:tcPr>
            <w:tcW w:w="1440" w:type="dxa"/>
            <w:tcBorders>
              <w:top w:val="single" w:sz="4" w:space="0" w:color="auto"/>
              <w:bottom w:val="single" w:sz="4" w:space="0" w:color="auto"/>
            </w:tcBorders>
          </w:tcPr>
          <w:p w:rsidR="00002B19" w:rsidRPr="00591F49" w:rsidRDefault="00002B19" w:rsidP="003A7983">
            <w:pPr>
              <w:jc w:val="center"/>
              <w:rPr>
                <w:rFonts w:ascii="Century Gothic" w:hAnsi="Century Gothic" w:cs="Arial"/>
                <w:sz w:val="20"/>
                <w:szCs w:val="20"/>
              </w:rPr>
            </w:pPr>
            <w:r w:rsidRPr="00591F49">
              <w:rPr>
                <w:rFonts w:ascii="Century Gothic" w:hAnsi="Century Gothic" w:cs="Arial"/>
                <w:sz w:val="20"/>
                <w:szCs w:val="20"/>
              </w:rPr>
              <w:t>19-21 April 2006</w:t>
            </w:r>
          </w:p>
          <w:p w:rsidR="00002B19" w:rsidRPr="00591F49" w:rsidRDefault="00002B19" w:rsidP="003A7983">
            <w:pPr>
              <w:jc w:val="center"/>
              <w:rPr>
                <w:rFonts w:ascii="Century Gothic" w:hAnsi="Century Gothic" w:cs="Arial"/>
                <w:sz w:val="20"/>
                <w:szCs w:val="20"/>
              </w:rPr>
            </w:pPr>
          </w:p>
        </w:tc>
      </w:tr>
      <w:tr w:rsidR="00002B19" w:rsidRPr="00591F49">
        <w:tc>
          <w:tcPr>
            <w:tcW w:w="4320" w:type="dxa"/>
            <w:tcBorders>
              <w:top w:val="single" w:sz="4" w:space="0" w:color="auto"/>
              <w:bottom w:val="single" w:sz="4" w:space="0" w:color="auto"/>
            </w:tcBorders>
          </w:tcPr>
          <w:p w:rsidR="00002B19" w:rsidRDefault="00002B19" w:rsidP="003A7983">
            <w:pPr>
              <w:rPr>
                <w:rFonts w:ascii="Century Gothic" w:hAnsi="Century Gothic" w:cs="Arial"/>
                <w:sz w:val="20"/>
                <w:szCs w:val="20"/>
              </w:rPr>
            </w:pPr>
            <w:r w:rsidRPr="00E10C5D">
              <w:rPr>
                <w:rFonts w:ascii="Century Gothic" w:hAnsi="Century Gothic" w:cs="Arial"/>
                <w:sz w:val="20"/>
                <w:szCs w:val="20"/>
              </w:rPr>
              <w:t xml:space="preserve">Delegasi Malaysia ke ISO TC 218 Kayu dan Produk Kayu, </w:t>
            </w:r>
            <w:r w:rsidRPr="00591F49">
              <w:rPr>
                <w:rFonts w:ascii="Century Gothic" w:hAnsi="Century Gothic" w:cs="Arial"/>
                <w:sz w:val="20"/>
                <w:szCs w:val="20"/>
              </w:rPr>
              <w:t>Kiev, Ukraine</w:t>
            </w:r>
          </w:p>
          <w:p w:rsidR="00004B81" w:rsidRPr="00E10C5D" w:rsidRDefault="00004B81" w:rsidP="003A7983">
            <w:pPr>
              <w:rPr>
                <w:rFonts w:ascii="Century Gothic" w:hAnsi="Century Gothic" w:cs="Arial"/>
                <w:sz w:val="20"/>
                <w:szCs w:val="20"/>
              </w:rPr>
            </w:pPr>
          </w:p>
        </w:tc>
        <w:tc>
          <w:tcPr>
            <w:tcW w:w="1530" w:type="dxa"/>
            <w:gridSpan w:val="2"/>
            <w:tcBorders>
              <w:top w:val="single" w:sz="4" w:space="0" w:color="auto"/>
              <w:bottom w:val="single" w:sz="4" w:space="0" w:color="auto"/>
            </w:tcBorders>
          </w:tcPr>
          <w:p w:rsidR="00002B19" w:rsidRPr="00591F49" w:rsidRDefault="00002B19" w:rsidP="003A7983">
            <w:pPr>
              <w:jc w:val="center"/>
              <w:rPr>
                <w:rFonts w:ascii="Century Gothic" w:hAnsi="Century Gothic" w:cs="Arial"/>
                <w:sz w:val="20"/>
                <w:szCs w:val="20"/>
                <w:lang w:val="sv-SE"/>
              </w:rPr>
            </w:pPr>
            <w:r w:rsidRPr="00591F49">
              <w:rPr>
                <w:rFonts w:ascii="Century Gothic" w:hAnsi="Century Gothic" w:cs="Arial"/>
                <w:sz w:val="20"/>
                <w:szCs w:val="20"/>
              </w:rPr>
              <w:t>UPM</w:t>
            </w:r>
          </w:p>
        </w:tc>
        <w:tc>
          <w:tcPr>
            <w:tcW w:w="1530" w:type="dxa"/>
            <w:tcBorders>
              <w:top w:val="single" w:sz="4" w:space="0" w:color="auto"/>
              <w:bottom w:val="single" w:sz="4" w:space="0" w:color="auto"/>
            </w:tcBorders>
          </w:tcPr>
          <w:p w:rsidR="00002B19" w:rsidRPr="00591F49" w:rsidRDefault="00002B19" w:rsidP="003A7983">
            <w:pPr>
              <w:jc w:val="center"/>
              <w:rPr>
                <w:rFonts w:ascii="Century Gothic" w:hAnsi="Century Gothic" w:cs="Arial"/>
                <w:sz w:val="20"/>
                <w:szCs w:val="20"/>
              </w:rPr>
            </w:pPr>
            <w:r w:rsidRPr="00591F49">
              <w:rPr>
                <w:rFonts w:ascii="Century Gothic" w:hAnsi="Century Gothic" w:cs="Arial"/>
                <w:sz w:val="20"/>
                <w:szCs w:val="20"/>
              </w:rPr>
              <w:t>Ahli Delegasi</w:t>
            </w:r>
          </w:p>
        </w:tc>
        <w:tc>
          <w:tcPr>
            <w:tcW w:w="1440" w:type="dxa"/>
            <w:tcBorders>
              <w:top w:val="single" w:sz="4" w:space="0" w:color="auto"/>
              <w:bottom w:val="single" w:sz="4" w:space="0" w:color="auto"/>
            </w:tcBorders>
          </w:tcPr>
          <w:p w:rsidR="00002B19" w:rsidRPr="00591F49" w:rsidRDefault="00002B19" w:rsidP="003A7983">
            <w:pPr>
              <w:jc w:val="center"/>
              <w:rPr>
                <w:rFonts w:ascii="Century Gothic" w:hAnsi="Century Gothic" w:cs="Arial"/>
                <w:sz w:val="20"/>
                <w:szCs w:val="20"/>
              </w:rPr>
            </w:pPr>
            <w:r w:rsidRPr="00591F49">
              <w:rPr>
                <w:rFonts w:ascii="Century Gothic" w:hAnsi="Century Gothic" w:cs="Arial"/>
                <w:sz w:val="20"/>
                <w:szCs w:val="20"/>
              </w:rPr>
              <w:t>26 June -2 Julai 2006</w:t>
            </w:r>
          </w:p>
        </w:tc>
      </w:tr>
      <w:tr w:rsidR="00002B19" w:rsidRPr="00591F49">
        <w:tc>
          <w:tcPr>
            <w:tcW w:w="4320" w:type="dxa"/>
            <w:tcBorders>
              <w:top w:val="single" w:sz="4" w:space="0" w:color="auto"/>
              <w:bottom w:val="single" w:sz="4" w:space="0" w:color="auto"/>
            </w:tcBorders>
          </w:tcPr>
          <w:p w:rsidR="00002B19" w:rsidRDefault="00002B19" w:rsidP="003A7983">
            <w:pPr>
              <w:rPr>
                <w:rFonts w:ascii="Century Gothic" w:hAnsi="Century Gothic" w:cs="Arial"/>
                <w:sz w:val="20"/>
                <w:szCs w:val="20"/>
              </w:rPr>
            </w:pPr>
            <w:r w:rsidRPr="00591F49">
              <w:rPr>
                <w:rFonts w:ascii="Century Gothic" w:hAnsi="Century Gothic" w:cs="Arial"/>
                <w:sz w:val="20"/>
                <w:szCs w:val="20"/>
              </w:rPr>
              <w:t>Delegasi Malaysia ke ISO TC 89 Wood-based Panel</w:t>
            </w:r>
            <w:r>
              <w:rPr>
                <w:rFonts w:ascii="Century Gothic" w:hAnsi="Century Gothic" w:cs="Arial"/>
                <w:sz w:val="20"/>
                <w:szCs w:val="20"/>
              </w:rPr>
              <w:t xml:space="preserve">, </w:t>
            </w:r>
            <w:r w:rsidRPr="00591F49">
              <w:rPr>
                <w:rFonts w:ascii="Century Gothic" w:hAnsi="Century Gothic" w:cs="Arial"/>
                <w:sz w:val="20"/>
                <w:szCs w:val="20"/>
              </w:rPr>
              <w:t>Tokyo, Jepun</w:t>
            </w:r>
          </w:p>
          <w:p w:rsidR="00004B81" w:rsidRPr="00591F49" w:rsidRDefault="00004B81" w:rsidP="003A7983">
            <w:pPr>
              <w:rPr>
                <w:rFonts w:ascii="Century Gothic" w:hAnsi="Century Gothic" w:cs="Arial"/>
                <w:sz w:val="20"/>
                <w:szCs w:val="20"/>
              </w:rPr>
            </w:pPr>
          </w:p>
        </w:tc>
        <w:tc>
          <w:tcPr>
            <w:tcW w:w="1530" w:type="dxa"/>
            <w:gridSpan w:val="2"/>
            <w:tcBorders>
              <w:top w:val="single" w:sz="4" w:space="0" w:color="auto"/>
              <w:bottom w:val="single" w:sz="4" w:space="0" w:color="auto"/>
            </w:tcBorders>
          </w:tcPr>
          <w:p w:rsidR="00002B19" w:rsidRPr="00591F49" w:rsidRDefault="00002B19" w:rsidP="003A7983">
            <w:pPr>
              <w:jc w:val="center"/>
              <w:rPr>
                <w:rFonts w:ascii="Century Gothic" w:hAnsi="Century Gothic" w:cs="Arial"/>
                <w:sz w:val="20"/>
                <w:szCs w:val="20"/>
              </w:rPr>
            </w:pPr>
            <w:r w:rsidRPr="00591F49">
              <w:rPr>
                <w:rFonts w:ascii="Century Gothic" w:hAnsi="Century Gothic" w:cs="Arial"/>
                <w:sz w:val="20"/>
                <w:szCs w:val="20"/>
              </w:rPr>
              <w:t>Kerajaan Jepun</w:t>
            </w:r>
          </w:p>
        </w:tc>
        <w:tc>
          <w:tcPr>
            <w:tcW w:w="1530" w:type="dxa"/>
            <w:tcBorders>
              <w:top w:val="single" w:sz="4" w:space="0" w:color="auto"/>
              <w:bottom w:val="single" w:sz="4" w:space="0" w:color="auto"/>
            </w:tcBorders>
          </w:tcPr>
          <w:p w:rsidR="00002B19" w:rsidRPr="00591F49" w:rsidRDefault="00002B19" w:rsidP="003A7983">
            <w:pPr>
              <w:jc w:val="center"/>
              <w:rPr>
                <w:rFonts w:ascii="Century Gothic" w:hAnsi="Century Gothic" w:cs="Arial"/>
                <w:sz w:val="20"/>
                <w:szCs w:val="20"/>
              </w:rPr>
            </w:pPr>
            <w:r w:rsidRPr="00591F49">
              <w:rPr>
                <w:rFonts w:ascii="Century Gothic" w:hAnsi="Century Gothic" w:cs="Arial"/>
                <w:sz w:val="20"/>
                <w:szCs w:val="20"/>
              </w:rPr>
              <w:t>Ketua Delegasi</w:t>
            </w:r>
          </w:p>
        </w:tc>
        <w:tc>
          <w:tcPr>
            <w:tcW w:w="1440" w:type="dxa"/>
            <w:tcBorders>
              <w:top w:val="single" w:sz="4" w:space="0" w:color="auto"/>
              <w:bottom w:val="single" w:sz="4" w:space="0" w:color="auto"/>
            </w:tcBorders>
          </w:tcPr>
          <w:p w:rsidR="00002B19" w:rsidRDefault="00002B19" w:rsidP="003A7983">
            <w:pPr>
              <w:jc w:val="center"/>
              <w:rPr>
                <w:rFonts w:ascii="Century Gothic" w:hAnsi="Century Gothic" w:cs="Arial"/>
                <w:sz w:val="20"/>
                <w:szCs w:val="20"/>
              </w:rPr>
            </w:pPr>
            <w:r>
              <w:rPr>
                <w:rFonts w:ascii="Century Gothic" w:hAnsi="Century Gothic" w:cs="Arial"/>
                <w:sz w:val="20"/>
                <w:szCs w:val="20"/>
              </w:rPr>
              <w:t xml:space="preserve">14-17 Nov. </w:t>
            </w:r>
            <w:r w:rsidRPr="00591F49">
              <w:rPr>
                <w:rFonts w:ascii="Century Gothic" w:hAnsi="Century Gothic" w:cs="Arial"/>
                <w:sz w:val="20"/>
                <w:szCs w:val="20"/>
              </w:rPr>
              <w:t>2006</w:t>
            </w:r>
          </w:p>
          <w:p w:rsidR="00CF1518" w:rsidRDefault="00CF1518" w:rsidP="003A7983">
            <w:pPr>
              <w:jc w:val="center"/>
              <w:rPr>
                <w:rFonts w:ascii="Century Gothic" w:hAnsi="Century Gothic" w:cs="Arial"/>
                <w:sz w:val="20"/>
                <w:szCs w:val="20"/>
              </w:rPr>
            </w:pPr>
          </w:p>
          <w:p w:rsidR="00CF1518" w:rsidRPr="00591F49" w:rsidRDefault="00CF1518" w:rsidP="003A7983">
            <w:pPr>
              <w:jc w:val="center"/>
              <w:rPr>
                <w:rFonts w:ascii="Century Gothic" w:hAnsi="Century Gothic" w:cs="Arial"/>
                <w:sz w:val="20"/>
                <w:szCs w:val="20"/>
              </w:rPr>
            </w:pPr>
          </w:p>
        </w:tc>
      </w:tr>
      <w:tr w:rsidR="00002B19" w:rsidRPr="00591F49">
        <w:tc>
          <w:tcPr>
            <w:tcW w:w="8820" w:type="dxa"/>
            <w:gridSpan w:val="5"/>
            <w:tcBorders>
              <w:top w:val="single" w:sz="4" w:space="0" w:color="auto"/>
              <w:bottom w:val="single" w:sz="4" w:space="0" w:color="auto"/>
            </w:tcBorders>
          </w:tcPr>
          <w:p w:rsidR="00002B19" w:rsidRPr="00CF1518" w:rsidRDefault="00002B19" w:rsidP="00004B81">
            <w:pPr>
              <w:spacing w:before="120" w:after="120"/>
              <w:jc w:val="center"/>
              <w:rPr>
                <w:rFonts w:ascii="Century Gothic" w:hAnsi="Century Gothic" w:cs="Arial"/>
                <w:b/>
                <w:sz w:val="22"/>
                <w:szCs w:val="22"/>
              </w:rPr>
            </w:pPr>
            <w:r w:rsidRPr="00CF1518">
              <w:rPr>
                <w:rFonts w:ascii="Century Gothic" w:hAnsi="Century Gothic" w:cs="Arial"/>
                <w:b/>
                <w:sz w:val="22"/>
                <w:szCs w:val="22"/>
              </w:rPr>
              <w:t>MALAYSIAN STANDARDS</w:t>
            </w:r>
          </w:p>
        </w:tc>
      </w:tr>
      <w:tr w:rsidR="007712A0" w:rsidRPr="00002B19">
        <w:tc>
          <w:tcPr>
            <w:tcW w:w="4408" w:type="dxa"/>
            <w:gridSpan w:val="2"/>
            <w:tcBorders>
              <w:top w:val="single" w:sz="4" w:space="0" w:color="auto"/>
              <w:bottom w:val="single" w:sz="4" w:space="0" w:color="auto"/>
            </w:tcBorders>
          </w:tcPr>
          <w:p w:rsidR="007712A0" w:rsidRPr="00D61383" w:rsidRDefault="007712A0" w:rsidP="003A7983">
            <w:pPr>
              <w:rPr>
                <w:rFonts w:ascii="Century Gothic" w:hAnsi="Century Gothic" w:cs="Arial"/>
                <w:sz w:val="20"/>
                <w:szCs w:val="20"/>
              </w:rPr>
            </w:pPr>
            <w:r>
              <w:rPr>
                <w:rFonts w:ascii="Century Gothic" w:hAnsi="Century Gothic" w:cs="Arial"/>
                <w:sz w:val="20"/>
                <w:szCs w:val="20"/>
              </w:rPr>
              <w:t>International Standard Committee for Timber</w:t>
            </w:r>
          </w:p>
        </w:tc>
        <w:tc>
          <w:tcPr>
            <w:tcW w:w="1442" w:type="dxa"/>
            <w:tcBorders>
              <w:top w:val="single" w:sz="4" w:space="0" w:color="auto"/>
              <w:bottom w:val="single" w:sz="4" w:space="0" w:color="auto"/>
            </w:tcBorders>
          </w:tcPr>
          <w:p w:rsidR="007712A0" w:rsidRDefault="007712A0" w:rsidP="003A7983">
            <w:pPr>
              <w:jc w:val="center"/>
              <w:rPr>
                <w:rFonts w:ascii="Century Gothic" w:hAnsi="Century Gothic" w:cs="Arial"/>
                <w:sz w:val="20"/>
                <w:szCs w:val="20"/>
                <w:lang w:val="fi-FI"/>
              </w:rPr>
            </w:pPr>
            <w:r>
              <w:rPr>
                <w:rFonts w:ascii="Century Gothic" w:hAnsi="Century Gothic" w:cs="Arial"/>
                <w:sz w:val="20"/>
                <w:szCs w:val="20"/>
                <w:lang w:val="fi-FI"/>
              </w:rPr>
              <w:t>MTIB</w:t>
            </w:r>
          </w:p>
        </w:tc>
        <w:tc>
          <w:tcPr>
            <w:tcW w:w="1530" w:type="dxa"/>
            <w:tcBorders>
              <w:top w:val="single" w:sz="4" w:space="0" w:color="auto"/>
              <w:bottom w:val="single" w:sz="4" w:space="0" w:color="auto"/>
            </w:tcBorders>
          </w:tcPr>
          <w:p w:rsidR="007712A0" w:rsidRDefault="007712A0" w:rsidP="003A7983">
            <w:pPr>
              <w:jc w:val="center"/>
              <w:rPr>
                <w:rFonts w:ascii="Century Gothic" w:hAnsi="Century Gothic" w:cs="Arial"/>
                <w:sz w:val="20"/>
                <w:szCs w:val="20"/>
                <w:lang w:val="fi-FI"/>
              </w:rPr>
            </w:pPr>
            <w:r>
              <w:rPr>
                <w:rFonts w:ascii="Century Gothic" w:hAnsi="Century Gothic" w:cs="Arial"/>
                <w:sz w:val="20"/>
                <w:szCs w:val="20"/>
                <w:lang w:val="fi-FI"/>
              </w:rPr>
              <w:t>Member</w:t>
            </w:r>
          </w:p>
        </w:tc>
        <w:tc>
          <w:tcPr>
            <w:tcW w:w="1440" w:type="dxa"/>
            <w:tcBorders>
              <w:top w:val="single" w:sz="4" w:space="0" w:color="auto"/>
              <w:bottom w:val="single" w:sz="4" w:space="0" w:color="auto"/>
            </w:tcBorders>
          </w:tcPr>
          <w:p w:rsidR="007712A0" w:rsidRDefault="007712A0" w:rsidP="003A7983">
            <w:pPr>
              <w:jc w:val="center"/>
              <w:rPr>
                <w:rFonts w:ascii="Century Gothic" w:hAnsi="Century Gothic" w:cs="Arial"/>
                <w:sz w:val="20"/>
                <w:szCs w:val="20"/>
                <w:lang w:val="fi-FI"/>
              </w:rPr>
            </w:pPr>
            <w:r>
              <w:rPr>
                <w:rFonts w:ascii="Century Gothic" w:hAnsi="Century Gothic" w:cs="Arial"/>
                <w:sz w:val="20"/>
                <w:szCs w:val="20"/>
                <w:lang w:val="fi-FI"/>
              </w:rPr>
              <w:t>2013-present</w:t>
            </w:r>
          </w:p>
        </w:tc>
      </w:tr>
      <w:tr w:rsidR="007712A0" w:rsidRPr="00002B19">
        <w:tc>
          <w:tcPr>
            <w:tcW w:w="4408" w:type="dxa"/>
            <w:gridSpan w:val="2"/>
            <w:tcBorders>
              <w:top w:val="single" w:sz="4" w:space="0" w:color="auto"/>
              <w:bottom w:val="single" w:sz="4" w:space="0" w:color="auto"/>
            </w:tcBorders>
          </w:tcPr>
          <w:p w:rsidR="007712A0" w:rsidRPr="00D61383" w:rsidRDefault="007712A0" w:rsidP="007712A0">
            <w:pPr>
              <w:rPr>
                <w:rFonts w:ascii="Century Gothic" w:hAnsi="Century Gothic" w:cs="Arial"/>
                <w:sz w:val="20"/>
                <w:szCs w:val="20"/>
              </w:rPr>
            </w:pPr>
            <w:r w:rsidRPr="00D61383">
              <w:rPr>
                <w:rFonts w:ascii="Century Gothic" w:hAnsi="Century Gothic" w:cs="Arial"/>
                <w:sz w:val="20"/>
                <w:szCs w:val="20"/>
              </w:rPr>
              <w:t>Technical Committee for Timber and Timber Products</w:t>
            </w:r>
          </w:p>
        </w:tc>
        <w:tc>
          <w:tcPr>
            <w:tcW w:w="1442" w:type="dxa"/>
            <w:tcBorders>
              <w:top w:val="single" w:sz="4" w:space="0" w:color="auto"/>
              <w:bottom w:val="single" w:sz="4" w:space="0" w:color="auto"/>
            </w:tcBorders>
          </w:tcPr>
          <w:p w:rsidR="007712A0" w:rsidRPr="00002B19"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MTIB</w:t>
            </w:r>
          </w:p>
        </w:tc>
        <w:tc>
          <w:tcPr>
            <w:tcW w:w="1530" w:type="dxa"/>
            <w:tcBorders>
              <w:top w:val="single" w:sz="4" w:space="0" w:color="auto"/>
              <w:bottom w:val="single" w:sz="4" w:space="0" w:color="auto"/>
            </w:tcBorders>
          </w:tcPr>
          <w:p w:rsidR="007712A0" w:rsidRPr="00002B19"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Member</w:t>
            </w:r>
          </w:p>
        </w:tc>
        <w:tc>
          <w:tcPr>
            <w:tcW w:w="1440" w:type="dxa"/>
            <w:tcBorders>
              <w:top w:val="single" w:sz="4" w:space="0" w:color="auto"/>
              <w:bottom w:val="single" w:sz="4" w:space="0" w:color="auto"/>
            </w:tcBorders>
          </w:tcPr>
          <w:p w:rsidR="007712A0" w:rsidRPr="00002B19"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2007-present</w:t>
            </w:r>
          </w:p>
        </w:tc>
      </w:tr>
      <w:tr w:rsidR="007712A0" w:rsidRPr="00002B19">
        <w:tc>
          <w:tcPr>
            <w:tcW w:w="4408" w:type="dxa"/>
            <w:gridSpan w:val="2"/>
            <w:tcBorders>
              <w:top w:val="single" w:sz="4" w:space="0" w:color="auto"/>
              <w:bottom w:val="single" w:sz="4" w:space="0" w:color="auto"/>
            </w:tcBorders>
          </w:tcPr>
          <w:p w:rsidR="007712A0" w:rsidRDefault="007712A0" w:rsidP="007712A0">
            <w:pPr>
              <w:rPr>
                <w:rFonts w:ascii="Century Gothic" w:hAnsi="Century Gothic" w:cs="Arial"/>
                <w:sz w:val="20"/>
                <w:szCs w:val="20"/>
                <w:lang w:val="fi-FI"/>
              </w:rPr>
            </w:pPr>
            <w:r>
              <w:rPr>
                <w:rFonts w:ascii="Century Gothic" w:hAnsi="Century Gothic" w:cs="Arial"/>
                <w:sz w:val="20"/>
                <w:szCs w:val="20"/>
                <w:lang w:val="fi-FI"/>
              </w:rPr>
              <w:lastRenderedPageBreak/>
              <w:t>Technical Committee Biocomposites</w:t>
            </w:r>
          </w:p>
        </w:tc>
        <w:tc>
          <w:tcPr>
            <w:tcW w:w="1442" w:type="dxa"/>
            <w:tcBorders>
              <w:top w:val="single" w:sz="4" w:space="0" w:color="auto"/>
              <w:bottom w:val="single" w:sz="4" w:space="0" w:color="auto"/>
            </w:tcBorders>
          </w:tcPr>
          <w:p w:rsidR="007712A0"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SIRIM</w:t>
            </w:r>
          </w:p>
        </w:tc>
        <w:tc>
          <w:tcPr>
            <w:tcW w:w="1530" w:type="dxa"/>
            <w:tcBorders>
              <w:top w:val="single" w:sz="4" w:space="0" w:color="auto"/>
              <w:bottom w:val="single" w:sz="4" w:space="0" w:color="auto"/>
            </w:tcBorders>
          </w:tcPr>
          <w:p w:rsidR="007712A0"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Chairman</w:t>
            </w:r>
          </w:p>
        </w:tc>
        <w:tc>
          <w:tcPr>
            <w:tcW w:w="1440" w:type="dxa"/>
            <w:tcBorders>
              <w:top w:val="single" w:sz="4" w:space="0" w:color="auto"/>
              <w:bottom w:val="single" w:sz="4" w:space="0" w:color="auto"/>
            </w:tcBorders>
          </w:tcPr>
          <w:p w:rsidR="007712A0"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2008-2014</w:t>
            </w:r>
          </w:p>
        </w:tc>
      </w:tr>
      <w:tr w:rsidR="007712A0" w:rsidRPr="00002B19">
        <w:tc>
          <w:tcPr>
            <w:tcW w:w="4408" w:type="dxa"/>
            <w:gridSpan w:val="2"/>
            <w:tcBorders>
              <w:top w:val="single" w:sz="4" w:space="0" w:color="auto"/>
              <w:bottom w:val="single" w:sz="4" w:space="0" w:color="auto"/>
            </w:tcBorders>
          </w:tcPr>
          <w:p w:rsidR="007712A0" w:rsidRPr="00D61383" w:rsidRDefault="007712A0" w:rsidP="007712A0">
            <w:pPr>
              <w:rPr>
                <w:rFonts w:ascii="Century Gothic" w:hAnsi="Century Gothic" w:cs="Arial"/>
                <w:sz w:val="20"/>
                <w:szCs w:val="20"/>
              </w:rPr>
            </w:pPr>
            <w:r>
              <w:rPr>
                <w:rFonts w:ascii="Century Gothic" w:hAnsi="Century Gothic" w:cs="Arial"/>
                <w:sz w:val="20"/>
                <w:szCs w:val="20"/>
              </w:rPr>
              <w:t>SubCommettee for Wood-based Panel</w:t>
            </w:r>
          </w:p>
        </w:tc>
        <w:tc>
          <w:tcPr>
            <w:tcW w:w="1442" w:type="dxa"/>
            <w:tcBorders>
              <w:top w:val="single" w:sz="4" w:space="0" w:color="auto"/>
              <w:bottom w:val="single" w:sz="4" w:space="0" w:color="auto"/>
            </w:tcBorders>
          </w:tcPr>
          <w:p w:rsidR="007712A0" w:rsidRPr="00002B19"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MTIB</w:t>
            </w:r>
          </w:p>
        </w:tc>
        <w:tc>
          <w:tcPr>
            <w:tcW w:w="1530" w:type="dxa"/>
            <w:tcBorders>
              <w:top w:val="single" w:sz="4" w:space="0" w:color="auto"/>
              <w:bottom w:val="single" w:sz="4" w:space="0" w:color="auto"/>
            </w:tcBorders>
          </w:tcPr>
          <w:p w:rsidR="007712A0" w:rsidRPr="00002B19"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Chairman</w:t>
            </w:r>
          </w:p>
        </w:tc>
        <w:tc>
          <w:tcPr>
            <w:tcW w:w="1440" w:type="dxa"/>
            <w:tcBorders>
              <w:top w:val="single" w:sz="4" w:space="0" w:color="auto"/>
              <w:bottom w:val="single" w:sz="4" w:space="0" w:color="auto"/>
            </w:tcBorders>
          </w:tcPr>
          <w:p w:rsidR="007712A0" w:rsidRPr="00002B19"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20014- 2015</w:t>
            </w:r>
          </w:p>
        </w:tc>
      </w:tr>
      <w:tr w:rsidR="007712A0" w:rsidRPr="00002B19">
        <w:tc>
          <w:tcPr>
            <w:tcW w:w="4408" w:type="dxa"/>
            <w:gridSpan w:val="2"/>
            <w:tcBorders>
              <w:top w:val="single" w:sz="4" w:space="0" w:color="auto"/>
              <w:bottom w:val="single" w:sz="4" w:space="0" w:color="auto"/>
            </w:tcBorders>
          </w:tcPr>
          <w:p w:rsidR="007712A0" w:rsidRDefault="007712A0" w:rsidP="007712A0">
            <w:pPr>
              <w:rPr>
                <w:rFonts w:ascii="Century Gothic" w:hAnsi="Century Gothic" w:cs="Arial"/>
                <w:sz w:val="20"/>
                <w:szCs w:val="20"/>
                <w:lang w:val="fi-FI"/>
              </w:rPr>
            </w:pPr>
            <w:r>
              <w:rPr>
                <w:rFonts w:ascii="Century Gothic" w:hAnsi="Century Gothic" w:cs="Arial"/>
                <w:sz w:val="20"/>
                <w:szCs w:val="20"/>
                <w:lang w:val="fi-FI"/>
              </w:rPr>
              <w:t>SubCommittee  for Timber</w:t>
            </w:r>
          </w:p>
          <w:p w:rsidR="007712A0" w:rsidRPr="00002B19" w:rsidRDefault="007712A0" w:rsidP="007712A0">
            <w:pPr>
              <w:rPr>
                <w:rFonts w:ascii="Century Gothic" w:hAnsi="Century Gothic" w:cs="Arial"/>
                <w:sz w:val="20"/>
                <w:szCs w:val="20"/>
                <w:lang w:val="fi-FI"/>
              </w:rPr>
            </w:pPr>
          </w:p>
        </w:tc>
        <w:tc>
          <w:tcPr>
            <w:tcW w:w="1442" w:type="dxa"/>
            <w:tcBorders>
              <w:top w:val="single" w:sz="4" w:space="0" w:color="auto"/>
              <w:bottom w:val="single" w:sz="4" w:space="0" w:color="auto"/>
            </w:tcBorders>
          </w:tcPr>
          <w:p w:rsidR="007712A0" w:rsidRPr="00002B19"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MTIB</w:t>
            </w:r>
          </w:p>
        </w:tc>
        <w:tc>
          <w:tcPr>
            <w:tcW w:w="1530" w:type="dxa"/>
            <w:tcBorders>
              <w:top w:val="single" w:sz="4" w:space="0" w:color="auto"/>
              <w:bottom w:val="single" w:sz="4" w:space="0" w:color="auto"/>
            </w:tcBorders>
          </w:tcPr>
          <w:p w:rsidR="007712A0" w:rsidRPr="00002B19"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Chairman</w:t>
            </w:r>
          </w:p>
        </w:tc>
        <w:tc>
          <w:tcPr>
            <w:tcW w:w="1440" w:type="dxa"/>
            <w:tcBorders>
              <w:top w:val="single" w:sz="4" w:space="0" w:color="auto"/>
              <w:bottom w:val="single" w:sz="4" w:space="0" w:color="auto"/>
            </w:tcBorders>
          </w:tcPr>
          <w:p w:rsidR="007712A0" w:rsidRPr="00002B19"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2009- 2014</w:t>
            </w:r>
          </w:p>
        </w:tc>
      </w:tr>
      <w:tr w:rsidR="007712A0" w:rsidRPr="00002B19">
        <w:tc>
          <w:tcPr>
            <w:tcW w:w="4408" w:type="dxa"/>
            <w:gridSpan w:val="2"/>
            <w:tcBorders>
              <w:top w:val="single" w:sz="4" w:space="0" w:color="auto"/>
              <w:bottom w:val="single" w:sz="4" w:space="0" w:color="auto"/>
            </w:tcBorders>
          </w:tcPr>
          <w:p w:rsidR="007712A0" w:rsidRDefault="007712A0" w:rsidP="007712A0">
            <w:pPr>
              <w:rPr>
                <w:rFonts w:ascii="Century Gothic" w:hAnsi="Century Gothic" w:cs="Arial"/>
                <w:sz w:val="20"/>
                <w:szCs w:val="20"/>
                <w:lang w:val="fi-FI"/>
              </w:rPr>
            </w:pPr>
            <w:r>
              <w:rPr>
                <w:rFonts w:ascii="Century Gothic" w:hAnsi="Century Gothic" w:cs="Arial"/>
                <w:sz w:val="20"/>
                <w:szCs w:val="20"/>
                <w:lang w:val="fi-FI"/>
              </w:rPr>
              <w:t>SubCommittee Structural Timber</w:t>
            </w:r>
          </w:p>
          <w:p w:rsidR="007712A0" w:rsidRDefault="007712A0" w:rsidP="007712A0">
            <w:pPr>
              <w:rPr>
                <w:rFonts w:ascii="Century Gothic" w:hAnsi="Century Gothic" w:cs="Arial"/>
                <w:sz w:val="20"/>
                <w:szCs w:val="20"/>
                <w:lang w:val="fi-FI"/>
              </w:rPr>
            </w:pPr>
          </w:p>
        </w:tc>
        <w:tc>
          <w:tcPr>
            <w:tcW w:w="1442" w:type="dxa"/>
            <w:tcBorders>
              <w:top w:val="single" w:sz="4" w:space="0" w:color="auto"/>
              <w:bottom w:val="single" w:sz="4" w:space="0" w:color="auto"/>
            </w:tcBorders>
          </w:tcPr>
          <w:p w:rsidR="007712A0"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MTIB</w:t>
            </w:r>
          </w:p>
        </w:tc>
        <w:tc>
          <w:tcPr>
            <w:tcW w:w="1530" w:type="dxa"/>
            <w:tcBorders>
              <w:top w:val="single" w:sz="4" w:space="0" w:color="auto"/>
              <w:bottom w:val="single" w:sz="4" w:space="0" w:color="auto"/>
            </w:tcBorders>
          </w:tcPr>
          <w:p w:rsidR="007712A0"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Member</w:t>
            </w:r>
          </w:p>
        </w:tc>
        <w:tc>
          <w:tcPr>
            <w:tcW w:w="1440" w:type="dxa"/>
            <w:tcBorders>
              <w:top w:val="single" w:sz="4" w:space="0" w:color="auto"/>
              <w:bottom w:val="single" w:sz="4" w:space="0" w:color="auto"/>
            </w:tcBorders>
          </w:tcPr>
          <w:p w:rsidR="007712A0"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2009-present</w:t>
            </w:r>
          </w:p>
        </w:tc>
      </w:tr>
      <w:tr w:rsidR="00321DB2" w:rsidRPr="00002B19">
        <w:tc>
          <w:tcPr>
            <w:tcW w:w="4408" w:type="dxa"/>
            <w:gridSpan w:val="2"/>
            <w:tcBorders>
              <w:top w:val="single" w:sz="4" w:space="0" w:color="auto"/>
              <w:bottom w:val="single" w:sz="4" w:space="0" w:color="auto"/>
            </w:tcBorders>
          </w:tcPr>
          <w:p w:rsidR="00321DB2" w:rsidRPr="00321DB2" w:rsidRDefault="00321DB2" w:rsidP="00321DB2">
            <w:pPr>
              <w:rPr>
                <w:rFonts w:ascii="Century Gothic" w:hAnsi="Century Gothic" w:cs="Arial"/>
                <w:sz w:val="20"/>
                <w:szCs w:val="20"/>
              </w:rPr>
            </w:pPr>
            <w:r w:rsidRPr="00321DB2">
              <w:rPr>
                <w:rFonts w:ascii="Century Gothic" w:hAnsi="Century Gothic" w:cs="Arial"/>
                <w:sz w:val="20"/>
                <w:szCs w:val="20"/>
              </w:rPr>
              <w:t>Working Group Committee on Oil Palm Plywood Standards.MS ___:</w:t>
            </w:r>
          </w:p>
          <w:p w:rsidR="00321DB2" w:rsidRPr="00321DB2" w:rsidRDefault="00321DB2" w:rsidP="00321DB2">
            <w:pPr>
              <w:rPr>
                <w:rFonts w:ascii="Century Gothic" w:hAnsi="Century Gothic" w:cs="Arial"/>
                <w:sz w:val="20"/>
                <w:szCs w:val="20"/>
              </w:rPr>
            </w:pPr>
          </w:p>
        </w:tc>
        <w:tc>
          <w:tcPr>
            <w:tcW w:w="1442" w:type="dxa"/>
            <w:tcBorders>
              <w:top w:val="single" w:sz="4" w:space="0" w:color="auto"/>
              <w:bottom w:val="single" w:sz="4" w:space="0" w:color="auto"/>
            </w:tcBorders>
          </w:tcPr>
          <w:p w:rsidR="00321DB2" w:rsidRPr="00321DB2" w:rsidRDefault="00321DB2" w:rsidP="00321DB2">
            <w:pPr>
              <w:jc w:val="center"/>
            </w:pPr>
            <w:r w:rsidRPr="00321DB2">
              <w:rPr>
                <w:rFonts w:ascii="Century Gothic" w:hAnsi="Century Gothic" w:cs="Arial"/>
                <w:sz w:val="20"/>
                <w:szCs w:val="20"/>
                <w:lang w:val="fi-FI"/>
              </w:rPr>
              <w:t>MTIB</w:t>
            </w:r>
          </w:p>
        </w:tc>
        <w:tc>
          <w:tcPr>
            <w:tcW w:w="1530" w:type="dxa"/>
            <w:tcBorders>
              <w:top w:val="single" w:sz="4" w:space="0" w:color="auto"/>
              <w:bottom w:val="single" w:sz="4" w:space="0" w:color="auto"/>
            </w:tcBorders>
          </w:tcPr>
          <w:p w:rsidR="00321DB2" w:rsidRPr="00321DB2" w:rsidRDefault="00321DB2" w:rsidP="00321DB2">
            <w:pPr>
              <w:jc w:val="center"/>
            </w:pPr>
            <w:r w:rsidRPr="00321DB2">
              <w:rPr>
                <w:rFonts w:ascii="Century Gothic" w:hAnsi="Century Gothic" w:cs="Arial"/>
                <w:sz w:val="20"/>
                <w:szCs w:val="20"/>
                <w:lang w:val="fi-FI"/>
              </w:rPr>
              <w:t>Chairman</w:t>
            </w:r>
          </w:p>
        </w:tc>
        <w:tc>
          <w:tcPr>
            <w:tcW w:w="1440" w:type="dxa"/>
            <w:tcBorders>
              <w:top w:val="single" w:sz="4" w:space="0" w:color="auto"/>
              <w:bottom w:val="single" w:sz="4" w:space="0" w:color="auto"/>
            </w:tcBorders>
          </w:tcPr>
          <w:p w:rsidR="00321DB2" w:rsidRPr="00321DB2" w:rsidRDefault="00321DB2" w:rsidP="00321DB2">
            <w:pPr>
              <w:jc w:val="center"/>
              <w:rPr>
                <w:rFonts w:ascii="Century Gothic" w:hAnsi="Century Gothic" w:cs="Arial"/>
                <w:sz w:val="20"/>
                <w:szCs w:val="20"/>
                <w:lang w:val="fi-FI"/>
              </w:rPr>
            </w:pPr>
            <w:r w:rsidRPr="00321DB2">
              <w:rPr>
                <w:rFonts w:ascii="Century Gothic" w:hAnsi="Century Gothic" w:cs="Arial"/>
                <w:sz w:val="20"/>
                <w:szCs w:val="20"/>
                <w:lang w:val="fi-FI"/>
              </w:rPr>
              <w:t>20013-present</w:t>
            </w:r>
          </w:p>
        </w:tc>
      </w:tr>
      <w:tr w:rsidR="00321DB2" w:rsidRPr="00002B19">
        <w:tc>
          <w:tcPr>
            <w:tcW w:w="4408" w:type="dxa"/>
            <w:gridSpan w:val="2"/>
            <w:tcBorders>
              <w:top w:val="single" w:sz="4" w:space="0" w:color="auto"/>
              <w:bottom w:val="single" w:sz="4" w:space="0" w:color="auto"/>
            </w:tcBorders>
          </w:tcPr>
          <w:p w:rsidR="00321DB2" w:rsidRPr="00321DB2" w:rsidRDefault="00321DB2" w:rsidP="00321DB2">
            <w:pPr>
              <w:rPr>
                <w:rFonts w:ascii="Century Gothic" w:hAnsi="Century Gothic" w:cs="Arial"/>
                <w:sz w:val="20"/>
                <w:szCs w:val="20"/>
              </w:rPr>
            </w:pPr>
            <w:r w:rsidRPr="00321DB2">
              <w:rPr>
                <w:rFonts w:ascii="Century Gothic" w:hAnsi="Century Gothic" w:cs="Arial"/>
                <w:sz w:val="20"/>
                <w:szCs w:val="20"/>
              </w:rPr>
              <w:t>Working Group Committee on Plywood (2</w:t>
            </w:r>
            <w:r w:rsidRPr="00321DB2">
              <w:rPr>
                <w:rFonts w:ascii="Century Gothic" w:hAnsi="Century Gothic" w:cs="Arial"/>
                <w:sz w:val="20"/>
                <w:szCs w:val="20"/>
                <w:vertAlign w:val="superscript"/>
              </w:rPr>
              <w:t>nd</w:t>
            </w:r>
            <w:r w:rsidRPr="00321DB2">
              <w:rPr>
                <w:rFonts w:ascii="Century Gothic" w:hAnsi="Century Gothic" w:cs="Arial"/>
                <w:sz w:val="20"/>
                <w:szCs w:val="20"/>
              </w:rPr>
              <w:t xml:space="preserve"> Revision).MS ___:</w:t>
            </w:r>
          </w:p>
          <w:p w:rsidR="00321DB2" w:rsidRPr="00321DB2" w:rsidRDefault="00321DB2" w:rsidP="00321DB2">
            <w:pPr>
              <w:rPr>
                <w:rFonts w:ascii="Century Gothic" w:hAnsi="Century Gothic" w:cs="Arial"/>
                <w:sz w:val="20"/>
                <w:szCs w:val="20"/>
              </w:rPr>
            </w:pPr>
          </w:p>
        </w:tc>
        <w:tc>
          <w:tcPr>
            <w:tcW w:w="1442" w:type="dxa"/>
            <w:tcBorders>
              <w:top w:val="single" w:sz="4" w:space="0" w:color="auto"/>
              <w:bottom w:val="single" w:sz="4" w:space="0" w:color="auto"/>
            </w:tcBorders>
          </w:tcPr>
          <w:p w:rsidR="00321DB2" w:rsidRPr="00321DB2" w:rsidRDefault="00321DB2" w:rsidP="00321DB2">
            <w:pPr>
              <w:jc w:val="center"/>
            </w:pPr>
            <w:r w:rsidRPr="00321DB2">
              <w:rPr>
                <w:rFonts w:ascii="Century Gothic" w:hAnsi="Century Gothic" w:cs="Arial"/>
                <w:sz w:val="20"/>
                <w:szCs w:val="20"/>
                <w:lang w:val="fi-FI"/>
              </w:rPr>
              <w:t>MTIB</w:t>
            </w:r>
          </w:p>
        </w:tc>
        <w:tc>
          <w:tcPr>
            <w:tcW w:w="1530" w:type="dxa"/>
            <w:tcBorders>
              <w:top w:val="single" w:sz="4" w:space="0" w:color="auto"/>
              <w:bottom w:val="single" w:sz="4" w:space="0" w:color="auto"/>
            </w:tcBorders>
          </w:tcPr>
          <w:p w:rsidR="00321DB2" w:rsidRPr="00321DB2" w:rsidRDefault="00321DB2" w:rsidP="00321DB2">
            <w:pPr>
              <w:jc w:val="center"/>
            </w:pPr>
            <w:r w:rsidRPr="00321DB2">
              <w:rPr>
                <w:rFonts w:ascii="Century Gothic" w:hAnsi="Century Gothic" w:cs="Arial"/>
                <w:sz w:val="20"/>
                <w:szCs w:val="20"/>
                <w:lang w:val="fi-FI"/>
              </w:rPr>
              <w:t>Chairman</w:t>
            </w:r>
          </w:p>
        </w:tc>
        <w:tc>
          <w:tcPr>
            <w:tcW w:w="1440" w:type="dxa"/>
            <w:tcBorders>
              <w:top w:val="single" w:sz="4" w:space="0" w:color="auto"/>
              <w:bottom w:val="single" w:sz="4" w:space="0" w:color="auto"/>
            </w:tcBorders>
          </w:tcPr>
          <w:p w:rsidR="00321DB2" w:rsidRPr="00321DB2" w:rsidRDefault="00321DB2" w:rsidP="00321DB2">
            <w:pPr>
              <w:jc w:val="center"/>
              <w:rPr>
                <w:rFonts w:ascii="Century Gothic" w:hAnsi="Century Gothic" w:cs="Arial"/>
                <w:sz w:val="20"/>
                <w:szCs w:val="20"/>
                <w:lang w:val="fi-FI"/>
              </w:rPr>
            </w:pPr>
            <w:r w:rsidRPr="00321DB2">
              <w:rPr>
                <w:rFonts w:ascii="Century Gothic" w:hAnsi="Century Gothic" w:cs="Arial"/>
                <w:sz w:val="20"/>
                <w:szCs w:val="20"/>
                <w:lang w:val="fi-FI"/>
              </w:rPr>
              <w:t>2014-present</w:t>
            </w:r>
          </w:p>
        </w:tc>
      </w:tr>
      <w:tr w:rsidR="00321DB2" w:rsidRPr="00002B19">
        <w:tc>
          <w:tcPr>
            <w:tcW w:w="4408" w:type="dxa"/>
            <w:gridSpan w:val="2"/>
            <w:tcBorders>
              <w:top w:val="single" w:sz="4" w:space="0" w:color="auto"/>
              <w:bottom w:val="single" w:sz="4" w:space="0" w:color="auto"/>
            </w:tcBorders>
          </w:tcPr>
          <w:p w:rsidR="00321DB2" w:rsidRPr="00321DB2" w:rsidRDefault="00321DB2" w:rsidP="00321DB2">
            <w:pPr>
              <w:rPr>
                <w:rFonts w:ascii="Century Gothic" w:hAnsi="Century Gothic" w:cs="Arial"/>
                <w:sz w:val="20"/>
                <w:szCs w:val="20"/>
              </w:rPr>
            </w:pPr>
            <w:r w:rsidRPr="00321DB2">
              <w:rPr>
                <w:rFonts w:ascii="Century Gothic" w:hAnsi="Century Gothic" w:cs="Arial"/>
                <w:sz w:val="20"/>
                <w:szCs w:val="20"/>
              </w:rPr>
              <w:t>Working Group Committee on Wood/Fiber Plastic Compsoites.MS ___:</w:t>
            </w:r>
          </w:p>
          <w:p w:rsidR="00321DB2" w:rsidRPr="00321DB2" w:rsidRDefault="00321DB2" w:rsidP="00321DB2">
            <w:pPr>
              <w:rPr>
                <w:rFonts w:ascii="Century Gothic" w:hAnsi="Century Gothic" w:cs="Arial"/>
                <w:sz w:val="20"/>
                <w:szCs w:val="20"/>
              </w:rPr>
            </w:pPr>
          </w:p>
        </w:tc>
        <w:tc>
          <w:tcPr>
            <w:tcW w:w="1442" w:type="dxa"/>
            <w:tcBorders>
              <w:top w:val="single" w:sz="4" w:space="0" w:color="auto"/>
              <w:bottom w:val="single" w:sz="4" w:space="0" w:color="auto"/>
            </w:tcBorders>
          </w:tcPr>
          <w:p w:rsidR="00321DB2" w:rsidRPr="00321DB2" w:rsidRDefault="00321DB2" w:rsidP="00321DB2">
            <w:pPr>
              <w:jc w:val="center"/>
            </w:pPr>
            <w:r w:rsidRPr="00321DB2">
              <w:rPr>
                <w:rFonts w:ascii="Century Gothic" w:hAnsi="Century Gothic" w:cs="Arial"/>
                <w:sz w:val="20"/>
                <w:szCs w:val="20"/>
                <w:lang w:val="fi-FI"/>
              </w:rPr>
              <w:t>MTIB</w:t>
            </w:r>
          </w:p>
        </w:tc>
        <w:tc>
          <w:tcPr>
            <w:tcW w:w="1530" w:type="dxa"/>
            <w:tcBorders>
              <w:top w:val="single" w:sz="4" w:space="0" w:color="auto"/>
              <w:bottom w:val="single" w:sz="4" w:space="0" w:color="auto"/>
            </w:tcBorders>
          </w:tcPr>
          <w:p w:rsidR="00321DB2" w:rsidRPr="00321DB2" w:rsidRDefault="00321DB2" w:rsidP="00321DB2">
            <w:pPr>
              <w:jc w:val="center"/>
            </w:pPr>
            <w:r w:rsidRPr="00321DB2">
              <w:rPr>
                <w:rFonts w:ascii="Century Gothic" w:hAnsi="Century Gothic" w:cs="Arial"/>
                <w:sz w:val="20"/>
                <w:szCs w:val="20"/>
                <w:lang w:val="fi-FI"/>
              </w:rPr>
              <w:t>Chairman</w:t>
            </w:r>
          </w:p>
        </w:tc>
        <w:tc>
          <w:tcPr>
            <w:tcW w:w="1440" w:type="dxa"/>
            <w:tcBorders>
              <w:top w:val="single" w:sz="4" w:space="0" w:color="auto"/>
              <w:bottom w:val="single" w:sz="4" w:space="0" w:color="auto"/>
            </w:tcBorders>
          </w:tcPr>
          <w:p w:rsidR="00321DB2" w:rsidRPr="00321DB2" w:rsidRDefault="00321DB2" w:rsidP="00321DB2">
            <w:pPr>
              <w:jc w:val="center"/>
              <w:rPr>
                <w:rFonts w:ascii="Century Gothic" w:hAnsi="Century Gothic" w:cs="Arial"/>
                <w:sz w:val="20"/>
                <w:szCs w:val="20"/>
                <w:lang w:val="fi-FI"/>
              </w:rPr>
            </w:pPr>
            <w:r w:rsidRPr="00321DB2">
              <w:rPr>
                <w:rFonts w:ascii="Century Gothic" w:hAnsi="Century Gothic" w:cs="Arial"/>
                <w:sz w:val="20"/>
                <w:szCs w:val="20"/>
                <w:lang w:val="fi-FI"/>
              </w:rPr>
              <w:t>2004-present</w:t>
            </w:r>
          </w:p>
        </w:tc>
      </w:tr>
      <w:tr w:rsidR="007712A0" w:rsidRPr="00002B19">
        <w:tc>
          <w:tcPr>
            <w:tcW w:w="4408" w:type="dxa"/>
            <w:gridSpan w:val="2"/>
            <w:tcBorders>
              <w:top w:val="single" w:sz="4" w:space="0" w:color="auto"/>
              <w:bottom w:val="single" w:sz="4" w:space="0" w:color="auto"/>
            </w:tcBorders>
          </w:tcPr>
          <w:p w:rsidR="007712A0" w:rsidRDefault="007712A0" w:rsidP="007712A0">
            <w:pPr>
              <w:rPr>
                <w:rFonts w:ascii="Century Gothic" w:hAnsi="Century Gothic" w:cs="Arial"/>
                <w:sz w:val="20"/>
                <w:szCs w:val="20"/>
              </w:rPr>
            </w:pPr>
            <w:r w:rsidRPr="00591F49">
              <w:rPr>
                <w:rFonts w:ascii="Century Gothic" w:hAnsi="Century Gothic" w:cs="Arial"/>
                <w:sz w:val="20"/>
                <w:szCs w:val="20"/>
              </w:rPr>
              <w:t xml:space="preserve">Working Group Committee on </w:t>
            </w:r>
            <w:r>
              <w:rPr>
                <w:rFonts w:ascii="Century Gothic" w:hAnsi="Century Gothic" w:cs="Arial"/>
                <w:sz w:val="20"/>
                <w:szCs w:val="20"/>
              </w:rPr>
              <w:t xml:space="preserve">Adhesive </w:t>
            </w:r>
            <w:r w:rsidRPr="00591F49">
              <w:rPr>
                <w:rFonts w:ascii="Century Gothic" w:hAnsi="Century Gothic" w:cs="Arial"/>
                <w:sz w:val="20"/>
                <w:szCs w:val="20"/>
              </w:rPr>
              <w:t>Standards.MS ___:</w:t>
            </w:r>
          </w:p>
          <w:p w:rsidR="007712A0" w:rsidRPr="00591F49" w:rsidRDefault="007712A0" w:rsidP="007712A0">
            <w:pPr>
              <w:rPr>
                <w:rFonts w:ascii="Century Gothic" w:hAnsi="Century Gothic" w:cs="Arial"/>
                <w:sz w:val="20"/>
                <w:szCs w:val="20"/>
              </w:rPr>
            </w:pPr>
          </w:p>
        </w:tc>
        <w:tc>
          <w:tcPr>
            <w:tcW w:w="1442" w:type="dxa"/>
            <w:tcBorders>
              <w:top w:val="single" w:sz="4" w:space="0" w:color="auto"/>
              <w:bottom w:val="single" w:sz="4" w:space="0" w:color="auto"/>
            </w:tcBorders>
          </w:tcPr>
          <w:p w:rsidR="007712A0"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SIRIM</w:t>
            </w:r>
          </w:p>
        </w:tc>
        <w:tc>
          <w:tcPr>
            <w:tcW w:w="1530" w:type="dxa"/>
            <w:tcBorders>
              <w:top w:val="single" w:sz="4" w:space="0" w:color="auto"/>
              <w:bottom w:val="single" w:sz="4" w:space="0" w:color="auto"/>
            </w:tcBorders>
          </w:tcPr>
          <w:p w:rsidR="007712A0"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Member</w:t>
            </w:r>
          </w:p>
        </w:tc>
        <w:tc>
          <w:tcPr>
            <w:tcW w:w="1440" w:type="dxa"/>
            <w:tcBorders>
              <w:top w:val="single" w:sz="4" w:space="0" w:color="auto"/>
              <w:bottom w:val="single" w:sz="4" w:space="0" w:color="auto"/>
            </w:tcBorders>
          </w:tcPr>
          <w:p w:rsidR="007712A0" w:rsidRDefault="007712A0" w:rsidP="007712A0">
            <w:pPr>
              <w:jc w:val="center"/>
              <w:rPr>
                <w:rFonts w:ascii="Century Gothic" w:hAnsi="Century Gothic" w:cs="Arial"/>
                <w:sz w:val="20"/>
                <w:szCs w:val="20"/>
                <w:lang w:val="fi-FI"/>
              </w:rPr>
            </w:pPr>
            <w:r>
              <w:rPr>
                <w:rFonts w:ascii="Century Gothic" w:hAnsi="Century Gothic" w:cs="Arial"/>
                <w:sz w:val="20"/>
                <w:szCs w:val="20"/>
                <w:lang w:val="fi-FI"/>
              </w:rPr>
              <w:t>2007-2008</w:t>
            </w:r>
          </w:p>
        </w:tc>
      </w:tr>
      <w:tr w:rsidR="007712A0" w:rsidRPr="00591F49">
        <w:tc>
          <w:tcPr>
            <w:tcW w:w="4408" w:type="dxa"/>
            <w:gridSpan w:val="2"/>
            <w:tcBorders>
              <w:top w:val="single" w:sz="4" w:space="0" w:color="auto"/>
              <w:bottom w:val="single" w:sz="4" w:space="0" w:color="auto"/>
            </w:tcBorders>
          </w:tcPr>
          <w:p w:rsidR="007712A0" w:rsidRDefault="007712A0" w:rsidP="007712A0">
            <w:pPr>
              <w:rPr>
                <w:rFonts w:ascii="Century Gothic" w:hAnsi="Century Gothic" w:cs="Arial"/>
                <w:sz w:val="20"/>
                <w:szCs w:val="20"/>
              </w:rPr>
            </w:pPr>
            <w:r w:rsidRPr="00591F49">
              <w:rPr>
                <w:rFonts w:ascii="Century Gothic" w:hAnsi="Century Gothic" w:cs="Arial"/>
                <w:sz w:val="20"/>
                <w:szCs w:val="20"/>
              </w:rPr>
              <w:t>Working Group Committee on Standards for High Density Fibreboard: Products Specifications.MS ___:</w:t>
            </w:r>
          </w:p>
          <w:p w:rsidR="007712A0" w:rsidRPr="00591F49" w:rsidRDefault="007712A0" w:rsidP="007712A0">
            <w:pPr>
              <w:rPr>
                <w:rFonts w:ascii="Century Gothic" w:hAnsi="Century Gothic" w:cs="Arial"/>
                <w:sz w:val="20"/>
                <w:szCs w:val="20"/>
              </w:rPr>
            </w:pPr>
          </w:p>
        </w:tc>
        <w:tc>
          <w:tcPr>
            <w:tcW w:w="1442"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MTIB</w:t>
            </w:r>
          </w:p>
        </w:tc>
        <w:tc>
          <w:tcPr>
            <w:tcW w:w="1530"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Member</w:t>
            </w:r>
          </w:p>
        </w:tc>
        <w:tc>
          <w:tcPr>
            <w:tcW w:w="1440"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 xml:space="preserve">2001- </w:t>
            </w:r>
            <w:r>
              <w:rPr>
                <w:rFonts w:ascii="Century Gothic" w:hAnsi="Century Gothic" w:cs="Arial"/>
                <w:sz w:val="20"/>
                <w:szCs w:val="20"/>
              </w:rPr>
              <w:t>2007</w:t>
            </w:r>
          </w:p>
        </w:tc>
      </w:tr>
      <w:tr w:rsidR="007712A0" w:rsidRPr="00591F49">
        <w:tc>
          <w:tcPr>
            <w:tcW w:w="4408" w:type="dxa"/>
            <w:gridSpan w:val="2"/>
            <w:tcBorders>
              <w:top w:val="single" w:sz="4" w:space="0" w:color="auto"/>
              <w:bottom w:val="single" w:sz="4" w:space="0" w:color="auto"/>
            </w:tcBorders>
          </w:tcPr>
          <w:p w:rsidR="007712A0" w:rsidRDefault="007712A0" w:rsidP="007712A0">
            <w:pPr>
              <w:pStyle w:val="BodyText2"/>
              <w:rPr>
                <w:rFonts w:ascii="Century Gothic" w:hAnsi="Century Gothic" w:cs="Arial"/>
                <w:sz w:val="20"/>
              </w:rPr>
            </w:pPr>
            <w:r w:rsidRPr="00591F49">
              <w:rPr>
                <w:rFonts w:ascii="Century Gothic" w:hAnsi="Century Gothic" w:cs="Arial"/>
                <w:sz w:val="20"/>
              </w:rPr>
              <w:t>Working Group Committee on Standards for Particleboards: Products Specifications.MS ___:</w:t>
            </w:r>
          </w:p>
          <w:p w:rsidR="007712A0" w:rsidRPr="00591F49" w:rsidRDefault="007712A0" w:rsidP="007712A0">
            <w:pPr>
              <w:pStyle w:val="BodyText2"/>
              <w:rPr>
                <w:rFonts w:ascii="Century Gothic" w:hAnsi="Century Gothic" w:cs="Arial"/>
                <w:sz w:val="20"/>
              </w:rPr>
            </w:pPr>
          </w:p>
        </w:tc>
        <w:tc>
          <w:tcPr>
            <w:tcW w:w="1442"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MTIB</w:t>
            </w:r>
          </w:p>
        </w:tc>
        <w:tc>
          <w:tcPr>
            <w:tcW w:w="1530"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Member</w:t>
            </w:r>
          </w:p>
        </w:tc>
        <w:tc>
          <w:tcPr>
            <w:tcW w:w="1440"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 xml:space="preserve">2001- </w:t>
            </w:r>
            <w:r>
              <w:rPr>
                <w:rFonts w:ascii="Century Gothic" w:hAnsi="Century Gothic" w:cs="Arial"/>
                <w:sz w:val="20"/>
                <w:szCs w:val="20"/>
              </w:rPr>
              <w:t>2007</w:t>
            </w:r>
          </w:p>
        </w:tc>
      </w:tr>
      <w:tr w:rsidR="007712A0" w:rsidRPr="00591F49">
        <w:tc>
          <w:tcPr>
            <w:tcW w:w="4408" w:type="dxa"/>
            <w:gridSpan w:val="2"/>
            <w:tcBorders>
              <w:top w:val="single" w:sz="4" w:space="0" w:color="auto"/>
              <w:bottom w:val="single" w:sz="4" w:space="0" w:color="auto"/>
            </w:tcBorders>
          </w:tcPr>
          <w:p w:rsidR="007712A0" w:rsidRDefault="007712A0" w:rsidP="007712A0">
            <w:pPr>
              <w:pStyle w:val="BodyText2"/>
              <w:rPr>
                <w:rFonts w:ascii="Century Gothic" w:hAnsi="Century Gothic" w:cs="Arial"/>
                <w:sz w:val="20"/>
              </w:rPr>
            </w:pPr>
            <w:r w:rsidRPr="00591F49">
              <w:rPr>
                <w:rFonts w:ascii="Century Gothic" w:hAnsi="Century Gothic" w:cs="Arial"/>
                <w:sz w:val="20"/>
              </w:rPr>
              <w:t>Working Group Committee on Standards for Code of Practice for the Structural Use of Timber: MS 544: Part 12.  Structural Laminated Veneer Lumber</w:t>
            </w:r>
          </w:p>
          <w:p w:rsidR="007712A0" w:rsidRPr="00591F49" w:rsidRDefault="007712A0" w:rsidP="007712A0">
            <w:pPr>
              <w:pStyle w:val="BodyText2"/>
              <w:rPr>
                <w:rFonts w:ascii="Century Gothic" w:hAnsi="Century Gothic" w:cs="Arial"/>
                <w:sz w:val="20"/>
              </w:rPr>
            </w:pPr>
          </w:p>
        </w:tc>
        <w:tc>
          <w:tcPr>
            <w:tcW w:w="1442"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MTIB</w:t>
            </w:r>
          </w:p>
        </w:tc>
        <w:tc>
          <w:tcPr>
            <w:tcW w:w="1530"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Member</w:t>
            </w:r>
          </w:p>
        </w:tc>
        <w:tc>
          <w:tcPr>
            <w:tcW w:w="1440"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 xml:space="preserve">2000- </w:t>
            </w:r>
            <w:r>
              <w:rPr>
                <w:rFonts w:ascii="Century Gothic" w:hAnsi="Century Gothic" w:cs="Arial"/>
                <w:sz w:val="20"/>
                <w:szCs w:val="20"/>
              </w:rPr>
              <w:t>2007</w:t>
            </w:r>
          </w:p>
        </w:tc>
      </w:tr>
      <w:tr w:rsidR="007712A0" w:rsidRPr="00591F49">
        <w:tc>
          <w:tcPr>
            <w:tcW w:w="4408" w:type="dxa"/>
            <w:gridSpan w:val="2"/>
            <w:tcBorders>
              <w:top w:val="single" w:sz="4" w:space="0" w:color="auto"/>
              <w:bottom w:val="single" w:sz="4" w:space="0" w:color="auto"/>
            </w:tcBorders>
          </w:tcPr>
          <w:p w:rsidR="007712A0" w:rsidRDefault="007712A0" w:rsidP="007712A0">
            <w:pPr>
              <w:pStyle w:val="BodyText2"/>
              <w:rPr>
                <w:rFonts w:ascii="Century Gothic" w:hAnsi="Century Gothic" w:cs="Arial"/>
                <w:sz w:val="20"/>
              </w:rPr>
            </w:pPr>
            <w:r w:rsidRPr="00591F49">
              <w:rPr>
                <w:rFonts w:ascii="Century Gothic" w:hAnsi="Century Gothic" w:cs="Arial"/>
                <w:sz w:val="20"/>
              </w:rPr>
              <w:t>Working Group Committee on Standards for Glued Laminated Products: Performance Requirements and Minimum Manufacturing Requirements (First Revision) MS 578.</w:t>
            </w:r>
          </w:p>
          <w:p w:rsidR="007712A0" w:rsidRPr="00591F49" w:rsidRDefault="007712A0" w:rsidP="007712A0">
            <w:pPr>
              <w:pStyle w:val="BodyText2"/>
              <w:rPr>
                <w:rFonts w:ascii="Century Gothic" w:hAnsi="Century Gothic" w:cs="Arial"/>
                <w:sz w:val="20"/>
              </w:rPr>
            </w:pPr>
          </w:p>
        </w:tc>
        <w:tc>
          <w:tcPr>
            <w:tcW w:w="1442"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CIDB</w:t>
            </w:r>
          </w:p>
        </w:tc>
        <w:tc>
          <w:tcPr>
            <w:tcW w:w="1530"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Member</w:t>
            </w:r>
          </w:p>
        </w:tc>
        <w:tc>
          <w:tcPr>
            <w:tcW w:w="1440"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1998 - 2000</w:t>
            </w:r>
          </w:p>
        </w:tc>
      </w:tr>
      <w:tr w:rsidR="007712A0" w:rsidRPr="00591F49">
        <w:tc>
          <w:tcPr>
            <w:tcW w:w="4408" w:type="dxa"/>
            <w:gridSpan w:val="2"/>
            <w:tcBorders>
              <w:top w:val="single" w:sz="4" w:space="0" w:color="auto"/>
              <w:bottom w:val="single" w:sz="4" w:space="0" w:color="auto"/>
            </w:tcBorders>
          </w:tcPr>
          <w:p w:rsidR="007712A0" w:rsidRDefault="007712A0" w:rsidP="007712A0">
            <w:pPr>
              <w:jc w:val="both"/>
              <w:rPr>
                <w:rFonts w:ascii="Century Gothic" w:hAnsi="Century Gothic" w:cs="Arial"/>
                <w:sz w:val="20"/>
                <w:szCs w:val="20"/>
              </w:rPr>
            </w:pPr>
            <w:r w:rsidRPr="00591F49">
              <w:rPr>
                <w:rFonts w:ascii="Century Gothic" w:hAnsi="Century Gothic" w:cs="Arial"/>
                <w:sz w:val="20"/>
                <w:szCs w:val="20"/>
              </w:rPr>
              <w:t>Working Group Committee on Standards for Code of Practice for the Structural Use of Timber:  MS 544: Part 3.Glued Laminated Products</w:t>
            </w:r>
          </w:p>
          <w:p w:rsidR="007712A0" w:rsidRPr="00591F49" w:rsidRDefault="007712A0" w:rsidP="007712A0">
            <w:pPr>
              <w:jc w:val="both"/>
              <w:rPr>
                <w:rFonts w:ascii="Century Gothic" w:hAnsi="Century Gothic" w:cs="Arial"/>
                <w:sz w:val="20"/>
                <w:szCs w:val="20"/>
              </w:rPr>
            </w:pPr>
          </w:p>
        </w:tc>
        <w:tc>
          <w:tcPr>
            <w:tcW w:w="1442" w:type="dxa"/>
            <w:tcBorders>
              <w:top w:val="single" w:sz="4" w:space="0" w:color="auto"/>
              <w:bottom w:val="single" w:sz="4" w:space="0" w:color="auto"/>
            </w:tcBorders>
          </w:tcPr>
          <w:p w:rsidR="007712A0" w:rsidRPr="00591F49" w:rsidRDefault="007712A0" w:rsidP="007712A0">
            <w:pPr>
              <w:pStyle w:val="Footer"/>
              <w:tabs>
                <w:tab w:val="clear" w:pos="4320"/>
                <w:tab w:val="clear" w:pos="8640"/>
              </w:tabs>
              <w:jc w:val="center"/>
              <w:rPr>
                <w:rFonts w:ascii="Century Gothic" w:hAnsi="Century Gothic" w:cs="Arial"/>
                <w:sz w:val="20"/>
              </w:rPr>
            </w:pPr>
            <w:r w:rsidRPr="00591F49">
              <w:rPr>
                <w:rFonts w:ascii="Century Gothic" w:hAnsi="Century Gothic" w:cs="Arial"/>
                <w:sz w:val="20"/>
              </w:rPr>
              <w:t>CIDB</w:t>
            </w:r>
          </w:p>
        </w:tc>
        <w:tc>
          <w:tcPr>
            <w:tcW w:w="1530" w:type="dxa"/>
            <w:tcBorders>
              <w:top w:val="single" w:sz="4" w:space="0" w:color="auto"/>
              <w:bottom w:val="single" w:sz="4" w:space="0" w:color="auto"/>
            </w:tcBorders>
          </w:tcPr>
          <w:p w:rsidR="007712A0" w:rsidRPr="00591F49" w:rsidRDefault="007712A0" w:rsidP="007712A0">
            <w:pPr>
              <w:pStyle w:val="Footer"/>
              <w:tabs>
                <w:tab w:val="clear" w:pos="4320"/>
                <w:tab w:val="clear" w:pos="8640"/>
              </w:tabs>
              <w:jc w:val="center"/>
              <w:rPr>
                <w:rFonts w:ascii="Century Gothic" w:hAnsi="Century Gothic" w:cs="Arial"/>
                <w:sz w:val="20"/>
              </w:rPr>
            </w:pPr>
            <w:r w:rsidRPr="00591F49">
              <w:rPr>
                <w:rFonts w:ascii="Century Gothic" w:hAnsi="Century Gothic" w:cs="Arial"/>
                <w:sz w:val="20"/>
              </w:rPr>
              <w:t>Member</w:t>
            </w:r>
          </w:p>
        </w:tc>
        <w:tc>
          <w:tcPr>
            <w:tcW w:w="1440"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1998-2000</w:t>
            </w:r>
          </w:p>
        </w:tc>
      </w:tr>
      <w:tr w:rsidR="007712A0" w:rsidRPr="00591F49">
        <w:tc>
          <w:tcPr>
            <w:tcW w:w="4408" w:type="dxa"/>
            <w:gridSpan w:val="2"/>
            <w:tcBorders>
              <w:top w:val="single" w:sz="4" w:space="0" w:color="auto"/>
              <w:bottom w:val="single" w:sz="4" w:space="0" w:color="auto"/>
            </w:tcBorders>
          </w:tcPr>
          <w:p w:rsidR="007712A0" w:rsidRDefault="007712A0" w:rsidP="007712A0">
            <w:pPr>
              <w:pStyle w:val="BodyText3"/>
              <w:jc w:val="both"/>
              <w:rPr>
                <w:rFonts w:ascii="Century Gothic" w:hAnsi="Century Gothic" w:cs="Arial"/>
                <w:sz w:val="20"/>
              </w:rPr>
            </w:pPr>
            <w:r w:rsidRPr="00591F49">
              <w:rPr>
                <w:rFonts w:ascii="Century Gothic" w:hAnsi="Century Gothic" w:cs="Arial"/>
                <w:sz w:val="20"/>
              </w:rPr>
              <w:t>Working Group Committee on Standards for Code of Practice for the Structural Use of Timber: MS 544: Part 4. Panel Products: Section 1: Structural Plywood</w:t>
            </w:r>
          </w:p>
          <w:p w:rsidR="007712A0" w:rsidRPr="00591F49" w:rsidRDefault="007712A0" w:rsidP="007712A0">
            <w:pPr>
              <w:pStyle w:val="BodyText3"/>
              <w:jc w:val="both"/>
              <w:rPr>
                <w:rFonts w:ascii="Century Gothic" w:hAnsi="Century Gothic" w:cs="Arial"/>
                <w:sz w:val="20"/>
              </w:rPr>
            </w:pPr>
          </w:p>
        </w:tc>
        <w:tc>
          <w:tcPr>
            <w:tcW w:w="1442" w:type="dxa"/>
            <w:tcBorders>
              <w:top w:val="single" w:sz="4" w:space="0" w:color="auto"/>
              <w:bottom w:val="single" w:sz="4" w:space="0" w:color="auto"/>
            </w:tcBorders>
          </w:tcPr>
          <w:p w:rsidR="007712A0" w:rsidRPr="00591F49" w:rsidRDefault="007712A0" w:rsidP="007712A0">
            <w:pPr>
              <w:pStyle w:val="Footer"/>
              <w:tabs>
                <w:tab w:val="clear" w:pos="4320"/>
                <w:tab w:val="clear" w:pos="8640"/>
              </w:tabs>
              <w:jc w:val="center"/>
              <w:rPr>
                <w:rFonts w:ascii="Century Gothic" w:hAnsi="Century Gothic" w:cs="Arial"/>
                <w:sz w:val="20"/>
              </w:rPr>
            </w:pPr>
            <w:r w:rsidRPr="00591F49">
              <w:rPr>
                <w:rFonts w:ascii="Century Gothic" w:hAnsi="Century Gothic" w:cs="Arial"/>
                <w:sz w:val="20"/>
              </w:rPr>
              <w:t>CIDB</w:t>
            </w:r>
          </w:p>
        </w:tc>
        <w:tc>
          <w:tcPr>
            <w:tcW w:w="1530" w:type="dxa"/>
            <w:tcBorders>
              <w:top w:val="single" w:sz="4" w:space="0" w:color="auto"/>
              <w:bottom w:val="single" w:sz="4" w:space="0" w:color="auto"/>
            </w:tcBorders>
          </w:tcPr>
          <w:p w:rsidR="007712A0" w:rsidRPr="00591F49" w:rsidRDefault="007712A0" w:rsidP="007712A0">
            <w:pPr>
              <w:pStyle w:val="Footer"/>
              <w:tabs>
                <w:tab w:val="clear" w:pos="4320"/>
                <w:tab w:val="clear" w:pos="8640"/>
              </w:tabs>
              <w:jc w:val="center"/>
              <w:rPr>
                <w:rFonts w:ascii="Century Gothic" w:hAnsi="Century Gothic" w:cs="Arial"/>
                <w:sz w:val="20"/>
              </w:rPr>
            </w:pPr>
            <w:r w:rsidRPr="00591F49">
              <w:rPr>
                <w:rFonts w:ascii="Century Gothic" w:hAnsi="Century Gothic" w:cs="Arial"/>
                <w:sz w:val="20"/>
              </w:rPr>
              <w:t>Member</w:t>
            </w:r>
          </w:p>
        </w:tc>
        <w:tc>
          <w:tcPr>
            <w:tcW w:w="1440"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1999-2000</w:t>
            </w:r>
          </w:p>
        </w:tc>
      </w:tr>
      <w:tr w:rsidR="007712A0" w:rsidRPr="00591F49">
        <w:tc>
          <w:tcPr>
            <w:tcW w:w="4408" w:type="dxa"/>
            <w:gridSpan w:val="2"/>
            <w:tcBorders>
              <w:top w:val="single" w:sz="4" w:space="0" w:color="auto"/>
              <w:bottom w:val="single" w:sz="4" w:space="0" w:color="auto"/>
            </w:tcBorders>
          </w:tcPr>
          <w:p w:rsidR="007712A0" w:rsidRDefault="007712A0" w:rsidP="007712A0">
            <w:pPr>
              <w:pStyle w:val="BodyText3"/>
              <w:jc w:val="both"/>
              <w:rPr>
                <w:rFonts w:ascii="Century Gothic" w:hAnsi="Century Gothic" w:cs="Arial"/>
                <w:sz w:val="20"/>
              </w:rPr>
            </w:pPr>
            <w:r w:rsidRPr="00591F49">
              <w:rPr>
                <w:rFonts w:ascii="Century Gothic" w:hAnsi="Century Gothic" w:cs="Arial"/>
                <w:sz w:val="20"/>
              </w:rPr>
              <w:t>Working Group Committee on Standards for Code of Practice for the Structural Use of Timber: MS 544: Part 4. Panel Products: Section     2: Marine Plywood</w:t>
            </w:r>
          </w:p>
          <w:p w:rsidR="007712A0" w:rsidRPr="00591F49" w:rsidRDefault="007712A0" w:rsidP="007712A0">
            <w:pPr>
              <w:pStyle w:val="BodyText3"/>
              <w:jc w:val="both"/>
              <w:rPr>
                <w:rFonts w:ascii="Century Gothic" w:hAnsi="Century Gothic" w:cs="Arial"/>
                <w:sz w:val="20"/>
              </w:rPr>
            </w:pPr>
          </w:p>
        </w:tc>
        <w:tc>
          <w:tcPr>
            <w:tcW w:w="1442" w:type="dxa"/>
            <w:tcBorders>
              <w:top w:val="single" w:sz="4" w:space="0" w:color="auto"/>
              <w:bottom w:val="single" w:sz="4" w:space="0" w:color="auto"/>
            </w:tcBorders>
          </w:tcPr>
          <w:p w:rsidR="007712A0" w:rsidRPr="00591F49" w:rsidRDefault="007712A0" w:rsidP="007712A0">
            <w:pPr>
              <w:pStyle w:val="Footer"/>
              <w:tabs>
                <w:tab w:val="clear" w:pos="4320"/>
                <w:tab w:val="clear" w:pos="8640"/>
              </w:tabs>
              <w:jc w:val="center"/>
              <w:rPr>
                <w:rFonts w:ascii="Century Gothic" w:hAnsi="Century Gothic" w:cs="Arial"/>
                <w:sz w:val="20"/>
              </w:rPr>
            </w:pPr>
            <w:r w:rsidRPr="00591F49">
              <w:rPr>
                <w:rFonts w:ascii="Century Gothic" w:hAnsi="Century Gothic" w:cs="Arial"/>
                <w:sz w:val="20"/>
              </w:rPr>
              <w:t>CIDB</w:t>
            </w:r>
          </w:p>
        </w:tc>
        <w:tc>
          <w:tcPr>
            <w:tcW w:w="1530" w:type="dxa"/>
            <w:tcBorders>
              <w:top w:val="single" w:sz="4" w:space="0" w:color="auto"/>
              <w:bottom w:val="single" w:sz="4" w:space="0" w:color="auto"/>
            </w:tcBorders>
          </w:tcPr>
          <w:p w:rsidR="007712A0" w:rsidRPr="00591F49" w:rsidRDefault="007712A0" w:rsidP="007712A0">
            <w:pPr>
              <w:pStyle w:val="Footer"/>
              <w:tabs>
                <w:tab w:val="clear" w:pos="4320"/>
                <w:tab w:val="clear" w:pos="8640"/>
              </w:tabs>
              <w:jc w:val="center"/>
              <w:rPr>
                <w:rFonts w:ascii="Century Gothic" w:hAnsi="Century Gothic" w:cs="Arial"/>
                <w:sz w:val="20"/>
              </w:rPr>
            </w:pPr>
            <w:r w:rsidRPr="00591F49">
              <w:rPr>
                <w:rFonts w:ascii="Century Gothic" w:hAnsi="Century Gothic" w:cs="Arial"/>
                <w:sz w:val="20"/>
              </w:rPr>
              <w:t>Member</w:t>
            </w:r>
          </w:p>
        </w:tc>
        <w:tc>
          <w:tcPr>
            <w:tcW w:w="1440"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1999-2000</w:t>
            </w:r>
          </w:p>
        </w:tc>
      </w:tr>
      <w:tr w:rsidR="007712A0" w:rsidRPr="00591F49">
        <w:tc>
          <w:tcPr>
            <w:tcW w:w="4408" w:type="dxa"/>
            <w:gridSpan w:val="2"/>
            <w:tcBorders>
              <w:top w:val="single" w:sz="4" w:space="0" w:color="auto"/>
              <w:bottom w:val="single" w:sz="4" w:space="0" w:color="auto"/>
            </w:tcBorders>
          </w:tcPr>
          <w:p w:rsidR="007712A0" w:rsidRPr="00591F49" w:rsidRDefault="007712A0" w:rsidP="00403A3B">
            <w:pPr>
              <w:pStyle w:val="BodyText3"/>
              <w:jc w:val="both"/>
              <w:rPr>
                <w:rFonts w:ascii="Century Gothic" w:hAnsi="Century Gothic" w:cs="Arial"/>
                <w:sz w:val="20"/>
              </w:rPr>
            </w:pPr>
            <w:r w:rsidRPr="00591F49">
              <w:rPr>
                <w:rFonts w:ascii="Century Gothic" w:hAnsi="Century Gothic" w:cs="Arial"/>
                <w:sz w:val="20"/>
              </w:rPr>
              <w:t>Working Group Committee on Standards for Code of Practice for the Structural Use of Timber: MS 544: Part 4. Panel Products: Section 3: Cement-Bonded Particleboard</w:t>
            </w:r>
          </w:p>
        </w:tc>
        <w:tc>
          <w:tcPr>
            <w:tcW w:w="1442" w:type="dxa"/>
            <w:tcBorders>
              <w:top w:val="single" w:sz="4" w:space="0" w:color="auto"/>
              <w:bottom w:val="single" w:sz="4" w:space="0" w:color="auto"/>
            </w:tcBorders>
          </w:tcPr>
          <w:p w:rsidR="007712A0" w:rsidRPr="00591F49" w:rsidRDefault="007712A0" w:rsidP="007712A0">
            <w:pPr>
              <w:pStyle w:val="Footer"/>
              <w:tabs>
                <w:tab w:val="clear" w:pos="4320"/>
                <w:tab w:val="clear" w:pos="8640"/>
              </w:tabs>
              <w:jc w:val="center"/>
              <w:rPr>
                <w:rFonts w:ascii="Century Gothic" w:hAnsi="Century Gothic" w:cs="Arial"/>
                <w:sz w:val="20"/>
              </w:rPr>
            </w:pPr>
            <w:r w:rsidRPr="00591F49">
              <w:rPr>
                <w:rFonts w:ascii="Century Gothic" w:hAnsi="Century Gothic" w:cs="Arial"/>
                <w:sz w:val="20"/>
              </w:rPr>
              <w:t>CIDB</w:t>
            </w:r>
          </w:p>
        </w:tc>
        <w:tc>
          <w:tcPr>
            <w:tcW w:w="1530" w:type="dxa"/>
            <w:tcBorders>
              <w:top w:val="single" w:sz="4" w:space="0" w:color="auto"/>
              <w:bottom w:val="single" w:sz="4" w:space="0" w:color="auto"/>
            </w:tcBorders>
          </w:tcPr>
          <w:p w:rsidR="007712A0" w:rsidRPr="00591F49" w:rsidRDefault="007712A0" w:rsidP="007712A0">
            <w:pPr>
              <w:pStyle w:val="Footer"/>
              <w:tabs>
                <w:tab w:val="clear" w:pos="4320"/>
                <w:tab w:val="clear" w:pos="8640"/>
              </w:tabs>
              <w:jc w:val="center"/>
              <w:rPr>
                <w:rFonts w:ascii="Century Gothic" w:hAnsi="Century Gothic" w:cs="Arial"/>
                <w:sz w:val="20"/>
              </w:rPr>
            </w:pPr>
            <w:r w:rsidRPr="00591F49">
              <w:rPr>
                <w:rFonts w:ascii="Century Gothic" w:hAnsi="Century Gothic" w:cs="Arial"/>
                <w:sz w:val="20"/>
              </w:rPr>
              <w:t>Member</w:t>
            </w:r>
          </w:p>
        </w:tc>
        <w:tc>
          <w:tcPr>
            <w:tcW w:w="1440"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1999-2000</w:t>
            </w:r>
          </w:p>
        </w:tc>
      </w:tr>
      <w:tr w:rsidR="007712A0" w:rsidRPr="00591F49">
        <w:tc>
          <w:tcPr>
            <w:tcW w:w="4408" w:type="dxa"/>
            <w:gridSpan w:val="2"/>
            <w:tcBorders>
              <w:top w:val="single" w:sz="4" w:space="0" w:color="auto"/>
              <w:bottom w:val="single" w:sz="4" w:space="0" w:color="auto"/>
            </w:tcBorders>
          </w:tcPr>
          <w:p w:rsidR="007712A0" w:rsidRDefault="007712A0" w:rsidP="007712A0">
            <w:pPr>
              <w:pStyle w:val="BodyText3"/>
              <w:jc w:val="both"/>
              <w:rPr>
                <w:rFonts w:ascii="Century Gothic" w:hAnsi="Century Gothic" w:cs="Arial"/>
                <w:sz w:val="20"/>
              </w:rPr>
            </w:pPr>
            <w:r w:rsidRPr="00591F49">
              <w:rPr>
                <w:rFonts w:ascii="Century Gothic" w:hAnsi="Century Gothic" w:cs="Arial"/>
                <w:sz w:val="20"/>
              </w:rPr>
              <w:lastRenderedPageBreak/>
              <w:t>Working Group Committee on Standards for Code of Practice for the Structural Use of Timber: MS 544: Part 4. Panel Products: Section 4: Oriented Strand Board</w:t>
            </w:r>
          </w:p>
          <w:p w:rsidR="007712A0" w:rsidRPr="00591F49" w:rsidRDefault="007712A0" w:rsidP="007712A0">
            <w:pPr>
              <w:pStyle w:val="BodyText3"/>
              <w:jc w:val="both"/>
              <w:rPr>
                <w:rFonts w:ascii="Century Gothic" w:hAnsi="Century Gothic" w:cs="Arial"/>
                <w:sz w:val="20"/>
              </w:rPr>
            </w:pPr>
          </w:p>
        </w:tc>
        <w:tc>
          <w:tcPr>
            <w:tcW w:w="1442" w:type="dxa"/>
            <w:tcBorders>
              <w:top w:val="single" w:sz="4" w:space="0" w:color="auto"/>
              <w:bottom w:val="single" w:sz="4" w:space="0" w:color="auto"/>
            </w:tcBorders>
          </w:tcPr>
          <w:p w:rsidR="007712A0" w:rsidRPr="00591F49" w:rsidRDefault="007712A0" w:rsidP="007712A0">
            <w:pPr>
              <w:pStyle w:val="Footer"/>
              <w:tabs>
                <w:tab w:val="clear" w:pos="4320"/>
                <w:tab w:val="clear" w:pos="8640"/>
              </w:tabs>
              <w:jc w:val="center"/>
              <w:rPr>
                <w:rFonts w:ascii="Century Gothic" w:hAnsi="Century Gothic" w:cs="Arial"/>
                <w:sz w:val="20"/>
              </w:rPr>
            </w:pPr>
            <w:r w:rsidRPr="00591F49">
              <w:rPr>
                <w:rFonts w:ascii="Century Gothic" w:hAnsi="Century Gothic" w:cs="Arial"/>
                <w:sz w:val="20"/>
              </w:rPr>
              <w:t>CIDB</w:t>
            </w:r>
          </w:p>
        </w:tc>
        <w:tc>
          <w:tcPr>
            <w:tcW w:w="1530" w:type="dxa"/>
            <w:tcBorders>
              <w:top w:val="single" w:sz="4" w:space="0" w:color="auto"/>
              <w:bottom w:val="single" w:sz="4" w:space="0" w:color="auto"/>
            </w:tcBorders>
          </w:tcPr>
          <w:p w:rsidR="007712A0" w:rsidRPr="00591F49" w:rsidRDefault="007712A0" w:rsidP="007712A0">
            <w:pPr>
              <w:pStyle w:val="Footer"/>
              <w:tabs>
                <w:tab w:val="clear" w:pos="4320"/>
                <w:tab w:val="clear" w:pos="8640"/>
              </w:tabs>
              <w:jc w:val="center"/>
              <w:rPr>
                <w:rFonts w:ascii="Century Gothic" w:hAnsi="Century Gothic" w:cs="Arial"/>
                <w:sz w:val="20"/>
              </w:rPr>
            </w:pPr>
            <w:r w:rsidRPr="00591F49">
              <w:rPr>
                <w:rFonts w:ascii="Century Gothic" w:hAnsi="Century Gothic" w:cs="Arial"/>
                <w:sz w:val="20"/>
              </w:rPr>
              <w:t>Member</w:t>
            </w:r>
          </w:p>
        </w:tc>
        <w:tc>
          <w:tcPr>
            <w:tcW w:w="1440"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1999-2000</w:t>
            </w:r>
          </w:p>
        </w:tc>
      </w:tr>
      <w:tr w:rsidR="007712A0" w:rsidRPr="00591F49">
        <w:tc>
          <w:tcPr>
            <w:tcW w:w="4408" w:type="dxa"/>
            <w:gridSpan w:val="2"/>
            <w:tcBorders>
              <w:top w:val="single" w:sz="4" w:space="0" w:color="auto"/>
              <w:bottom w:val="single" w:sz="4" w:space="0" w:color="auto"/>
            </w:tcBorders>
          </w:tcPr>
          <w:p w:rsidR="007712A0" w:rsidRDefault="007712A0" w:rsidP="007712A0">
            <w:pPr>
              <w:jc w:val="both"/>
              <w:rPr>
                <w:rFonts w:ascii="Century Gothic" w:hAnsi="Century Gothic" w:cs="Arial"/>
                <w:sz w:val="20"/>
                <w:szCs w:val="20"/>
              </w:rPr>
            </w:pPr>
            <w:r w:rsidRPr="00591F49">
              <w:rPr>
                <w:rFonts w:ascii="Century Gothic" w:hAnsi="Century Gothic" w:cs="Arial"/>
                <w:sz w:val="20"/>
                <w:szCs w:val="20"/>
              </w:rPr>
              <w:t>Working Group Committee on Standards for Brown Paper and Paper Liner for Packaging Boxes</w:t>
            </w:r>
          </w:p>
          <w:p w:rsidR="007712A0" w:rsidRPr="00591F49" w:rsidRDefault="007712A0" w:rsidP="007712A0">
            <w:pPr>
              <w:jc w:val="both"/>
              <w:rPr>
                <w:rFonts w:ascii="Century Gothic" w:hAnsi="Century Gothic" w:cs="Arial"/>
                <w:sz w:val="20"/>
                <w:szCs w:val="20"/>
              </w:rPr>
            </w:pPr>
          </w:p>
        </w:tc>
        <w:tc>
          <w:tcPr>
            <w:tcW w:w="1442"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SIRIM</w:t>
            </w:r>
          </w:p>
        </w:tc>
        <w:tc>
          <w:tcPr>
            <w:tcW w:w="1530"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Member</w:t>
            </w:r>
          </w:p>
        </w:tc>
        <w:tc>
          <w:tcPr>
            <w:tcW w:w="1440" w:type="dxa"/>
            <w:tcBorders>
              <w:top w:val="single" w:sz="4" w:space="0" w:color="auto"/>
              <w:bottom w:val="single" w:sz="4" w:space="0" w:color="auto"/>
            </w:tcBorders>
          </w:tcPr>
          <w:p w:rsidR="007712A0" w:rsidRPr="00591F49" w:rsidRDefault="007712A0" w:rsidP="007712A0">
            <w:pPr>
              <w:jc w:val="center"/>
              <w:rPr>
                <w:rFonts w:ascii="Century Gothic" w:hAnsi="Century Gothic" w:cs="Arial"/>
                <w:sz w:val="20"/>
                <w:szCs w:val="20"/>
              </w:rPr>
            </w:pPr>
            <w:r w:rsidRPr="00591F49">
              <w:rPr>
                <w:rFonts w:ascii="Century Gothic" w:hAnsi="Century Gothic" w:cs="Arial"/>
                <w:sz w:val="20"/>
                <w:szCs w:val="20"/>
              </w:rPr>
              <w:t>1996</w:t>
            </w:r>
          </w:p>
          <w:p w:rsidR="007712A0" w:rsidRPr="00591F49" w:rsidRDefault="007712A0" w:rsidP="007712A0">
            <w:pPr>
              <w:jc w:val="center"/>
              <w:rPr>
                <w:rFonts w:ascii="Century Gothic" w:hAnsi="Century Gothic" w:cs="Arial"/>
                <w:sz w:val="20"/>
                <w:szCs w:val="20"/>
              </w:rPr>
            </w:pPr>
          </w:p>
          <w:p w:rsidR="007712A0" w:rsidRPr="00591F49" w:rsidRDefault="007712A0" w:rsidP="007712A0">
            <w:pPr>
              <w:jc w:val="center"/>
              <w:rPr>
                <w:rFonts w:ascii="Century Gothic" w:hAnsi="Century Gothic" w:cs="Arial"/>
                <w:sz w:val="20"/>
                <w:szCs w:val="20"/>
              </w:rPr>
            </w:pPr>
          </w:p>
        </w:tc>
      </w:tr>
    </w:tbl>
    <w:p w:rsidR="00AF00D1" w:rsidRPr="00591F49" w:rsidRDefault="00AF00D1" w:rsidP="00AF00D1">
      <w:pPr>
        <w:rPr>
          <w:rFonts w:ascii="Century Gothic" w:hAnsi="Century Gothic" w:cs="Arial"/>
          <w:sz w:val="20"/>
          <w:szCs w:val="20"/>
        </w:rPr>
      </w:pPr>
    </w:p>
    <w:p w:rsidR="00926E47" w:rsidRDefault="00CF1518" w:rsidP="00AF00D1">
      <w:pPr>
        <w:jc w:val="both"/>
        <w:rPr>
          <w:rFonts w:ascii="Century Gothic" w:hAnsi="Century Gothic" w:cs="Arial"/>
          <w:b/>
          <w:bCs/>
          <w:sz w:val="20"/>
          <w:szCs w:val="20"/>
        </w:rPr>
      </w:pPr>
      <w:r>
        <w:rPr>
          <w:rFonts w:ascii="Century Gothic" w:hAnsi="Century Gothic" w:cs="Arial"/>
          <w:b/>
          <w:bCs/>
          <w:sz w:val="20"/>
          <w:szCs w:val="20"/>
        </w:rPr>
        <w:br w:type="page"/>
      </w:r>
    </w:p>
    <w:p w:rsidR="00002B19" w:rsidRPr="00CF1518" w:rsidRDefault="00CF1518" w:rsidP="00CF1518">
      <w:pPr>
        <w:jc w:val="center"/>
        <w:rPr>
          <w:rFonts w:ascii="Century Gothic" w:hAnsi="Century Gothic" w:cs="Arial"/>
          <w:b/>
          <w:bCs/>
        </w:rPr>
      </w:pPr>
      <w:r>
        <w:rPr>
          <w:rFonts w:ascii="Century Gothic" w:hAnsi="Century Gothic" w:cs="Arial"/>
          <w:b/>
          <w:bCs/>
        </w:rPr>
        <w:lastRenderedPageBreak/>
        <w:t xml:space="preserve">COMMITTEE </w:t>
      </w:r>
      <w:r w:rsidR="00002B19" w:rsidRPr="00CF1518">
        <w:rPr>
          <w:rFonts w:ascii="Century Gothic" w:hAnsi="Century Gothic" w:cs="Arial"/>
          <w:b/>
          <w:bCs/>
        </w:rPr>
        <w:t>MEMBERSHIPS</w:t>
      </w:r>
    </w:p>
    <w:p w:rsidR="00CF1518" w:rsidRDefault="00CF1518" w:rsidP="00AF00D1">
      <w:pPr>
        <w:jc w:val="both"/>
        <w:rPr>
          <w:rFonts w:ascii="Century Gothic" w:hAnsi="Century Gothic" w:cs="Arial"/>
          <w:b/>
          <w:bCs/>
          <w:sz w:val="20"/>
          <w:szCs w:val="20"/>
        </w:rPr>
      </w:pPr>
    </w:p>
    <w:p w:rsidR="00CF1518" w:rsidRDefault="00CF1518" w:rsidP="00AF00D1">
      <w:pPr>
        <w:jc w:val="both"/>
        <w:rPr>
          <w:rFonts w:ascii="Century Gothic" w:hAnsi="Century Gothic" w:cs="Arial"/>
          <w:b/>
          <w:bCs/>
          <w:sz w:val="20"/>
          <w:szCs w:val="20"/>
        </w:rPr>
      </w:pPr>
    </w:p>
    <w:p w:rsidR="00002B19" w:rsidRDefault="00002B19" w:rsidP="00AF00D1">
      <w:pPr>
        <w:jc w:val="both"/>
        <w:rPr>
          <w:rFonts w:ascii="Century Gothic" w:hAnsi="Century Gothic" w:cs="Arial"/>
          <w:b/>
          <w:bCs/>
          <w:sz w:val="20"/>
          <w:szCs w:val="20"/>
        </w:rPr>
      </w:pPr>
    </w:p>
    <w:tbl>
      <w:tblPr>
        <w:tblW w:w="8820" w:type="dxa"/>
        <w:tblInd w:w="378" w:type="dxa"/>
        <w:tblLayout w:type="fixed"/>
        <w:tblLook w:val="0000" w:firstRow="0" w:lastRow="0" w:firstColumn="0" w:lastColumn="0" w:noHBand="0" w:noVBand="0"/>
      </w:tblPr>
      <w:tblGrid>
        <w:gridCol w:w="4320"/>
        <w:gridCol w:w="1530"/>
        <w:gridCol w:w="1530"/>
        <w:gridCol w:w="1440"/>
      </w:tblGrid>
      <w:tr w:rsidR="00002B19" w:rsidRPr="00591F49">
        <w:tc>
          <w:tcPr>
            <w:tcW w:w="4320" w:type="dxa"/>
            <w:tcBorders>
              <w:top w:val="single" w:sz="4" w:space="0" w:color="auto"/>
              <w:bottom w:val="single" w:sz="4" w:space="0" w:color="auto"/>
            </w:tcBorders>
          </w:tcPr>
          <w:p w:rsidR="00002B19" w:rsidRPr="00591F49" w:rsidRDefault="00002B19" w:rsidP="00C460A9">
            <w:pPr>
              <w:pStyle w:val="BodyText2"/>
              <w:spacing w:before="120"/>
              <w:jc w:val="center"/>
              <w:rPr>
                <w:rFonts w:ascii="Century Gothic" w:hAnsi="Century Gothic" w:cs="Arial"/>
                <w:b/>
                <w:sz w:val="20"/>
              </w:rPr>
            </w:pPr>
            <w:r w:rsidRPr="00591F49">
              <w:rPr>
                <w:rFonts w:ascii="Century Gothic" w:hAnsi="Century Gothic" w:cs="Arial"/>
                <w:b/>
                <w:sz w:val="20"/>
              </w:rPr>
              <w:t>Particular</w:t>
            </w:r>
          </w:p>
        </w:tc>
        <w:tc>
          <w:tcPr>
            <w:tcW w:w="1530" w:type="dxa"/>
            <w:tcBorders>
              <w:top w:val="single" w:sz="4" w:space="0" w:color="auto"/>
              <w:bottom w:val="single" w:sz="4" w:space="0" w:color="auto"/>
            </w:tcBorders>
          </w:tcPr>
          <w:p w:rsidR="00002B19" w:rsidRPr="00591F49" w:rsidRDefault="00002B19" w:rsidP="00C460A9">
            <w:pPr>
              <w:spacing w:before="120"/>
              <w:jc w:val="center"/>
              <w:rPr>
                <w:rFonts w:ascii="Century Gothic" w:hAnsi="Century Gothic" w:cs="Arial"/>
                <w:b/>
                <w:sz w:val="20"/>
                <w:szCs w:val="20"/>
              </w:rPr>
            </w:pPr>
            <w:r w:rsidRPr="00591F49">
              <w:rPr>
                <w:rFonts w:ascii="Century Gothic" w:hAnsi="Century Gothic" w:cs="Arial"/>
                <w:b/>
                <w:sz w:val="20"/>
                <w:szCs w:val="20"/>
              </w:rPr>
              <w:t>Secretariat</w:t>
            </w:r>
          </w:p>
        </w:tc>
        <w:tc>
          <w:tcPr>
            <w:tcW w:w="1530" w:type="dxa"/>
            <w:tcBorders>
              <w:top w:val="single" w:sz="4" w:space="0" w:color="auto"/>
              <w:bottom w:val="single" w:sz="4" w:space="0" w:color="auto"/>
            </w:tcBorders>
          </w:tcPr>
          <w:p w:rsidR="00002B19" w:rsidRPr="00591F49" w:rsidRDefault="00002B19" w:rsidP="00C460A9">
            <w:pPr>
              <w:spacing w:before="120"/>
              <w:jc w:val="center"/>
              <w:rPr>
                <w:rFonts w:ascii="Century Gothic" w:hAnsi="Century Gothic" w:cs="Arial"/>
                <w:b/>
                <w:sz w:val="20"/>
                <w:szCs w:val="20"/>
              </w:rPr>
            </w:pPr>
            <w:r w:rsidRPr="00591F49">
              <w:rPr>
                <w:rFonts w:ascii="Century Gothic" w:hAnsi="Century Gothic" w:cs="Arial"/>
                <w:b/>
                <w:sz w:val="20"/>
                <w:szCs w:val="20"/>
              </w:rPr>
              <w:t>Position</w:t>
            </w:r>
          </w:p>
        </w:tc>
        <w:tc>
          <w:tcPr>
            <w:tcW w:w="1440" w:type="dxa"/>
            <w:tcBorders>
              <w:top w:val="single" w:sz="4" w:space="0" w:color="auto"/>
              <w:bottom w:val="single" w:sz="4" w:space="0" w:color="auto"/>
            </w:tcBorders>
          </w:tcPr>
          <w:p w:rsidR="00002B19" w:rsidRPr="00591F49" w:rsidRDefault="00002B19" w:rsidP="00C460A9">
            <w:pPr>
              <w:spacing w:before="120"/>
              <w:jc w:val="center"/>
              <w:rPr>
                <w:rFonts w:ascii="Century Gothic" w:hAnsi="Century Gothic" w:cs="Arial"/>
                <w:b/>
                <w:sz w:val="20"/>
                <w:szCs w:val="20"/>
              </w:rPr>
            </w:pPr>
            <w:r w:rsidRPr="00591F49">
              <w:rPr>
                <w:rFonts w:ascii="Century Gothic" w:hAnsi="Century Gothic" w:cs="Arial"/>
                <w:b/>
                <w:sz w:val="20"/>
                <w:szCs w:val="20"/>
              </w:rPr>
              <w:t>Period</w:t>
            </w:r>
          </w:p>
        </w:tc>
      </w:tr>
      <w:tr w:rsidR="00C460A9" w:rsidRPr="00591F49">
        <w:tc>
          <w:tcPr>
            <w:tcW w:w="8820" w:type="dxa"/>
            <w:gridSpan w:val="4"/>
            <w:tcBorders>
              <w:top w:val="single" w:sz="4" w:space="0" w:color="auto"/>
              <w:bottom w:val="single" w:sz="4" w:space="0" w:color="auto"/>
            </w:tcBorders>
          </w:tcPr>
          <w:p w:rsidR="00C460A9" w:rsidRPr="00CF1518" w:rsidRDefault="00C460A9" w:rsidP="00CF1518">
            <w:pPr>
              <w:spacing w:before="120" w:after="120"/>
              <w:jc w:val="center"/>
              <w:rPr>
                <w:rFonts w:ascii="Century Gothic" w:hAnsi="Century Gothic" w:cs="Arial"/>
                <w:b/>
                <w:sz w:val="22"/>
                <w:szCs w:val="22"/>
              </w:rPr>
            </w:pPr>
            <w:r w:rsidRPr="00CF1518">
              <w:rPr>
                <w:rFonts w:ascii="Century Gothic" w:hAnsi="Century Gothic" w:cs="Arial"/>
                <w:b/>
                <w:sz w:val="22"/>
                <w:szCs w:val="22"/>
              </w:rPr>
              <w:t xml:space="preserve">INTERNATIONAL </w:t>
            </w:r>
          </w:p>
        </w:tc>
      </w:tr>
      <w:tr w:rsidR="00C460A9" w:rsidRPr="00591F49">
        <w:tc>
          <w:tcPr>
            <w:tcW w:w="4320" w:type="dxa"/>
            <w:tcBorders>
              <w:top w:val="single" w:sz="4" w:space="0" w:color="auto"/>
              <w:bottom w:val="single" w:sz="4" w:space="0" w:color="auto"/>
            </w:tcBorders>
          </w:tcPr>
          <w:p w:rsidR="00C460A9" w:rsidRDefault="00FF471D" w:rsidP="000D0DD8">
            <w:pPr>
              <w:pStyle w:val="BodyText2"/>
              <w:numPr>
                <w:ilvl w:val="0"/>
                <w:numId w:val="14"/>
              </w:numPr>
              <w:spacing w:before="120"/>
              <w:jc w:val="left"/>
              <w:rPr>
                <w:rFonts w:ascii="Century Gothic" w:hAnsi="Century Gothic" w:cs="Arial"/>
                <w:sz w:val="20"/>
              </w:rPr>
            </w:pPr>
            <w:r w:rsidRPr="00FF471D">
              <w:rPr>
                <w:rFonts w:ascii="Century Gothic" w:hAnsi="Century Gothic" w:cs="Arial"/>
                <w:sz w:val="20"/>
              </w:rPr>
              <w:t>Education Committee</w:t>
            </w:r>
          </w:p>
          <w:p w:rsidR="00FF471D" w:rsidRDefault="00FF471D" w:rsidP="000D0DD8">
            <w:pPr>
              <w:pStyle w:val="BodyText2"/>
              <w:numPr>
                <w:ilvl w:val="0"/>
                <w:numId w:val="14"/>
              </w:numPr>
              <w:spacing w:before="120"/>
              <w:jc w:val="left"/>
              <w:rPr>
                <w:rFonts w:ascii="Century Gothic" w:hAnsi="Century Gothic" w:cs="Arial"/>
                <w:sz w:val="20"/>
              </w:rPr>
            </w:pPr>
            <w:r>
              <w:rPr>
                <w:rFonts w:ascii="Century Gothic" w:hAnsi="Century Gothic" w:cs="Arial"/>
                <w:sz w:val="20"/>
              </w:rPr>
              <w:t>Research Initiatives Committee</w:t>
            </w:r>
          </w:p>
          <w:p w:rsidR="00FF471D" w:rsidRPr="00FF471D" w:rsidRDefault="00FF471D" w:rsidP="000D0DD8">
            <w:pPr>
              <w:pStyle w:val="BodyText2"/>
              <w:numPr>
                <w:ilvl w:val="0"/>
                <w:numId w:val="14"/>
              </w:numPr>
              <w:spacing w:before="120"/>
              <w:jc w:val="left"/>
              <w:rPr>
                <w:rFonts w:ascii="Century Gothic" w:hAnsi="Century Gothic" w:cs="Arial"/>
                <w:sz w:val="20"/>
              </w:rPr>
            </w:pPr>
            <w:r>
              <w:rPr>
                <w:rFonts w:ascii="Century Gothic" w:hAnsi="Century Gothic" w:cs="Arial"/>
                <w:sz w:val="20"/>
              </w:rPr>
              <w:t>Visiting Scientists Committee</w:t>
            </w:r>
          </w:p>
        </w:tc>
        <w:tc>
          <w:tcPr>
            <w:tcW w:w="1530" w:type="dxa"/>
            <w:tcBorders>
              <w:top w:val="single" w:sz="4" w:space="0" w:color="auto"/>
              <w:bottom w:val="single" w:sz="4" w:space="0" w:color="auto"/>
            </w:tcBorders>
          </w:tcPr>
          <w:p w:rsidR="00C460A9" w:rsidRPr="00FF471D" w:rsidRDefault="00C460A9" w:rsidP="00C460A9">
            <w:pPr>
              <w:spacing w:before="120"/>
              <w:jc w:val="center"/>
              <w:rPr>
                <w:rFonts w:ascii="Century Gothic" w:hAnsi="Century Gothic" w:cs="Arial"/>
                <w:sz w:val="20"/>
              </w:rPr>
            </w:pPr>
            <w:r w:rsidRPr="00FF471D">
              <w:rPr>
                <w:rFonts w:ascii="Century Gothic" w:hAnsi="Century Gothic" w:cs="Arial"/>
                <w:sz w:val="20"/>
              </w:rPr>
              <w:t>Society of Wood Science and Technology</w:t>
            </w:r>
            <w:r w:rsidR="00FF471D">
              <w:rPr>
                <w:rFonts w:ascii="Century Gothic" w:hAnsi="Century Gothic" w:cs="Arial"/>
                <w:sz w:val="20"/>
              </w:rPr>
              <w:t xml:space="preserve"> (SWST)</w:t>
            </w:r>
          </w:p>
          <w:p w:rsidR="00CF1518" w:rsidRPr="00FF471D" w:rsidRDefault="00CF1518" w:rsidP="00C460A9">
            <w:pPr>
              <w:spacing w:before="120"/>
              <w:jc w:val="center"/>
              <w:rPr>
                <w:rFonts w:ascii="Century Gothic" w:hAnsi="Century Gothic" w:cs="Arial"/>
                <w:sz w:val="20"/>
                <w:szCs w:val="20"/>
                <w:lang w:val="en-GB"/>
              </w:rPr>
            </w:pPr>
          </w:p>
        </w:tc>
        <w:tc>
          <w:tcPr>
            <w:tcW w:w="1530" w:type="dxa"/>
            <w:tcBorders>
              <w:top w:val="single" w:sz="4" w:space="0" w:color="auto"/>
              <w:bottom w:val="single" w:sz="4" w:space="0" w:color="auto"/>
            </w:tcBorders>
          </w:tcPr>
          <w:p w:rsidR="00C460A9" w:rsidRPr="00FF471D" w:rsidRDefault="00C460A9" w:rsidP="00C460A9">
            <w:pPr>
              <w:spacing w:before="120"/>
              <w:jc w:val="center"/>
              <w:rPr>
                <w:rFonts w:ascii="Century Gothic" w:hAnsi="Century Gothic" w:cs="Arial"/>
                <w:sz w:val="20"/>
                <w:szCs w:val="20"/>
              </w:rPr>
            </w:pPr>
            <w:r w:rsidRPr="00FF471D">
              <w:rPr>
                <w:rFonts w:ascii="Century Gothic" w:hAnsi="Century Gothic" w:cs="Arial"/>
                <w:sz w:val="20"/>
                <w:szCs w:val="20"/>
              </w:rPr>
              <w:t>Member</w:t>
            </w:r>
          </w:p>
        </w:tc>
        <w:tc>
          <w:tcPr>
            <w:tcW w:w="1440" w:type="dxa"/>
            <w:tcBorders>
              <w:top w:val="single" w:sz="4" w:space="0" w:color="auto"/>
              <w:bottom w:val="single" w:sz="4" w:space="0" w:color="auto"/>
            </w:tcBorders>
          </w:tcPr>
          <w:p w:rsidR="00C460A9" w:rsidRPr="00FF471D" w:rsidRDefault="001C139A" w:rsidP="00C460A9">
            <w:pPr>
              <w:spacing w:before="120"/>
              <w:jc w:val="center"/>
              <w:rPr>
                <w:rFonts w:ascii="Century Gothic" w:hAnsi="Century Gothic" w:cs="Arial"/>
                <w:sz w:val="20"/>
                <w:szCs w:val="20"/>
              </w:rPr>
            </w:pPr>
            <w:r w:rsidRPr="00FF471D">
              <w:rPr>
                <w:rFonts w:ascii="Century Gothic" w:hAnsi="Century Gothic" w:cs="Arial"/>
                <w:sz w:val="20"/>
                <w:szCs w:val="20"/>
              </w:rPr>
              <w:t>2007-</w:t>
            </w:r>
            <w:r w:rsidR="00510D57">
              <w:rPr>
                <w:rFonts w:ascii="Century Gothic" w:hAnsi="Century Gothic" w:cs="Arial"/>
                <w:sz w:val="20"/>
                <w:szCs w:val="20"/>
              </w:rPr>
              <w:t>present</w:t>
            </w:r>
          </w:p>
        </w:tc>
      </w:tr>
      <w:tr w:rsidR="00C460A9" w:rsidRPr="00591F49">
        <w:tc>
          <w:tcPr>
            <w:tcW w:w="4320" w:type="dxa"/>
            <w:tcBorders>
              <w:top w:val="single" w:sz="4" w:space="0" w:color="auto"/>
              <w:bottom w:val="single" w:sz="4" w:space="0" w:color="auto"/>
            </w:tcBorders>
          </w:tcPr>
          <w:p w:rsidR="00C460A9" w:rsidRPr="00C460A9" w:rsidRDefault="00D62DDB" w:rsidP="00C460A9">
            <w:pPr>
              <w:pStyle w:val="BodyText2"/>
              <w:spacing w:before="120"/>
              <w:jc w:val="center"/>
              <w:rPr>
                <w:rFonts w:ascii="Century Gothic" w:hAnsi="Century Gothic" w:cs="Arial"/>
                <w:sz w:val="20"/>
              </w:rPr>
            </w:pPr>
            <w:r>
              <w:rPr>
                <w:rFonts w:ascii="Century Gothic" w:hAnsi="Century Gothic" w:cs="Arial"/>
                <w:sz w:val="20"/>
              </w:rPr>
              <w:t>WG4 Methods of Testing for Small Specimens Revision of 14 standards.</w:t>
            </w:r>
          </w:p>
        </w:tc>
        <w:tc>
          <w:tcPr>
            <w:tcW w:w="1530" w:type="dxa"/>
            <w:tcBorders>
              <w:top w:val="single" w:sz="4" w:space="0" w:color="auto"/>
              <w:bottom w:val="single" w:sz="4" w:space="0" w:color="auto"/>
            </w:tcBorders>
          </w:tcPr>
          <w:p w:rsidR="00C460A9" w:rsidRDefault="00D62DDB" w:rsidP="00D62DDB">
            <w:pPr>
              <w:spacing w:before="120"/>
              <w:jc w:val="center"/>
              <w:rPr>
                <w:rFonts w:ascii="Century Gothic" w:hAnsi="Century Gothic" w:cs="Arial"/>
                <w:sz w:val="20"/>
                <w:szCs w:val="20"/>
              </w:rPr>
            </w:pPr>
            <w:r>
              <w:rPr>
                <w:rFonts w:ascii="Century Gothic" w:hAnsi="Century Gothic" w:cs="Arial"/>
                <w:sz w:val="20"/>
                <w:szCs w:val="20"/>
              </w:rPr>
              <w:t>ISO TC 218: Timber - Secretariat: Ukraine</w:t>
            </w:r>
          </w:p>
          <w:p w:rsidR="00CF1518" w:rsidRPr="00C460A9" w:rsidRDefault="00CF1518" w:rsidP="00D62DDB">
            <w:pPr>
              <w:spacing w:before="120"/>
              <w:jc w:val="center"/>
              <w:rPr>
                <w:rFonts w:ascii="Century Gothic" w:hAnsi="Century Gothic" w:cs="Arial"/>
                <w:sz w:val="20"/>
                <w:szCs w:val="20"/>
              </w:rPr>
            </w:pPr>
          </w:p>
        </w:tc>
        <w:tc>
          <w:tcPr>
            <w:tcW w:w="1530" w:type="dxa"/>
            <w:tcBorders>
              <w:top w:val="single" w:sz="4" w:space="0" w:color="auto"/>
              <w:bottom w:val="single" w:sz="4" w:space="0" w:color="auto"/>
            </w:tcBorders>
          </w:tcPr>
          <w:p w:rsidR="00C460A9" w:rsidRPr="00C460A9" w:rsidRDefault="00D62DDB" w:rsidP="00C460A9">
            <w:pPr>
              <w:spacing w:before="120"/>
              <w:jc w:val="center"/>
              <w:rPr>
                <w:rFonts w:ascii="Century Gothic" w:hAnsi="Century Gothic" w:cs="Arial"/>
                <w:sz w:val="20"/>
                <w:szCs w:val="20"/>
              </w:rPr>
            </w:pPr>
            <w:r>
              <w:rPr>
                <w:rFonts w:ascii="Century Gothic" w:hAnsi="Century Gothic" w:cs="Arial"/>
                <w:sz w:val="20"/>
                <w:szCs w:val="20"/>
              </w:rPr>
              <w:t>Convener</w:t>
            </w:r>
          </w:p>
        </w:tc>
        <w:tc>
          <w:tcPr>
            <w:tcW w:w="1440" w:type="dxa"/>
            <w:tcBorders>
              <w:top w:val="single" w:sz="4" w:space="0" w:color="auto"/>
              <w:bottom w:val="single" w:sz="4" w:space="0" w:color="auto"/>
            </w:tcBorders>
          </w:tcPr>
          <w:p w:rsidR="00C460A9" w:rsidRPr="00C460A9" w:rsidRDefault="00D62DDB" w:rsidP="00C460A9">
            <w:pPr>
              <w:spacing w:before="120"/>
              <w:jc w:val="center"/>
              <w:rPr>
                <w:rFonts w:ascii="Century Gothic" w:hAnsi="Century Gothic" w:cs="Arial"/>
                <w:sz w:val="20"/>
                <w:szCs w:val="20"/>
              </w:rPr>
            </w:pPr>
            <w:r>
              <w:rPr>
                <w:rFonts w:ascii="Century Gothic" w:hAnsi="Century Gothic" w:cs="Arial"/>
                <w:sz w:val="20"/>
                <w:szCs w:val="20"/>
              </w:rPr>
              <w:t>2006-present</w:t>
            </w:r>
          </w:p>
        </w:tc>
      </w:tr>
      <w:tr w:rsidR="00C460A9" w:rsidRPr="00591F49">
        <w:tc>
          <w:tcPr>
            <w:tcW w:w="8820" w:type="dxa"/>
            <w:gridSpan w:val="4"/>
            <w:tcBorders>
              <w:top w:val="single" w:sz="4" w:space="0" w:color="auto"/>
              <w:bottom w:val="single" w:sz="4" w:space="0" w:color="auto"/>
            </w:tcBorders>
          </w:tcPr>
          <w:p w:rsidR="00C460A9" w:rsidRPr="00CF1518" w:rsidRDefault="00C460A9" w:rsidP="00CF1518">
            <w:pPr>
              <w:spacing w:before="120" w:after="120"/>
              <w:jc w:val="center"/>
              <w:rPr>
                <w:rFonts w:ascii="Century Gothic" w:hAnsi="Century Gothic" w:cs="Arial"/>
                <w:b/>
                <w:sz w:val="22"/>
                <w:szCs w:val="22"/>
              </w:rPr>
            </w:pPr>
            <w:r w:rsidRPr="00CF1518">
              <w:rPr>
                <w:rFonts w:ascii="Century Gothic" w:hAnsi="Century Gothic" w:cs="Arial"/>
                <w:b/>
                <w:sz w:val="22"/>
                <w:szCs w:val="22"/>
              </w:rPr>
              <w:t xml:space="preserve">NATIONAL </w:t>
            </w:r>
          </w:p>
        </w:tc>
      </w:tr>
      <w:tr w:rsidR="00E35DBE" w:rsidRPr="00464FC1">
        <w:tc>
          <w:tcPr>
            <w:tcW w:w="4320" w:type="dxa"/>
            <w:tcBorders>
              <w:top w:val="single" w:sz="4" w:space="0" w:color="auto"/>
              <w:bottom w:val="single" w:sz="4" w:space="0" w:color="auto"/>
            </w:tcBorders>
          </w:tcPr>
          <w:p w:rsidR="00E35DBE" w:rsidRDefault="00774F6A" w:rsidP="00CA3B05">
            <w:pPr>
              <w:rPr>
                <w:rFonts w:ascii="Century Gothic" w:hAnsi="Century Gothic"/>
                <w:sz w:val="20"/>
                <w:szCs w:val="20"/>
              </w:rPr>
            </w:pPr>
            <w:r>
              <w:rPr>
                <w:rFonts w:ascii="Century Gothic" w:hAnsi="Century Gothic"/>
                <w:sz w:val="20"/>
                <w:szCs w:val="20"/>
              </w:rPr>
              <w:t>Lembaga</w:t>
            </w:r>
            <w:r w:rsidR="00E35DBE">
              <w:rPr>
                <w:rFonts w:ascii="Century Gothic" w:hAnsi="Century Gothic"/>
                <w:sz w:val="20"/>
                <w:szCs w:val="20"/>
              </w:rPr>
              <w:t xml:space="preserve"> Perolehan </w:t>
            </w:r>
            <w:r>
              <w:rPr>
                <w:rFonts w:ascii="Century Gothic" w:hAnsi="Century Gothic"/>
                <w:sz w:val="20"/>
                <w:szCs w:val="20"/>
              </w:rPr>
              <w:t>‘</w:t>
            </w:r>
            <w:r w:rsidR="00E35DBE">
              <w:rPr>
                <w:rFonts w:ascii="Century Gothic" w:hAnsi="Century Gothic"/>
                <w:sz w:val="20"/>
                <w:szCs w:val="20"/>
              </w:rPr>
              <w:t>A</w:t>
            </w:r>
            <w:r>
              <w:rPr>
                <w:rFonts w:ascii="Century Gothic" w:hAnsi="Century Gothic"/>
                <w:sz w:val="20"/>
                <w:szCs w:val="20"/>
              </w:rPr>
              <w:t>’</w:t>
            </w:r>
            <w:r w:rsidR="00E35DBE">
              <w:rPr>
                <w:rFonts w:ascii="Century Gothic" w:hAnsi="Century Gothic"/>
                <w:sz w:val="20"/>
                <w:szCs w:val="20"/>
              </w:rPr>
              <w:t xml:space="preserve"> dan </w:t>
            </w:r>
            <w:r>
              <w:rPr>
                <w:rFonts w:ascii="Century Gothic" w:hAnsi="Century Gothic"/>
                <w:sz w:val="20"/>
                <w:szCs w:val="20"/>
              </w:rPr>
              <w:t>‘</w:t>
            </w:r>
            <w:r w:rsidR="00E35DBE">
              <w:rPr>
                <w:rFonts w:ascii="Century Gothic" w:hAnsi="Century Gothic"/>
                <w:sz w:val="20"/>
                <w:szCs w:val="20"/>
              </w:rPr>
              <w:t>B</w:t>
            </w:r>
            <w:r>
              <w:rPr>
                <w:rFonts w:ascii="Century Gothic" w:hAnsi="Century Gothic"/>
                <w:sz w:val="20"/>
                <w:szCs w:val="20"/>
              </w:rPr>
              <w:t>’ MTIB</w:t>
            </w:r>
          </w:p>
        </w:tc>
        <w:tc>
          <w:tcPr>
            <w:tcW w:w="1530" w:type="dxa"/>
            <w:tcBorders>
              <w:top w:val="single" w:sz="4" w:space="0" w:color="auto"/>
              <w:bottom w:val="single" w:sz="4" w:space="0" w:color="auto"/>
            </w:tcBorders>
          </w:tcPr>
          <w:p w:rsidR="00E35DBE" w:rsidRDefault="00E35DBE" w:rsidP="00464FC1">
            <w:pPr>
              <w:jc w:val="center"/>
              <w:rPr>
                <w:rFonts w:ascii="Century Gothic" w:hAnsi="Century Gothic"/>
                <w:sz w:val="20"/>
                <w:szCs w:val="20"/>
              </w:rPr>
            </w:pPr>
            <w:r>
              <w:rPr>
                <w:rFonts w:ascii="Century Gothic" w:hAnsi="Century Gothic"/>
                <w:sz w:val="20"/>
                <w:szCs w:val="20"/>
              </w:rPr>
              <w:t>MTIB</w:t>
            </w:r>
          </w:p>
        </w:tc>
        <w:tc>
          <w:tcPr>
            <w:tcW w:w="1530" w:type="dxa"/>
            <w:tcBorders>
              <w:top w:val="single" w:sz="4" w:space="0" w:color="auto"/>
              <w:bottom w:val="single" w:sz="4" w:space="0" w:color="auto"/>
            </w:tcBorders>
          </w:tcPr>
          <w:p w:rsidR="00E35DBE" w:rsidRDefault="00E35DBE" w:rsidP="00464FC1">
            <w:pPr>
              <w:jc w:val="center"/>
              <w:rPr>
                <w:rFonts w:ascii="Century Gothic" w:hAnsi="Century Gothic"/>
                <w:sz w:val="20"/>
                <w:szCs w:val="20"/>
              </w:rPr>
            </w:pPr>
            <w:r>
              <w:rPr>
                <w:rFonts w:ascii="Century Gothic" w:hAnsi="Century Gothic"/>
                <w:sz w:val="20"/>
                <w:szCs w:val="20"/>
              </w:rPr>
              <w:t>Ahli Tetap</w:t>
            </w:r>
          </w:p>
        </w:tc>
        <w:tc>
          <w:tcPr>
            <w:tcW w:w="1440" w:type="dxa"/>
            <w:tcBorders>
              <w:top w:val="single" w:sz="4" w:space="0" w:color="auto"/>
              <w:bottom w:val="single" w:sz="4" w:space="0" w:color="auto"/>
            </w:tcBorders>
          </w:tcPr>
          <w:p w:rsidR="00E35DBE" w:rsidRDefault="00774F6A" w:rsidP="00774F6A">
            <w:pPr>
              <w:jc w:val="center"/>
              <w:rPr>
                <w:rFonts w:ascii="Century Gothic" w:hAnsi="Century Gothic"/>
                <w:sz w:val="20"/>
                <w:szCs w:val="20"/>
              </w:rPr>
            </w:pPr>
            <w:r>
              <w:rPr>
                <w:rFonts w:ascii="Century Gothic" w:hAnsi="Century Gothic"/>
                <w:sz w:val="20"/>
                <w:szCs w:val="20"/>
              </w:rPr>
              <w:t xml:space="preserve"> 11 Nov 2015</w:t>
            </w:r>
          </w:p>
        </w:tc>
      </w:tr>
      <w:tr w:rsidR="00394D80" w:rsidRPr="00464FC1">
        <w:tc>
          <w:tcPr>
            <w:tcW w:w="4320" w:type="dxa"/>
            <w:tcBorders>
              <w:top w:val="single" w:sz="4" w:space="0" w:color="auto"/>
              <w:bottom w:val="single" w:sz="4" w:space="0" w:color="auto"/>
            </w:tcBorders>
          </w:tcPr>
          <w:p w:rsidR="00394D80" w:rsidRDefault="00394D80" w:rsidP="00CA3B05">
            <w:pPr>
              <w:rPr>
                <w:rFonts w:ascii="Century Gothic" w:hAnsi="Century Gothic"/>
                <w:sz w:val="20"/>
                <w:szCs w:val="20"/>
              </w:rPr>
            </w:pPr>
            <w:r>
              <w:rPr>
                <w:rFonts w:ascii="Century Gothic" w:hAnsi="Century Gothic"/>
                <w:sz w:val="20"/>
                <w:szCs w:val="20"/>
              </w:rPr>
              <w:t>Jawatankuasa Pemandu Projek (PSC) Bagi Kajian Projek Penjenamaan Material Mapan – Akasia dan Batang Kelapa Sawit (OPT)</w:t>
            </w:r>
          </w:p>
        </w:tc>
        <w:tc>
          <w:tcPr>
            <w:tcW w:w="1530" w:type="dxa"/>
            <w:tcBorders>
              <w:top w:val="single" w:sz="4" w:space="0" w:color="auto"/>
              <w:bottom w:val="single" w:sz="4" w:space="0" w:color="auto"/>
            </w:tcBorders>
          </w:tcPr>
          <w:p w:rsidR="00394D80" w:rsidRDefault="00394D80" w:rsidP="00464FC1">
            <w:pPr>
              <w:jc w:val="center"/>
              <w:rPr>
                <w:rFonts w:ascii="Century Gothic" w:hAnsi="Century Gothic"/>
                <w:sz w:val="20"/>
                <w:szCs w:val="20"/>
              </w:rPr>
            </w:pPr>
            <w:r>
              <w:rPr>
                <w:rFonts w:ascii="Century Gothic" w:hAnsi="Century Gothic"/>
                <w:sz w:val="20"/>
                <w:szCs w:val="20"/>
              </w:rPr>
              <w:t>MTIB</w:t>
            </w:r>
          </w:p>
        </w:tc>
        <w:tc>
          <w:tcPr>
            <w:tcW w:w="1530" w:type="dxa"/>
            <w:tcBorders>
              <w:top w:val="single" w:sz="4" w:space="0" w:color="auto"/>
              <w:bottom w:val="single" w:sz="4" w:space="0" w:color="auto"/>
            </w:tcBorders>
          </w:tcPr>
          <w:p w:rsidR="00394D80" w:rsidRDefault="00394D80" w:rsidP="00464FC1">
            <w:pPr>
              <w:jc w:val="center"/>
              <w:rPr>
                <w:rFonts w:ascii="Century Gothic" w:hAnsi="Century Gothic"/>
                <w:sz w:val="20"/>
                <w:szCs w:val="20"/>
              </w:rPr>
            </w:pPr>
            <w:r>
              <w:rPr>
                <w:rFonts w:ascii="Century Gothic" w:hAnsi="Century Gothic"/>
                <w:sz w:val="20"/>
                <w:szCs w:val="20"/>
              </w:rPr>
              <w:t>Ahli Tetap</w:t>
            </w:r>
          </w:p>
        </w:tc>
        <w:tc>
          <w:tcPr>
            <w:tcW w:w="1440" w:type="dxa"/>
            <w:tcBorders>
              <w:top w:val="single" w:sz="4" w:space="0" w:color="auto"/>
              <w:bottom w:val="single" w:sz="4" w:space="0" w:color="auto"/>
            </w:tcBorders>
          </w:tcPr>
          <w:p w:rsidR="00394D80" w:rsidRDefault="00394D80" w:rsidP="00464FC1">
            <w:pPr>
              <w:jc w:val="center"/>
              <w:rPr>
                <w:rFonts w:ascii="Century Gothic" w:hAnsi="Century Gothic"/>
                <w:sz w:val="20"/>
                <w:szCs w:val="20"/>
              </w:rPr>
            </w:pPr>
            <w:r>
              <w:rPr>
                <w:rFonts w:ascii="Century Gothic" w:hAnsi="Century Gothic"/>
                <w:sz w:val="20"/>
                <w:szCs w:val="20"/>
              </w:rPr>
              <w:t>25 Feb 2015</w:t>
            </w:r>
          </w:p>
        </w:tc>
      </w:tr>
      <w:tr w:rsidR="00394D80" w:rsidRPr="00464FC1" w:rsidTr="00D64BB0">
        <w:tc>
          <w:tcPr>
            <w:tcW w:w="4320" w:type="dxa"/>
            <w:tcBorders>
              <w:top w:val="single" w:sz="4" w:space="0" w:color="auto"/>
              <w:bottom w:val="single" w:sz="4" w:space="0" w:color="auto"/>
            </w:tcBorders>
          </w:tcPr>
          <w:p w:rsidR="00394D80" w:rsidRDefault="00394D80" w:rsidP="00394D80">
            <w:pPr>
              <w:rPr>
                <w:rFonts w:ascii="Century Gothic" w:hAnsi="Century Gothic"/>
                <w:sz w:val="20"/>
                <w:szCs w:val="20"/>
              </w:rPr>
            </w:pPr>
            <w:r>
              <w:rPr>
                <w:rFonts w:ascii="Century Gothic" w:hAnsi="Century Gothic"/>
                <w:sz w:val="20"/>
                <w:szCs w:val="20"/>
              </w:rPr>
              <w:t>Jawatankuasa Teknikal Projek (PTC) Bagi Kajian Projek Penjenamaan Material Mapan – Akasia dan Batang Kelapa Sawit (OPT)</w:t>
            </w:r>
          </w:p>
        </w:tc>
        <w:tc>
          <w:tcPr>
            <w:tcW w:w="1530" w:type="dxa"/>
            <w:tcBorders>
              <w:top w:val="single" w:sz="4" w:space="0" w:color="auto"/>
              <w:bottom w:val="single" w:sz="4" w:space="0" w:color="auto"/>
            </w:tcBorders>
          </w:tcPr>
          <w:p w:rsidR="00394D80" w:rsidRDefault="00394D80" w:rsidP="00D64BB0">
            <w:pPr>
              <w:jc w:val="center"/>
              <w:rPr>
                <w:rFonts w:ascii="Century Gothic" w:hAnsi="Century Gothic"/>
                <w:sz w:val="20"/>
                <w:szCs w:val="20"/>
              </w:rPr>
            </w:pPr>
            <w:r>
              <w:rPr>
                <w:rFonts w:ascii="Century Gothic" w:hAnsi="Century Gothic"/>
                <w:sz w:val="20"/>
                <w:szCs w:val="20"/>
              </w:rPr>
              <w:t>MTIB</w:t>
            </w:r>
          </w:p>
        </w:tc>
        <w:tc>
          <w:tcPr>
            <w:tcW w:w="1530" w:type="dxa"/>
            <w:tcBorders>
              <w:top w:val="single" w:sz="4" w:space="0" w:color="auto"/>
              <w:bottom w:val="single" w:sz="4" w:space="0" w:color="auto"/>
            </w:tcBorders>
          </w:tcPr>
          <w:p w:rsidR="00394D80" w:rsidRDefault="00394D80" w:rsidP="00D64BB0">
            <w:pPr>
              <w:jc w:val="center"/>
              <w:rPr>
                <w:rFonts w:ascii="Century Gothic" w:hAnsi="Century Gothic"/>
                <w:sz w:val="20"/>
                <w:szCs w:val="20"/>
              </w:rPr>
            </w:pPr>
            <w:r>
              <w:rPr>
                <w:rFonts w:ascii="Century Gothic" w:hAnsi="Century Gothic"/>
                <w:sz w:val="20"/>
                <w:szCs w:val="20"/>
              </w:rPr>
              <w:t>Ahli Tetap</w:t>
            </w:r>
          </w:p>
        </w:tc>
        <w:tc>
          <w:tcPr>
            <w:tcW w:w="1440" w:type="dxa"/>
            <w:tcBorders>
              <w:top w:val="single" w:sz="4" w:space="0" w:color="auto"/>
              <w:bottom w:val="single" w:sz="4" w:space="0" w:color="auto"/>
            </w:tcBorders>
          </w:tcPr>
          <w:p w:rsidR="00394D80" w:rsidRDefault="00394D80" w:rsidP="00D64BB0">
            <w:pPr>
              <w:jc w:val="center"/>
              <w:rPr>
                <w:rFonts w:ascii="Century Gothic" w:hAnsi="Century Gothic"/>
                <w:sz w:val="20"/>
                <w:szCs w:val="20"/>
              </w:rPr>
            </w:pPr>
            <w:r>
              <w:rPr>
                <w:rFonts w:ascii="Century Gothic" w:hAnsi="Century Gothic"/>
                <w:sz w:val="20"/>
                <w:szCs w:val="20"/>
              </w:rPr>
              <w:t>25 Feb 2015</w:t>
            </w:r>
          </w:p>
        </w:tc>
      </w:tr>
      <w:tr w:rsidR="00BD2582" w:rsidRPr="00464FC1">
        <w:tc>
          <w:tcPr>
            <w:tcW w:w="4320" w:type="dxa"/>
            <w:tcBorders>
              <w:top w:val="single" w:sz="4" w:space="0" w:color="auto"/>
              <w:bottom w:val="single" w:sz="4" w:space="0" w:color="auto"/>
            </w:tcBorders>
          </w:tcPr>
          <w:p w:rsidR="00BD2582" w:rsidRPr="00BD2582" w:rsidRDefault="00BD2582" w:rsidP="00CA3B05">
            <w:pPr>
              <w:rPr>
                <w:rFonts w:ascii="Century Gothic" w:hAnsi="Century Gothic"/>
                <w:sz w:val="20"/>
                <w:szCs w:val="20"/>
              </w:rPr>
            </w:pPr>
            <w:r>
              <w:rPr>
                <w:rFonts w:ascii="Century Gothic" w:hAnsi="Century Gothic"/>
                <w:sz w:val="20"/>
                <w:szCs w:val="20"/>
              </w:rPr>
              <w:t>Jawatankuasa Pemandu Projek Penghasilan Benih Spesis Pokok Hutan Melalui Kaedah Bioteknologi-Kultur Tisu</w:t>
            </w:r>
          </w:p>
        </w:tc>
        <w:tc>
          <w:tcPr>
            <w:tcW w:w="1530" w:type="dxa"/>
            <w:tcBorders>
              <w:top w:val="single" w:sz="4" w:space="0" w:color="auto"/>
              <w:bottom w:val="single" w:sz="4" w:space="0" w:color="auto"/>
            </w:tcBorders>
          </w:tcPr>
          <w:p w:rsidR="00BD2582" w:rsidRDefault="00BD2582" w:rsidP="00464FC1">
            <w:pPr>
              <w:jc w:val="center"/>
              <w:rPr>
                <w:rFonts w:ascii="Century Gothic" w:hAnsi="Century Gothic"/>
                <w:sz w:val="20"/>
                <w:szCs w:val="20"/>
              </w:rPr>
            </w:pPr>
            <w:r>
              <w:rPr>
                <w:rFonts w:ascii="Century Gothic" w:hAnsi="Century Gothic"/>
                <w:sz w:val="20"/>
                <w:szCs w:val="20"/>
              </w:rPr>
              <w:t>MTIB</w:t>
            </w:r>
          </w:p>
        </w:tc>
        <w:tc>
          <w:tcPr>
            <w:tcW w:w="1530" w:type="dxa"/>
            <w:tcBorders>
              <w:top w:val="single" w:sz="4" w:space="0" w:color="auto"/>
              <w:bottom w:val="single" w:sz="4" w:space="0" w:color="auto"/>
            </w:tcBorders>
          </w:tcPr>
          <w:p w:rsidR="00BD2582" w:rsidRDefault="00BD2582" w:rsidP="00464FC1">
            <w:pPr>
              <w:jc w:val="center"/>
              <w:rPr>
                <w:rFonts w:ascii="Century Gothic" w:hAnsi="Century Gothic"/>
                <w:sz w:val="20"/>
                <w:szCs w:val="20"/>
              </w:rPr>
            </w:pPr>
            <w:r>
              <w:rPr>
                <w:rFonts w:ascii="Century Gothic" w:hAnsi="Century Gothic"/>
                <w:sz w:val="20"/>
                <w:szCs w:val="20"/>
              </w:rPr>
              <w:t>Ahli Tetap</w:t>
            </w:r>
          </w:p>
        </w:tc>
        <w:tc>
          <w:tcPr>
            <w:tcW w:w="1440" w:type="dxa"/>
            <w:tcBorders>
              <w:top w:val="single" w:sz="4" w:space="0" w:color="auto"/>
              <w:bottom w:val="single" w:sz="4" w:space="0" w:color="auto"/>
            </w:tcBorders>
          </w:tcPr>
          <w:p w:rsidR="00BD2582" w:rsidRDefault="00BD2582" w:rsidP="00464FC1">
            <w:pPr>
              <w:jc w:val="center"/>
              <w:rPr>
                <w:rFonts w:ascii="Century Gothic" w:hAnsi="Century Gothic"/>
                <w:sz w:val="20"/>
                <w:szCs w:val="20"/>
              </w:rPr>
            </w:pPr>
            <w:r>
              <w:rPr>
                <w:rFonts w:ascii="Century Gothic" w:hAnsi="Century Gothic"/>
                <w:sz w:val="20"/>
                <w:szCs w:val="20"/>
              </w:rPr>
              <w:t>2015</w:t>
            </w:r>
          </w:p>
        </w:tc>
      </w:tr>
      <w:tr w:rsidR="003C2781" w:rsidRPr="00464FC1">
        <w:tc>
          <w:tcPr>
            <w:tcW w:w="4320" w:type="dxa"/>
            <w:tcBorders>
              <w:top w:val="single" w:sz="4" w:space="0" w:color="auto"/>
              <w:bottom w:val="single" w:sz="4" w:space="0" w:color="auto"/>
            </w:tcBorders>
          </w:tcPr>
          <w:p w:rsidR="003C2781" w:rsidRPr="003C2781" w:rsidRDefault="003C2781" w:rsidP="00CA3B05">
            <w:pPr>
              <w:rPr>
                <w:rFonts w:ascii="Century Gothic" w:hAnsi="Century Gothic"/>
                <w:i/>
                <w:sz w:val="20"/>
                <w:szCs w:val="20"/>
              </w:rPr>
            </w:pPr>
            <w:r>
              <w:rPr>
                <w:rFonts w:ascii="Century Gothic" w:hAnsi="Century Gothic"/>
                <w:i/>
                <w:sz w:val="20"/>
                <w:szCs w:val="20"/>
              </w:rPr>
              <w:t>Technical Committee:  Wood Based Panels</w:t>
            </w:r>
          </w:p>
        </w:tc>
        <w:tc>
          <w:tcPr>
            <w:tcW w:w="1530" w:type="dxa"/>
            <w:tcBorders>
              <w:top w:val="single" w:sz="4" w:space="0" w:color="auto"/>
              <w:bottom w:val="single" w:sz="4" w:space="0" w:color="auto"/>
            </w:tcBorders>
          </w:tcPr>
          <w:p w:rsidR="003C2781" w:rsidRDefault="003C2781" w:rsidP="00464FC1">
            <w:pPr>
              <w:jc w:val="center"/>
              <w:rPr>
                <w:rFonts w:ascii="Century Gothic" w:hAnsi="Century Gothic"/>
                <w:sz w:val="20"/>
                <w:szCs w:val="20"/>
              </w:rPr>
            </w:pPr>
            <w:r>
              <w:rPr>
                <w:rFonts w:ascii="Century Gothic" w:hAnsi="Century Gothic"/>
                <w:sz w:val="20"/>
                <w:szCs w:val="20"/>
              </w:rPr>
              <w:t>MTIB</w:t>
            </w:r>
          </w:p>
        </w:tc>
        <w:tc>
          <w:tcPr>
            <w:tcW w:w="1530" w:type="dxa"/>
            <w:tcBorders>
              <w:top w:val="single" w:sz="4" w:space="0" w:color="auto"/>
              <w:bottom w:val="single" w:sz="4" w:space="0" w:color="auto"/>
            </w:tcBorders>
          </w:tcPr>
          <w:p w:rsidR="003C2781" w:rsidRDefault="003C2781" w:rsidP="00464FC1">
            <w:pPr>
              <w:jc w:val="center"/>
              <w:rPr>
                <w:rFonts w:ascii="Century Gothic" w:hAnsi="Century Gothic"/>
                <w:sz w:val="20"/>
                <w:szCs w:val="20"/>
              </w:rPr>
            </w:pPr>
            <w:r>
              <w:rPr>
                <w:rFonts w:ascii="Century Gothic" w:hAnsi="Century Gothic"/>
                <w:sz w:val="20"/>
                <w:szCs w:val="20"/>
              </w:rPr>
              <w:t>Pengerusi</w:t>
            </w:r>
          </w:p>
        </w:tc>
        <w:tc>
          <w:tcPr>
            <w:tcW w:w="1440" w:type="dxa"/>
            <w:tcBorders>
              <w:top w:val="single" w:sz="4" w:space="0" w:color="auto"/>
              <w:bottom w:val="single" w:sz="4" w:space="0" w:color="auto"/>
            </w:tcBorders>
          </w:tcPr>
          <w:p w:rsidR="003C2781" w:rsidRDefault="003C2781" w:rsidP="00464FC1">
            <w:pPr>
              <w:jc w:val="center"/>
              <w:rPr>
                <w:rFonts w:ascii="Century Gothic" w:hAnsi="Century Gothic"/>
                <w:sz w:val="20"/>
                <w:szCs w:val="20"/>
              </w:rPr>
            </w:pPr>
            <w:r>
              <w:rPr>
                <w:rFonts w:ascii="Century Gothic" w:hAnsi="Century Gothic"/>
                <w:sz w:val="20"/>
                <w:szCs w:val="20"/>
              </w:rPr>
              <w:t>20 Mac 2014 - 31 Disember 2015</w:t>
            </w:r>
          </w:p>
        </w:tc>
      </w:tr>
      <w:tr w:rsidR="003C2781" w:rsidRPr="00464FC1">
        <w:tc>
          <w:tcPr>
            <w:tcW w:w="4320" w:type="dxa"/>
            <w:tcBorders>
              <w:top w:val="single" w:sz="4" w:space="0" w:color="auto"/>
              <w:bottom w:val="single" w:sz="4" w:space="0" w:color="auto"/>
            </w:tcBorders>
          </w:tcPr>
          <w:p w:rsidR="003C2781" w:rsidRPr="003C2781" w:rsidRDefault="003C2781" w:rsidP="00CA3B05">
            <w:pPr>
              <w:rPr>
                <w:rFonts w:ascii="Century Gothic" w:hAnsi="Century Gothic"/>
                <w:i/>
                <w:sz w:val="20"/>
                <w:szCs w:val="20"/>
              </w:rPr>
            </w:pPr>
            <w:r>
              <w:rPr>
                <w:rFonts w:ascii="Century Gothic" w:hAnsi="Century Gothic"/>
                <w:i/>
                <w:sz w:val="20"/>
                <w:szCs w:val="20"/>
              </w:rPr>
              <w:t>Technical Committee:  Timber</w:t>
            </w:r>
          </w:p>
        </w:tc>
        <w:tc>
          <w:tcPr>
            <w:tcW w:w="1530" w:type="dxa"/>
            <w:tcBorders>
              <w:top w:val="single" w:sz="4" w:space="0" w:color="auto"/>
              <w:bottom w:val="single" w:sz="4" w:space="0" w:color="auto"/>
            </w:tcBorders>
          </w:tcPr>
          <w:p w:rsidR="003C2781" w:rsidRDefault="003C2781" w:rsidP="00464FC1">
            <w:pPr>
              <w:jc w:val="center"/>
              <w:rPr>
                <w:rFonts w:ascii="Century Gothic" w:hAnsi="Century Gothic"/>
                <w:sz w:val="20"/>
                <w:szCs w:val="20"/>
              </w:rPr>
            </w:pPr>
            <w:r>
              <w:rPr>
                <w:rFonts w:ascii="Century Gothic" w:hAnsi="Century Gothic"/>
                <w:sz w:val="20"/>
                <w:szCs w:val="20"/>
              </w:rPr>
              <w:t>MTIB</w:t>
            </w:r>
          </w:p>
        </w:tc>
        <w:tc>
          <w:tcPr>
            <w:tcW w:w="1530" w:type="dxa"/>
            <w:tcBorders>
              <w:top w:val="single" w:sz="4" w:space="0" w:color="auto"/>
              <w:bottom w:val="single" w:sz="4" w:space="0" w:color="auto"/>
            </w:tcBorders>
          </w:tcPr>
          <w:p w:rsidR="003C2781" w:rsidRDefault="003C2781" w:rsidP="00464FC1">
            <w:pPr>
              <w:jc w:val="center"/>
              <w:rPr>
                <w:rFonts w:ascii="Century Gothic" w:hAnsi="Century Gothic"/>
                <w:sz w:val="20"/>
                <w:szCs w:val="20"/>
              </w:rPr>
            </w:pPr>
            <w:r>
              <w:rPr>
                <w:rFonts w:ascii="Century Gothic" w:hAnsi="Century Gothic"/>
                <w:sz w:val="20"/>
                <w:szCs w:val="20"/>
              </w:rPr>
              <w:t>Ahli</w:t>
            </w:r>
          </w:p>
        </w:tc>
        <w:tc>
          <w:tcPr>
            <w:tcW w:w="1440" w:type="dxa"/>
            <w:tcBorders>
              <w:top w:val="single" w:sz="4" w:space="0" w:color="auto"/>
              <w:bottom w:val="single" w:sz="4" w:space="0" w:color="auto"/>
            </w:tcBorders>
          </w:tcPr>
          <w:p w:rsidR="003C2781" w:rsidRDefault="003C2781" w:rsidP="00464FC1">
            <w:pPr>
              <w:jc w:val="center"/>
              <w:rPr>
                <w:rFonts w:ascii="Century Gothic" w:hAnsi="Century Gothic"/>
                <w:sz w:val="20"/>
                <w:szCs w:val="20"/>
              </w:rPr>
            </w:pPr>
            <w:r>
              <w:rPr>
                <w:rFonts w:ascii="Century Gothic" w:hAnsi="Century Gothic"/>
                <w:sz w:val="20"/>
                <w:szCs w:val="20"/>
              </w:rPr>
              <w:t>1 April 2014 – 31 Disember 2015</w:t>
            </w:r>
          </w:p>
        </w:tc>
      </w:tr>
      <w:tr w:rsidR="006C5C23" w:rsidRPr="00464FC1">
        <w:tc>
          <w:tcPr>
            <w:tcW w:w="4320" w:type="dxa"/>
            <w:tcBorders>
              <w:top w:val="single" w:sz="4" w:space="0" w:color="auto"/>
              <w:bottom w:val="single" w:sz="4" w:space="0" w:color="auto"/>
            </w:tcBorders>
          </w:tcPr>
          <w:p w:rsidR="006C5C23" w:rsidRDefault="006C5C23" w:rsidP="003C2781">
            <w:pPr>
              <w:rPr>
                <w:rFonts w:ascii="Century Gothic" w:hAnsi="Century Gothic"/>
                <w:sz w:val="20"/>
                <w:szCs w:val="20"/>
              </w:rPr>
            </w:pPr>
            <w:r>
              <w:rPr>
                <w:rFonts w:ascii="Century Gothic" w:hAnsi="Century Gothic"/>
                <w:sz w:val="20"/>
                <w:szCs w:val="20"/>
              </w:rPr>
              <w:t>Jawatankuasa Nasional Pembangunan Industri Buluh</w:t>
            </w:r>
          </w:p>
        </w:tc>
        <w:tc>
          <w:tcPr>
            <w:tcW w:w="1530" w:type="dxa"/>
            <w:tcBorders>
              <w:top w:val="single" w:sz="4" w:space="0" w:color="auto"/>
              <w:bottom w:val="single" w:sz="4" w:space="0" w:color="auto"/>
            </w:tcBorders>
          </w:tcPr>
          <w:p w:rsidR="006C5C23" w:rsidRDefault="006C5C23" w:rsidP="00464FC1">
            <w:pPr>
              <w:jc w:val="center"/>
              <w:rPr>
                <w:rFonts w:ascii="Century Gothic" w:hAnsi="Century Gothic"/>
                <w:sz w:val="20"/>
                <w:szCs w:val="20"/>
              </w:rPr>
            </w:pPr>
            <w:r>
              <w:rPr>
                <w:rFonts w:ascii="Century Gothic" w:hAnsi="Century Gothic"/>
                <w:sz w:val="20"/>
                <w:szCs w:val="20"/>
              </w:rPr>
              <w:t>MTIB</w:t>
            </w:r>
          </w:p>
        </w:tc>
        <w:tc>
          <w:tcPr>
            <w:tcW w:w="1530" w:type="dxa"/>
            <w:tcBorders>
              <w:top w:val="single" w:sz="4" w:space="0" w:color="auto"/>
              <w:bottom w:val="single" w:sz="4" w:space="0" w:color="auto"/>
            </w:tcBorders>
          </w:tcPr>
          <w:p w:rsidR="006C5C23" w:rsidRDefault="006C5C23" w:rsidP="00464FC1">
            <w:pPr>
              <w:jc w:val="center"/>
              <w:rPr>
                <w:rFonts w:ascii="Century Gothic" w:hAnsi="Century Gothic"/>
                <w:sz w:val="20"/>
                <w:szCs w:val="20"/>
              </w:rPr>
            </w:pPr>
            <w:r>
              <w:rPr>
                <w:rFonts w:ascii="Century Gothic" w:hAnsi="Century Gothic"/>
                <w:sz w:val="20"/>
                <w:szCs w:val="20"/>
              </w:rPr>
              <w:t>Ahli</w:t>
            </w:r>
          </w:p>
        </w:tc>
        <w:tc>
          <w:tcPr>
            <w:tcW w:w="1440" w:type="dxa"/>
            <w:tcBorders>
              <w:top w:val="single" w:sz="4" w:space="0" w:color="auto"/>
              <w:bottom w:val="single" w:sz="4" w:space="0" w:color="auto"/>
            </w:tcBorders>
          </w:tcPr>
          <w:p w:rsidR="006C5C23" w:rsidRDefault="006C5C23" w:rsidP="00464FC1">
            <w:pPr>
              <w:jc w:val="center"/>
              <w:rPr>
                <w:rFonts w:ascii="Century Gothic" w:hAnsi="Century Gothic"/>
                <w:sz w:val="20"/>
                <w:szCs w:val="20"/>
              </w:rPr>
            </w:pPr>
            <w:r>
              <w:rPr>
                <w:rFonts w:ascii="Century Gothic" w:hAnsi="Century Gothic"/>
                <w:sz w:val="20"/>
                <w:szCs w:val="20"/>
              </w:rPr>
              <w:t>2014</w:t>
            </w:r>
          </w:p>
        </w:tc>
      </w:tr>
      <w:tr w:rsidR="003C2781" w:rsidRPr="00464FC1">
        <w:tc>
          <w:tcPr>
            <w:tcW w:w="4320" w:type="dxa"/>
            <w:tcBorders>
              <w:top w:val="single" w:sz="4" w:space="0" w:color="auto"/>
              <w:bottom w:val="single" w:sz="4" w:space="0" w:color="auto"/>
            </w:tcBorders>
          </w:tcPr>
          <w:p w:rsidR="003C2781" w:rsidRDefault="003C2781" w:rsidP="003C2781">
            <w:pPr>
              <w:rPr>
                <w:rFonts w:ascii="Century Gothic" w:hAnsi="Century Gothic"/>
                <w:sz w:val="20"/>
                <w:szCs w:val="20"/>
              </w:rPr>
            </w:pPr>
            <w:r>
              <w:rPr>
                <w:rFonts w:ascii="Century Gothic" w:hAnsi="Century Gothic"/>
                <w:sz w:val="20"/>
                <w:szCs w:val="20"/>
              </w:rPr>
              <w:t>Teknikal Program Pembangunan Produk Kejuruteraan Kayu (ETP) Sebagai Struktur Dalam Industri Pembinaan</w:t>
            </w:r>
          </w:p>
        </w:tc>
        <w:tc>
          <w:tcPr>
            <w:tcW w:w="1530" w:type="dxa"/>
            <w:tcBorders>
              <w:top w:val="single" w:sz="4" w:space="0" w:color="auto"/>
              <w:bottom w:val="single" w:sz="4" w:space="0" w:color="auto"/>
            </w:tcBorders>
          </w:tcPr>
          <w:p w:rsidR="003C2781" w:rsidRDefault="003C2781" w:rsidP="00464FC1">
            <w:pPr>
              <w:jc w:val="center"/>
              <w:rPr>
                <w:rFonts w:ascii="Century Gothic" w:hAnsi="Century Gothic"/>
                <w:sz w:val="20"/>
                <w:szCs w:val="20"/>
              </w:rPr>
            </w:pPr>
            <w:r>
              <w:rPr>
                <w:rFonts w:ascii="Century Gothic" w:hAnsi="Century Gothic"/>
                <w:sz w:val="20"/>
                <w:szCs w:val="20"/>
              </w:rPr>
              <w:t>MTIB</w:t>
            </w:r>
          </w:p>
        </w:tc>
        <w:tc>
          <w:tcPr>
            <w:tcW w:w="1530" w:type="dxa"/>
            <w:tcBorders>
              <w:top w:val="single" w:sz="4" w:space="0" w:color="auto"/>
              <w:bottom w:val="single" w:sz="4" w:space="0" w:color="auto"/>
            </w:tcBorders>
          </w:tcPr>
          <w:p w:rsidR="003C2781" w:rsidRDefault="003C2781" w:rsidP="00464FC1">
            <w:pPr>
              <w:jc w:val="center"/>
              <w:rPr>
                <w:rFonts w:ascii="Century Gothic" w:hAnsi="Century Gothic"/>
                <w:sz w:val="20"/>
                <w:szCs w:val="20"/>
              </w:rPr>
            </w:pPr>
            <w:r>
              <w:rPr>
                <w:rFonts w:ascii="Century Gothic" w:hAnsi="Century Gothic"/>
                <w:sz w:val="20"/>
                <w:szCs w:val="20"/>
              </w:rPr>
              <w:t>Ahli</w:t>
            </w:r>
          </w:p>
        </w:tc>
        <w:tc>
          <w:tcPr>
            <w:tcW w:w="1440" w:type="dxa"/>
            <w:tcBorders>
              <w:top w:val="single" w:sz="4" w:space="0" w:color="auto"/>
              <w:bottom w:val="single" w:sz="4" w:space="0" w:color="auto"/>
            </w:tcBorders>
          </w:tcPr>
          <w:p w:rsidR="003C2781" w:rsidRDefault="003C2781" w:rsidP="00464FC1">
            <w:pPr>
              <w:jc w:val="center"/>
              <w:rPr>
                <w:rFonts w:ascii="Century Gothic" w:hAnsi="Century Gothic"/>
                <w:sz w:val="20"/>
                <w:szCs w:val="20"/>
              </w:rPr>
            </w:pPr>
            <w:r>
              <w:rPr>
                <w:rFonts w:ascii="Century Gothic" w:hAnsi="Century Gothic"/>
                <w:sz w:val="20"/>
                <w:szCs w:val="20"/>
              </w:rPr>
              <w:t>Mac 2014</w:t>
            </w:r>
          </w:p>
        </w:tc>
      </w:tr>
      <w:tr w:rsidR="009259FE" w:rsidRPr="00464FC1">
        <w:tc>
          <w:tcPr>
            <w:tcW w:w="4320" w:type="dxa"/>
            <w:tcBorders>
              <w:top w:val="single" w:sz="4" w:space="0" w:color="auto"/>
              <w:bottom w:val="single" w:sz="4" w:space="0" w:color="auto"/>
            </w:tcBorders>
          </w:tcPr>
          <w:p w:rsidR="009259FE" w:rsidRPr="00464FC1" w:rsidRDefault="009259FE" w:rsidP="00CA3B05">
            <w:pPr>
              <w:rPr>
                <w:rFonts w:ascii="Century Gothic" w:hAnsi="Century Gothic"/>
                <w:sz w:val="20"/>
                <w:szCs w:val="20"/>
              </w:rPr>
            </w:pPr>
            <w:r>
              <w:rPr>
                <w:rFonts w:ascii="Century Gothic" w:hAnsi="Century Gothic"/>
                <w:sz w:val="20"/>
                <w:szCs w:val="20"/>
              </w:rPr>
              <w:t>Jawatankuasa Standard Perindustrian</w:t>
            </w:r>
            <w:r w:rsidR="00F75221">
              <w:rPr>
                <w:rFonts w:ascii="Century Gothic" w:hAnsi="Century Gothic"/>
                <w:sz w:val="20"/>
                <w:szCs w:val="20"/>
              </w:rPr>
              <w:t xml:space="preserve"> (ISC)</w:t>
            </w:r>
            <w:r>
              <w:rPr>
                <w:rFonts w:ascii="Century Gothic" w:hAnsi="Century Gothic"/>
                <w:sz w:val="20"/>
                <w:szCs w:val="20"/>
              </w:rPr>
              <w:t xml:space="preserve"> Kayu, Keluaran Kayu &amp; Struktur Kayu</w:t>
            </w:r>
          </w:p>
        </w:tc>
        <w:tc>
          <w:tcPr>
            <w:tcW w:w="1530" w:type="dxa"/>
            <w:tcBorders>
              <w:top w:val="single" w:sz="4" w:space="0" w:color="auto"/>
              <w:bottom w:val="single" w:sz="4" w:space="0" w:color="auto"/>
            </w:tcBorders>
          </w:tcPr>
          <w:p w:rsidR="009259FE" w:rsidRPr="00464FC1" w:rsidRDefault="009259FE" w:rsidP="00464FC1">
            <w:pPr>
              <w:jc w:val="center"/>
              <w:rPr>
                <w:rFonts w:ascii="Century Gothic" w:hAnsi="Century Gothic"/>
                <w:sz w:val="20"/>
                <w:szCs w:val="20"/>
              </w:rPr>
            </w:pPr>
            <w:r>
              <w:rPr>
                <w:rFonts w:ascii="Century Gothic" w:hAnsi="Century Gothic"/>
                <w:sz w:val="20"/>
                <w:szCs w:val="20"/>
              </w:rPr>
              <w:t>MTIB</w:t>
            </w:r>
          </w:p>
        </w:tc>
        <w:tc>
          <w:tcPr>
            <w:tcW w:w="1530" w:type="dxa"/>
            <w:tcBorders>
              <w:top w:val="single" w:sz="4" w:space="0" w:color="auto"/>
              <w:bottom w:val="single" w:sz="4" w:space="0" w:color="auto"/>
            </w:tcBorders>
          </w:tcPr>
          <w:p w:rsidR="009259FE" w:rsidRPr="00464FC1" w:rsidRDefault="009259FE" w:rsidP="00464FC1">
            <w:pPr>
              <w:jc w:val="center"/>
              <w:rPr>
                <w:rFonts w:ascii="Century Gothic" w:hAnsi="Century Gothic"/>
                <w:sz w:val="20"/>
                <w:szCs w:val="20"/>
              </w:rPr>
            </w:pPr>
            <w:r>
              <w:rPr>
                <w:rFonts w:ascii="Century Gothic" w:hAnsi="Century Gothic"/>
                <w:sz w:val="20"/>
                <w:szCs w:val="20"/>
              </w:rPr>
              <w:t>Ahli Tetap</w:t>
            </w:r>
          </w:p>
        </w:tc>
        <w:tc>
          <w:tcPr>
            <w:tcW w:w="1440" w:type="dxa"/>
            <w:tcBorders>
              <w:top w:val="single" w:sz="4" w:space="0" w:color="auto"/>
              <w:bottom w:val="single" w:sz="4" w:space="0" w:color="auto"/>
            </w:tcBorders>
          </w:tcPr>
          <w:p w:rsidR="009259FE" w:rsidRPr="00464FC1" w:rsidRDefault="009259FE" w:rsidP="00464FC1">
            <w:pPr>
              <w:jc w:val="center"/>
              <w:rPr>
                <w:rFonts w:ascii="Century Gothic" w:hAnsi="Century Gothic"/>
                <w:sz w:val="20"/>
                <w:szCs w:val="20"/>
              </w:rPr>
            </w:pPr>
            <w:r>
              <w:rPr>
                <w:rFonts w:ascii="Century Gothic" w:hAnsi="Century Gothic"/>
                <w:sz w:val="20"/>
                <w:szCs w:val="20"/>
              </w:rPr>
              <w:t>2014-2015</w:t>
            </w:r>
          </w:p>
        </w:tc>
      </w:tr>
      <w:tr w:rsidR="00464FC1" w:rsidRPr="00464FC1">
        <w:tc>
          <w:tcPr>
            <w:tcW w:w="4320" w:type="dxa"/>
            <w:tcBorders>
              <w:top w:val="single" w:sz="4" w:space="0" w:color="auto"/>
              <w:bottom w:val="single" w:sz="4" w:space="0" w:color="auto"/>
            </w:tcBorders>
          </w:tcPr>
          <w:p w:rsidR="00464FC1" w:rsidRPr="00464FC1" w:rsidRDefault="00464FC1" w:rsidP="00F75221">
            <w:pPr>
              <w:rPr>
                <w:rFonts w:ascii="Century Gothic" w:hAnsi="Century Gothic"/>
                <w:sz w:val="20"/>
                <w:szCs w:val="20"/>
              </w:rPr>
            </w:pPr>
            <w:r w:rsidRPr="00464FC1">
              <w:rPr>
                <w:rFonts w:ascii="Century Gothic" w:hAnsi="Century Gothic"/>
                <w:sz w:val="20"/>
                <w:szCs w:val="20"/>
              </w:rPr>
              <w:t>Jawatankuasa Teknikal Penyediaan Rancangan Pengurusan Sumber Buluh di Semenanjung Malaysia</w:t>
            </w:r>
          </w:p>
        </w:tc>
        <w:tc>
          <w:tcPr>
            <w:tcW w:w="1530" w:type="dxa"/>
            <w:tcBorders>
              <w:top w:val="single" w:sz="4" w:space="0" w:color="auto"/>
              <w:bottom w:val="single" w:sz="4" w:space="0" w:color="auto"/>
            </w:tcBorders>
          </w:tcPr>
          <w:p w:rsidR="00464FC1" w:rsidRPr="00464FC1" w:rsidRDefault="00464FC1" w:rsidP="00464FC1">
            <w:pPr>
              <w:jc w:val="center"/>
              <w:rPr>
                <w:rFonts w:ascii="Century Gothic" w:hAnsi="Century Gothic"/>
                <w:sz w:val="20"/>
                <w:szCs w:val="20"/>
              </w:rPr>
            </w:pPr>
            <w:r w:rsidRPr="00464FC1">
              <w:rPr>
                <w:rFonts w:ascii="Century Gothic" w:hAnsi="Century Gothic"/>
                <w:sz w:val="20"/>
                <w:szCs w:val="20"/>
              </w:rPr>
              <w:t>JPSM</w:t>
            </w:r>
          </w:p>
        </w:tc>
        <w:tc>
          <w:tcPr>
            <w:tcW w:w="1530" w:type="dxa"/>
            <w:tcBorders>
              <w:top w:val="single" w:sz="4" w:space="0" w:color="auto"/>
              <w:bottom w:val="single" w:sz="4" w:space="0" w:color="auto"/>
            </w:tcBorders>
          </w:tcPr>
          <w:p w:rsidR="00464FC1" w:rsidRPr="00464FC1" w:rsidRDefault="00464FC1" w:rsidP="00464FC1">
            <w:pPr>
              <w:jc w:val="center"/>
              <w:rPr>
                <w:rFonts w:ascii="Century Gothic" w:hAnsi="Century Gothic"/>
                <w:sz w:val="20"/>
                <w:szCs w:val="20"/>
              </w:rPr>
            </w:pPr>
            <w:r w:rsidRPr="00464FC1">
              <w:rPr>
                <w:rFonts w:ascii="Century Gothic" w:hAnsi="Century Gothic"/>
                <w:sz w:val="20"/>
                <w:szCs w:val="20"/>
              </w:rPr>
              <w:t>Ahli</w:t>
            </w:r>
          </w:p>
        </w:tc>
        <w:tc>
          <w:tcPr>
            <w:tcW w:w="1440" w:type="dxa"/>
            <w:tcBorders>
              <w:top w:val="single" w:sz="4" w:space="0" w:color="auto"/>
              <w:bottom w:val="single" w:sz="4" w:space="0" w:color="auto"/>
            </w:tcBorders>
          </w:tcPr>
          <w:p w:rsidR="00464FC1" w:rsidRPr="00464FC1" w:rsidRDefault="00464FC1" w:rsidP="00464FC1">
            <w:pPr>
              <w:jc w:val="center"/>
              <w:rPr>
                <w:rFonts w:ascii="Century Gothic" w:hAnsi="Century Gothic"/>
                <w:sz w:val="20"/>
                <w:szCs w:val="20"/>
              </w:rPr>
            </w:pPr>
            <w:r w:rsidRPr="00464FC1">
              <w:rPr>
                <w:rFonts w:ascii="Century Gothic" w:hAnsi="Century Gothic"/>
                <w:sz w:val="20"/>
                <w:szCs w:val="20"/>
              </w:rPr>
              <w:t>2013</w:t>
            </w:r>
          </w:p>
        </w:tc>
      </w:tr>
      <w:tr w:rsidR="00464FC1" w:rsidRPr="00464FC1">
        <w:tc>
          <w:tcPr>
            <w:tcW w:w="4320" w:type="dxa"/>
            <w:tcBorders>
              <w:top w:val="single" w:sz="4" w:space="0" w:color="auto"/>
              <w:bottom w:val="single" w:sz="4" w:space="0" w:color="auto"/>
            </w:tcBorders>
          </w:tcPr>
          <w:p w:rsidR="00464FC1" w:rsidRPr="00464FC1" w:rsidRDefault="00464FC1" w:rsidP="00CA3B05">
            <w:pPr>
              <w:rPr>
                <w:rFonts w:ascii="Century Gothic" w:hAnsi="Century Gothic"/>
                <w:sz w:val="20"/>
                <w:szCs w:val="20"/>
              </w:rPr>
            </w:pPr>
            <w:r w:rsidRPr="00464FC1">
              <w:rPr>
                <w:rFonts w:ascii="Century Gothic" w:hAnsi="Century Gothic"/>
                <w:sz w:val="20"/>
                <w:szCs w:val="20"/>
              </w:rPr>
              <w:t>Jawatankuasa Penilaian Teknikal Tender</w:t>
            </w:r>
          </w:p>
        </w:tc>
        <w:tc>
          <w:tcPr>
            <w:tcW w:w="1530" w:type="dxa"/>
            <w:tcBorders>
              <w:top w:val="single" w:sz="4" w:space="0" w:color="auto"/>
              <w:bottom w:val="single" w:sz="4" w:space="0" w:color="auto"/>
            </w:tcBorders>
          </w:tcPr>
          <w:p w:rsidR="00464FC1" w:rsidRDefault="00464FC1" w:rsidP="00464FC1">
            <w:pPr>
              <w:jc w:val="center"/>
              <w:rPr>
                <w:rFonts w:ascii="Century Gothic" w:hAnsi="Century Gothic"/>
                <w:sz w:val="20"/>
                <w:szCs w:val="20"/>
              </w:rPr>
            </w:pPr>
            <w:r w:rsidRPr="00464FC1">
              <w:rPr>
                <w:rFonts w:ascii="Century Gothic" w:hAnsi="Century Gothic"/>
                <w:sz w:val="20"/>
                <w:szCs w:val="20"/>
              </w:rPr>
              <w:t>JKR</w:t>
            </w:r>
          </w:p>
          <w:p w:rsidR="00464FC1" w:rsidRPr="00464FC1" w:rsidRDefault="00464FC1" w:rsidP="00464FC1">
            <w:pPr>
              <w:jc w:val="center"/>
              <w:rPr>
                <w:rFonts w:ascii="Century Gothic" w:hAnsi="Century Gothic"/>
                <w:sz w:val="20"/>
                <w:szCs w:val="20"/>
              </w:rPr>
            </w:pPr>
          </w:p>
        </w:tc>
        <w:tc>
          <w:tcPr>
            <w:tcW w:w="1530" w:type="dxa"/>
            <w:tcBorders>
              <w:top w:val="single" w:sz="4" w:space="0" w:color="auto"/>
              <w:bottom w:val="single" w:sz="4" w:space="0" w:color="auto"/>
            </w:tcBorders>
          </w:tcPr>
          <w:p w:rsidR="00464FC1" w:rsidRPr="00464FC1" w:rsidRDefault="00464FC1" w:rsidP="00464FC1">
            <w:pPr>
              <w:jc w:val="center"/>
              <w:rPr>
                <w:rFonts w:ascii="Century Gothic" w:hAnsi="Century Gothic"/>
                <w:sz w:val="20"/>
                <w:szCs w:val="20"/>
              </w:rPr>
            </w:pPr>
            <w:r w:rsidRPr="00464FC1">
              <w:rPr>
                <w:rFonts w:ascii="Century Gothic" w:hAnsi="Century Gothic"/>
                <w:sz w:val="20"/>
                <w:szCs w:val="20"/>
              </w:rPr>
              <w:t>Ahli</w:t>
            </w:r>
          </w:p>
        </w:tc>
        <w:tc>
          <w:tcPr>
            <w:tcW w:w="1440" w:type="dxa"/>
            <w:tcBorders>
              <w:top w:val="single" w:sz="4" w:space="0" w:color="auto"/>
              <w:bottom w:val="single" w:sz="4" w:space="0" w:color="auto"/>
            </w:tcBorders>
          </w:tcPr>
          <w:p w:rsidR="00464FC1" w:rsidRPr="00464FC1" w:rsidRDefault="00464FC1" w:rsidP="00464FC1">
            <w:pPr>
              <w:jc w:val="center"/>
              <w:rPr>
                <w:rFonts w:ascii="Century Gothic" w:hAnsi="Century Gothic"/>
                <w:sz w:val="20"/>
                <w:szCs w:val="20"/>
              </w:rPr>
            </w:pPr>
            <w:r w:rsidRPr="00464FC1">
              <w:rPr>
                <w:rFonts w:ascii="Century Gothic" w:hAnsi="Century Gothic"/>
                <w:sz w:val="20"/>
                <w:szCs w:val="20"/>
              </w:rPr>
              <w:t>2013</w:t>
            </w:r>
          </w:p>
        </w:tc>
      </w:tr>
      <w:tr w:rsidR="007F3C51" w:rsidRPr="00C460A9">
        <w:tc>
          <w:tcPr>
            <w:tcW w:w="4320" w:type="dxa"/>
            <w:tcBorders>
              <w:top w:val="single" w:sz="4" w:space="0" w:color="auto"/>
              <w:bottom w:val="single" w:sz="4" w:space="0" w:color="auto"/>
            </w:tcBorders>
          </w:tcPr>
          <w:p w:rsidR="007F3C51" w:rsidRDefault="007F3C51" w:rsidP="00C460A9">
            <w:pPr>
              <w:pStyle w:val="BodyText2"/>
              <w:spacing w:before="120"/>
              <w:jc w:val="left"/>
              <w:rPr>
                <w:rFonts w:ascii="Century Gothic" w:hAnsi="Century Gothic" w:cs="Arial"/>
                <w:sz w:val="20"/>
              </w:rPr>
            </w:pPr>
            <w:r>
              <w:rPr>
                <w:rFonts w:ascii="Century Gothic" w:hAnsi="Century Gothic" w:cs="Arial"/>
                <w:sz w:val="20"/>
              </w:rPr>
              <w:lastRenderedPageBreak/>
              <w:t>Jawatankuasa Pemandu Hala Tuju Biokomposit</w:t>
            </w:r>
          </w:p>
        </w:tc>
        <w:tc>
          <w:tcPr>
            <w:tcW w:w="1530" w:type="dxa"/>
            <w:tcBorders>
              <w:top w:val="single" w:sz="4" w:space="0" w:color="auto"/>
              <w:bottom w:val="single" w:sz="4" w:space="0" w:color="auto"/>
            </w:tcBorders>
          </w:tcPr>
          <w:p w:rsidR="007F3C51" w:rsidRDefault="007F3C51" w:rsidP="00C460A9">
            <w:pPr>
              <w:spacing w:before="120"/>
              <w:jc w:val="center"/>
              <w:rPr>
                <w:rFonts w:ascii="Century Gothic" w:hAnsi="Century Gothic" w:cs="Arial"/>
                <w:sz w:val="20"/>
                <w:szCs w:val="20"/>
                <w:lang w:val="sv-SE"/>
              </w:rPr>
            </w:pPr>
            <w:r>
              <w:rPr>
                <w:rFonts w:ascii="Century Gothic" w:hAnsi="Century Gothic" w:cs="Arial"/>
                <w:sz w:val="20"/>
                <w:szCs w:val="20"/>
                <w:lang w:val="sv-SE"/>
              </w:rPr>
              <w:t>MTIB</w:t>
            </w:r>
          </w:p>
        </w:tc>
        <w:tc>
          <w:tcPr>
            <w:tcW w:w="1530" w:type="dxa"/>
            <w:tcBorders>
              <w:top w:val="single" w:sz="4" w:space="0" w:color="auto"/>
              <w:bottom w:val="single" w:sz="4" w:space="0" w:color="auto"/>
            </w:tcBorders>
          </w:tcPr>
          <w:p w:rsidR="007F3C51" w:rsidRDefault="007F3C51"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7F3C51" w:rsidRDefault="007F3C51"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2013</w:t>
            </w:r>
          </w:p>
        </w:tc>
      </w:tr>
      <w:tr w:rsidR="00CA3B05" w:rsidRPr="00C460A9">
        <w:tc>
          <w:tcPr>
            <w:tcW w:w="4320" w:type="dxa"/>
            <w:tcBorders>
              <w:top w:val="single" w:sz="4" w:space="0" w:color="auto"/>
              <w:bottom w:val="single" w:sz="4" w:space="0" w:color="auto"/>
            </w:tcBorders>
          </w:tcPr>
          <w:p w:rsidR="00CA3B05" w:rsidRDefault="00CA3B05" w:rsidP="00C460A9">
            <w:pPr>
              <w:pStyle w:val="BodyText2"/>
              <w:spacing w:before="120"/>
              <w:jc w:val="left"/>
              <w:rPr>
                <w:rFonts w:ascii="Century Gothic" w:hAnsi="Century Gothic" w:cs="Arial"/>
                <w:sz w:val="20"/>
              </w:rPr>
            </w:pPr>
            <w:r>
              <w:rPr>
                <w:rFonts w:ascii="Century Gothic" w:hAnsi="Century Gothic" w:cs="Arial"/>
                <w:sz w:val="20"/>
              </w:rPr>
              <w:t>Jawatankuasa Pembangunan Industri Biokomposit dan Gentian</w:t>
            </w:r>
          </w:p>
        </w:tc>
        <w:tc>
          <w:tcPr>
            <w:tcW w:w="153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sv-SE"/>
              </w:rPr>
            </w:pPr>
            <w:r>
              <w:rPr>
                <w:rFonts w:ascii="Century Gothic" w:hAnsi="Century Gothic" w:cs="Arial"/>
                <w:sz w:val="20"/>
                <w:szCs w:val="20"/>
                <w:lang w:val="sv-SE"/>
              </w:rPr>
              <w:t>MTIB</w:t>
            </w:r>
          </w:p>
        </w:tc>
        <w:tc>
          <w:tcPr>
            <w:tcW w:w="153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CA3B05" w:rsidRDefault="00CA3B05" w:rsidP="00CA3B05">
            <w:pPr>
              <w:spacing w:before="120"/>
              <w:jc w:val="center"/>
              <w:rPr>
                <w:rFonts w:ascii="Century Gothic" w:hAnsi="Century Gothic" w:cs="Arial"/>
                <w:sz w:val="20"/>
                <w:szCs w:val="20"/>
                <w:lang w:val="fi-FI"/>
              </w:rPr>
            </w:pPr>
            <w:r>
              <w:rPr>
                <w:rFonts w:ascii="Century Gothic" w:hAnsi="Century Gothic" w:cs="Arial"/>
                <w:sz w:val="20"/>
                <w:szCs w:val="20"/>
                <w:lang w:val="fi-FI"/>
              </w:rPr>
              <w:t>2013</w:t>
            </w:r>
          </w:p>
        </w:tc>
      </w:tr>
      <w:tr w:rsidR="00CA3B05" w:rsidRPr="00C460A9">
        <w:tc>
          <w:tcPr>
            <w:tcW w:w="4320" w:type="dxa"/>
            <w:tcBorders>
              <w:top w:val="single" w:sz="4" w:space="0" w:color="auto"/>
              <w:bottom w:val="single" w:sz="4" w:space="0" w:color="auto"/>
            </w:tcBorders>
          </w:tcPr>
          <w:p w:rsidR="00CA3B05" w:rsidRDefault="00CA3B05" w:rsidP="00C460A9">
            <w:pPr>
              <w:pStyle w:val="BodyText2"/>
              <w:spacing w:before="120"/>
              <w:jc w:val="left"/>
              <w:rPr>
                <w:rFonts w:ascii="Century Gothic" w:hAnsi="Century Gothic" w:cs="Arial"/>
                <w:sz w:val="20"/>
              </w:rPr>
            </w:pPr>
            <w:r>
              <w:rPr>
                <w:rFonts w:ascii="Century Gothic" w:hAnsi="Century Gothic" w:cs="Arial"/>
                <w:sz w:val="20"/>
              </w:rPr>
              <w:t>Jawatankuasa Teknikal Dalam Sistem Pensijilan Produk MTIB</w:t>
            </w:r>
          </w:p>
        </w:tc>
        <w:tc>
          <w:tcPr>
            <w:tcW w:w="153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sv-SE"/>
              </w:rPr>
            </w:pPr>
            <w:r>
              <w:rPr>
                <w:rFonts w:ascii="Century Gothic" w:hAnsi="Century Gothic" w:cs="Arial"/>
                <w:sz w:val="20"/>
                <w:szCs w:val="20"/>
                <w:lang w:val="sv-SE"/>
              </w:rPr>
              <w:t>MTIB</w:t>
            </w:r>
          </w:p>
        </w:tc>
        <w:tc>
          <w:tcPr>
            <w:tcW w:w="153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Ahli Tetap</w:t>
            </w:r>
          </w:p>
        </w:tc>
        <w:tc>
          <w:tcPr>
            <w:tcW w:w="144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2013</w:t>
            </w:r>
          </w:p>
        </w:tc>
      </w:tr>
      <w:tr w:rsidR="009259FE" w:rsidRPr="00C460A9">
        <w:tc>
          <w:tcPr>
            <w:tcW w:w="4320" w:type="dxa"/>
            <w:tcBorders>
              <w:top w:val="single" w:sz="4" w:space="0" w:color="auto"/>
              <w:bottom w:val="single" w:sz="4" w:space="0" w:color="auto"/>
            </w:tcBorders>
          </w:tcPr>
          <w:p w:rsidR="009259FE" w:rsidRDefault="009259FE" w:rsidP="00C460A9">
            <w:pPr>
              <w:pStyle w:val="BodyText2"/>
              <w:spacing w:before="120"/>
              <w:jc w:val="left"/>
              <w:rPr>
                <w:rFonts w:ascii="Century Gothic" w:hAnsi="Century Gothic" w:cs="Arial"/>
                <w:sz w:val="20"/>
              </w:rPr>
            </w:pPr>
            <w:r>
              <w:rPr>
                <w:rFonts w:ascii="Century Gothic" w:hAnsi="Century Gothic" w:cs="Arial"/>
                <w:sz w:val="20"/>
              </w:rPr>
              <w:t>Working Group Oil Palm Trunk Plywood</w:t>
            </w:r>
          </w:p>
        </w:tc>
        <w:tc>
          <w:tcPr>
            <w:tcW w:w="1530" w:type="dxa"/>
            <w:tcBorders>
              <w:top w:val="single" w:sz="4" w:space="0" w:color="auto"/>
              <w:bottom w:val="single" w:sz="4" w:space="0" w:color="auto"/>
            </w:tcBorders>
          </w:tcPr>
          <w:p w:rsidR="009259FE" w:rsidRDefault="009259FE" w:rsidP="00C460A9">
            <w:pPr>
              <w:spacing w:before="120"/>
              <w:jc w:val="center"/>
              <w:rPr>
                <w:rFonts w:ascii="Century Gothic" w:hAnsi="Century Gothic" w:cs="Arial"/>
                <w:sz w:val="20"/>
                <w:szCs w:val="20"/>
                <w:lang w:val="sv-SE"/>
              </w:rPr>
            </w:pPr>
            <w:r>
              <w:rPr>
                <w:rFonts w:ascii="Century Gothic" w:hAnsi="Century Gothic" w:cs="Arial"/>
                <w:sz w:val="20"/>
                <w:szCs w:val="20"/>
                <w:lang w:val="sv-SE"/>
              </w:rPr>
              <w:t>MTIB</w:t>
            </w:r>
          </w:p>
        </w:tc>
        <w:tc>
          <w:tcPr>
            <w:tcW w:w="1530" w:type="dxa"/>
            <w:tcBorders>
              <w:top w:val="single" w:sz="4" w:space="0" w:color="auto"/>
              <w:bottom w:val="single" w:sz="4" w:space="0" w:color="auto"/>
            </w:tcBorders>
          </w:tcPr>
          <w:p w:rsidR="009259FE" w:rsidRDefault="009259FE"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Chairman</w:t>
            </w:r>
          </w:p>
        </w:tc>
        <w:tc>
          <w:tcPr>
            <w:tcW w:w="1440" w:type="dxa"/>
            <w:tcBorders>
              <w:top w:val="single" w:sz="4" w:space="0" w:color="auto"/>
              <w:bottom w:val="single" w:sz="4" w:space="0" w:color="auto"/>
            </w:tcBorders>
          </w:tcPr>
          <w:p w:rsidR="009259FE" w:rsidRDefault="009259FE"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2012</w:t>
            </w:r>
          </w:p>
        </w:tc>
      </w:tr>
      <w:tr w:rsidR="00CA3B05" w:rsidRPr="00C460A9">
        <w:tc>
          <w:tcPr>
            <w:tcW w:w="4320" w:type="dxa"/>
            <w:tcBorders>
              <w:top w:val="single" w:sz="4" w:space="0" w:color="auto"/>
              <w:bottom w:val="single" w:sz="4" w:space="0" w:color="auto"/>
            </w:tcBorders>
          </w:tcPr>
          <w:p w:rsidR="00CA3B05" w:rsidRDefault="009259FE" w:rsidP="00C460A9">
            <w:pPr>
              <w:pStyle w:val="BodyText2"/>
              <w:spacing w:before="120"/>
              <w:jc w:val="left"/>
              <w:rPr>
                <w:rFonts w:ascii="Century Gothic" w:hAnsi="Century Gothic" w:cs="Arial"/>
                <w:sz w:val="20"/>
              </w:rPr>
            </w:pPr>
            <w:r>
              <w:rPr>
                <w:rFonts w:ascii="Century Gothic" w:hAnsi="Century Gothic" w:cs="Arial"/>
                <w:sz w:val="20"/>
              </w:rPr>
              <w:t>Jawatankuasa Penasihat Plywood Certification Standard</w:t>
            </w:r>
          </w:p>
        </w:tc>
        <w:tc>
          <w:tcPr>
            <w:tcW w:w="1530" w:type="dxa"/>
            <w:tcBorders>
              <w:top w:val="single" w:sz="4" w:space="0" w:color="auto"/>
              <w:bottom w:val="single" w:sz="4" w:space="0" w:color="auto"/>
            </w:tcBorders>
          </w:tcPr>
          <w:p w:rsidR="00CA3B05" w:rsidRDefault="009259FE" w:rsidP="00C460A9">
            <w:pPr>
              <w:spacing w:before="120"/>
              <w:jc w:val="center"/>
              <w:rPr>
                <w:rFonts w:ascii="Century Gothic" w:hAnsi="Century Gothic" w:cs="Arial"/>
                <w:sz w:val="20"/>
                <w:szCs w:val="20"/>
                <w:lang w:val="sv-SE"/>
              </w:rPr>
            </w:pPr>
            <w:r>
              <w:rPr>
                <w:rFonts w:ascii="Century Gothic" w:hAnsi="Century Gothic" w:cs="Arial"/>
                <w:sz w:val="20"/>
                <w:szCs w:val="20"/>
                <w:lang w:val="sv-SE"/>
              </w:rPr>
              <w:t>MTIB</w:t>
            </w:r>
          </w:p>
        </w:tc>
        <w:tc>
          <w:tcPr>
            <w:tcW w:w="1530" w:type="dxa"/>
            <w:tcBorders>
              <w:top w:val="single" w:sz="4" w:space="0" w:color="auto"/>
              <w:bottom w:val="single" w:sz="4" w:space="0" w:color="auto"/>
            </w:tcBorders>
          </w:tcPr>
          <w:p w:rsidR="00CA3B05" w:rsidRDefault="009259FE"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CA3B05" w:rsidRDefault="009259FE"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2012</w:t>
            </w:r>
          </w:p>
        </w:tc>
      </w:tr>
      <w:tr w:rsidR="00CA3B05" w:rsidRPr="00C460A9">
        <w:tc>
          <w:tcPr>
            <w:tcW w:w="4320" w:type="dxa"/>
            <w:tcBorders>
              <w:top w:val="single" w:sz="4" w:space="0" w:color="auto"/>
              <w:bottom w:val="single" w:sz="4" w:space="0" w:color="auto"/>
            </w:tcBorders>
          </w:tcPr>
          <w:p w:rsidR="00CA3B05" w:rsidRDefault="00CA3B05" w:rsidP="00C460A9">
            <w:pPr>
              <w:pStyle w:val="BodyText2"/>
              <w:spacing w:before="120"/>
              <w:jc w:val="left"/>
              <w:rPr>
                <w:rFonts w:ascii="Century Gothic" w:hAnsi="Century Gothic" w:cs="Arial"/>
                <w:sz w:val="20"/>
              </w:rPr>
            </w:pPr>
            <w:r>
              <w:rPr>
                <w:rFonts w:ascii="Century Gothic" w:hAnsi="Century Gothic" w:cs="Arial"/>
                <w:sz w:val="20"/>
              </w:rPr>
              <w:t>Jawatankuasa Kerja Merangkap Pengerusi Bagi Kumpulan Kerja (WG) Wood Plastic Composite</w:t>
            </w:r>
          </w:p>
        </w:tc>
        <w:tc>
          <w:tcPr>
            <w:tcW w:w="153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sv-SE"/>
              </w:rPr>
            </w:pPr>
            <w:r>
              <w:rPr>
                <w:rFonts w:ascii="Century Gothic" w:hAnsi="Century Gothic" w:cs="Arial"/>
                <w:sz w:val="20"/>
                <w:szCs w:val="20"/>
                <w:lang w:val="sv-SE"/>
              </w:rPr>
              <w:t>MTIB</w:t>
            </w:r>
          </w:p>
        </w:tc>
        <w:tc>
          <w:tcPr>
            <w:tcW w:w="153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Ahli/ Pengerusi</w:t>
            </w:r>
          </w:p>
        </w:tc>
        <w:tc>
          <w:tcPr>
            <w:tcW w:w="144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2012</w:t>
            </w:r>
          </w:p>
        </w:tc>
      </w:tr>
      <w:tr w:rsidR="00CA3B05" w:rsidRPr="00C460A9">
        <w:tc>
          <w:tcPr>
            <w:tcW w:w="4320" w:type="dxa"/>
            <w:tcBorders>
              <w:top w:val="single" w:sz="4" w:space="0" w:color="auto"/>
              <w:bottom w:val="single" w:sz="4" w:space="0" w:color="auto"/>
            </w:tcBorders>
          </w:tcPr>
          <w:p w:rsidR="00CA3B05" w:rsidRDefault="00CA3B05" w:rsidP="00C460A9">
            <w:pPr>
              <w:pStyle w:val="BodyText2"/>
              <w:spacing w:before="120"/>
              <w:jc w:val="left"/>
              <w:rPr>
                <w:rFonts w:ascii="Century Gothic" w:hAnsi="Century Gothic" w:cs="Arial"/>
                <w:sz w:val="20"/>
              </w:rPr>
            </w:pPr>
            <w:r>
              <w:rPr>
                <w:rFonts w:ascii="Century Gothic" w:hAnsi="Century Gothic" w:cs="Arial"/>
                <w:sz w:val="20"/>
              </w:rPr>
              <w:t>Jawatankuasa Teknikal Plywood Certification Standard</w:t>
            </w:r>
          </w:p>
        </w:tc>
        <w:tc>
          <w:tcPr>
            <w:tcW w:w="153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sv-SE"/>
              </w:rPr>
            </w:pPr>
            <w:r>
              <w:rPr>
                <w:rFonts w:ascii="Century Gothic" w:hAnsi="Century Gothic" w:cs="Arial"/>
                <w:sz w:val="20"/>
                <w:szCs w:val="20"/>
                <w:lang w:val="sv-SE"/>
              </w:rPr>
              <w:t>MTIB</w:t>
            </w:r>
          </w:p>
        </w:tc>
        <w:tc>
          <w:tcPr>
            <w:tcW w:w="153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2012</w:t>
            </w:r>
          </w:p>
        </w:tc>
      </w:tr>
      <w:tr w:rsidR="007F3C51" w:rsidRPr="00C460A9">
        <w:tc>
          <w:tcPr>
            <w:tcW w:w="4320" w:type="dxa"/>
            <w:tcBorders>
              <w:top w:val="single" w:sz="4" w:space="0" w:color="auto"/>
              <w:bottom w:val="single" w:sz="4" w:space="0" w:color="auto"/>
            </w:tcBorders>
          </w:tcPr>
          <w:p w:rsidR="007F3C51" w:rsidRDefault="007F3C51" w:rsidP="00C460A9">
            <w:pPr>
              <w:pStyle w:val="BodyText2"/>
              <w:spacing w:before="120"/>
              <w:jc w:val="left"/>
              <w:rPr>
                <w:rFonts w:ascii="Century Gothic" w:hAnsi="Century Gothic" w:cs="Arial"/>
                <w:sz w:val="20"/>
              </w:rPr>
            </w:pPr>
            <w:r>
              <w:rPr>
                <w:rFonts w:ascii="Century Gothic" w:hAnsi="Century Gothic" w:cs="Arial"/>
                <w:sz w:val="20"/>
              </w:rPr>
              <w:t>Jawatankuasa Induk Badan Peneraju Industri (ILB) Bagi Sektor Industri Perkayuan</w:t>
            </w:r>
          </w:p>
        </w:tc>
        <w:tc>
          <w:tcPr>
            <w:tcW w:w="1530" w:type="dxa"/>
            <w:tcBorders>
              <w:top w:val="single" w:sz="4" w:space="0" w:color="auto"/>
              <w:bottom w:val="single" w:sz="4" w:space="0" w:color="auto"/>
            </w:tcBorders>
          </w:tcPr>
          <w:p w:rsidR="007F3C51" w:rsidRDefault="007F3C51" w:rsidP="00C460A9">
            <w:pPr>
              <w:spacing w:before="120"/>
              <w:jc w:val="center"/>
              <w:rPr>
                <w:rFonts w:ascii="Century Gothic" w:hAnsi="Century Gothic" w:cs="Arial"/>
                <w:sz w:val="20"/>
                <w:szCs w:val="20"/>
                <w:lang w:val="sv-SE"/>
              </w:rPr>
            </w:pPr>
            <w:r>
              <w:rPr>
                <w:rFonts w:ascii="Century Gothic" w:hAnsi="Century Gothic" w:cs="Arial"/>
                <w:sz w:val="20"/>
                <w:szCs w:val="20"/>
                <w:lang w:val="sv-SE"/>
              </w:rPr>
              <w:t>MTIB</w:t>
            </w:r>
          </w:p>
        </w:tc>
        <w:tc>
          <w:tcPr>
            <w:tcW w:w="1530" w:type="dxa"/>
            <w:tcBorders>
              <w:top w:val="single" w:sz="4" w:space="0" w:color="auto"/>
              <w:bottom w:val="single" w:sz="4" w:space="0" w:color="auto"/>
            </w:tcBorders>
          </w:tcPr>
          <w:p w:rsidR="007F3C51" w:rsidRDefault="007F3C51"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7F3C51" w:rsidRDefault="007F3C51"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2012</w:t>
            </w:r>
          </w:p>
        </w:tc>
      </w:tr>
      <w:tr w:rsidR="009259FE" w:rsidRPr="00C460A9">
        <w:tc>
          <w:tcPr>
            <w:tcW w:w="4320" w:type="dxa"/>
            <w:tcBorders>
              <w:top w:val="single" w:sz="4" w:space="0" w:color="auto"/>
              <w:bottom w:val="single" w:sz="4" w:space="0" w:color="auto"/>
            </w:tcBorders>
          </w:tcPr>
          <w:p w:rsidR="009259FE" w:rsidRDefault="009259FE" w:rsidP="00C460A9">
            <w:pPr>
              <w:pStyle w:val="BodyText2"/>
              <w:spacing w:before="120"/>
              <w:jc w:val="left"/>
              <w:rPr>
                <w:rFonts w:ascii="Century Gothic" w:hAnsi="Century Gothic" w:cs="Arial"/>
                <w:sz w:val="20"/>
              </w:rPr>
            </w:pPr>
            <w:r>
              <w:rPr>
                <w:rFonts w:ascii="Century Gothic" w:hAnsi="Century Gothic" w:cs="Arial"/>
                <w:sz w:val="20"/>
              </w:rPr>
              <w:t>Jawatankuasa Kerja Teknikal Pembangunan Modal Insan</w:t>
            </w:r>
          </w:p>
        </w:tc>
        <w:tc>
          <w:tcPr>
            <w:tcW w:w="1530" w:type="dxa"/>
            <w:tcBorders>
              <w:top w:val="single" w:sz="4" w:space="0" w:color="auto"/>
              <w:bottom w:val="single" w:sz="4" w:space="0" w:color="auto"/>
            </w:tcBorders>
          </w:tcPr>
          <w:p w:rsidR="009259FE" w:rsidRDefault="009259FE" w:rsidP="00C460A9">
            <w:pPr>
              <w:spacing w:before="120"/>
              <w:jc w:val="center"/>
              <w:rPr>
                <w:rFonts w:ascii="Century Gothic" w:hAnsi="Century Gothic" w:cs="Arial"/>
                <w:sz w:val="20"/>
                <w:szCs w:val="20"/>
                <w:lang w:val="sv-SE"/>
              </w:rPr>
            </w:pPr>
            <w:r>
              <w:rPr>
                <w:rFonts w:ascii="Century Gothic" w:hAnsi="Century Gothic" w:cs="Arial"/>
                <w:sz w:val="20"/>
                <w:szCs w:val="20"/>
                <w:lang w:val="sv-SE"/>
              </w:rPr>
              <w:t>MPIC</w:t>
            </w:r>
          </w:p>
        </w:tc>
        <w:tc>
          <w:tcPr>
            <w:tcW w:w="1530" w:type="dxa"/>
            <w:tcBorders>
              <w:top w:val="single" w:sz="4" w:space="0" w:color="auto"/>
              <w:bottom w:val="single" w:sz="4" w:space="0" w:color="auto"/>
            </w:tcBorders>
          </w:tcPr>
          <w:p w:rsidR="009259FE" w:rsidRDefault="009259FE"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9259FE" w:rsidRDefault="009259FE"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2012</w:t>
            </w:r>
          </w:p>
        </w:tc>
      </w:tr>
      <w:tr w:rsidR="00464FC1" w:rsidRPr="00C460A9">
        <w:tc>
          <w:tcPr>
            <w:tcW w:w="4320" w:type="dxa"/>
            <w:tcBorders>
              <w:top w:val="single" w:sz="4" w:space="0" w:color="auto"/>
              <w:bottom w:val="single" w:sz="4" w:space="0" w:color="auto"/>
            </w:tcBorders>
          </w:tcPr>
          <w:p w:rsidR="00464FC1" w:rsidRPr="00C460A9" w:rsidRDefault="00464FC1" w:rsidP="00C460A9">
            <w:pPr>
              <w:pStyle w:val="BodyText2"/>
              <w:spacing w:before="120"/>
              <w:jc w:val="left"/>
              <w:rPr>
                <w:rFonts w:ascii="Century Gothic" w:hAnsi="Century Gothic" w:cs="Arial"/>
                <w:sz w:val="20"/>
              </w:rPr>
            </w:pPr>
            <w:r>
              <w:rPr>
                <w:rFonts w:ascii="Century Gothic" w:hAnsi="Century Gothic" w:cs="Arial"/>
                <w:sz w:val="20"/>
              </w:rPr>
              <w:t>Persatuan Industri Komposit Kuala Lumpur dan Selangor</w:t>
            </w:r>
          </w:p>
        </w:tc>
        <w:tc>
          <w:tcPr>
            <w:tcW w:w="1530" w:type="dxa"/>
            <w:tcBorders>
              <w:top w:val="single" w:sz="4" w:space="0" w:color="auto"/>
              <w:bottom w:val="single" w:sz="4" w:space="0" w:color="auto"/>
            </w:tcBorders>
          </w:tcPr>
          <w:p w:rsidR="00464FC1" w:rsidRDefault="00464FC1" w:rsidP="00C460A9">
            <w:pPr>
              <w:spacing w:before="120"/>
              <w:jc w:val="center"/>
              <w:rPr>
                <w:rFonts w:ascii="Century Gothic" w:hAnsi="Century Gothic" w:cs="Arial"/>
                <w:sz w:val="20"/>
                <w:szCs w:val="20"/>
                <w:lang w:val="sv-SE"/>
              </w:rPr>
            </w:pPr>
            <w:r>
              <w:rPr>
                <w:rFonts w:ascii="Century Gothic" w:hAnsi="Century Gothic" w:cs="Arial"/>
                <w:sz w:val="20"/>
                <w:szCs w:val="20"/>
                <w:lang w:val="sv-SE"/>
              </w:rPr>
              <w:t>PIK</w:t>
            </w:r>
          </w:p>
        </w:tc>
        <w:tc>
          <w:tcPr>
            <w:tcW w:w="1530" w:type="dxa"/>
            <w:tcBorders>
              <w:top w:val="single" w:sz="4" w:space="0" w:color="auto"/>
              <w:bottom w:val="single" w:sz="4" w:space="0" w:color="auto"/>
            </w:tcBorders>
          </w:tcPr>
          <w:p w:rsidR="00464FC1" w:rsidRPr="00C460A9" w:rsidRDefault="00464FC1"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Bendahari Kehormat</w:t>
            </w:r>
          </w:p>
        </w:tc>
        <w:tc>
          <w:tcPr>
            <w:tcW w:w="1440" w:type="dxa"/>
            <w:tcBorders>
              <w:top w:val="single" w:sz="4" w:space="0" w:color="auto"/>
              <w:bottom w:val="single" w:sz="4" w:space="0" w:color="auto"/>
            </w:tcBorders>
          </w:tcPr>
          <w:p w:rsidR="00464FC1" w:rsidRDefault="00464FC1"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2011</w:t>
            </w:r>
          </w:p>
        </w:tc>
      </w:tr>
      <w:tr w:rsidR="00CA3B05" w:rsidRPr="00C460A9">
        <w:tc>
          <w:tcPr>
            <w:tcW w:w="4320" w:type="dxa"/>
            <w:tcBorders>
              <w:top w:val="single" w:sz="4" w:space="0" w:color="auto"/>
              <w:bottom w:val="single" w:sz="4" w:space="0" w:color="auto"/>
            </w:tcBorders>
          </w:tcPr>
          <w:p w:rsidR="00CA3B05" w:rsidRDefault="00CA3B05" w:rsidP="00C460A9">
            <w:pPr>
              <w:pStyle w:val="BodyText2"/>
              <w:spacing w:before="120"/>
              <w:jc w:val="left"/>
              <w:rPr>
                <w:rFonts w:ascii="Century Gothic" w:hAnsi="Century Gothic" w:cs="Arial"/>
                <w:sz w:val="20"/>
              </w:rPr>
            </w:pPr>
            <w:r>
              <w:rPr>
                <w:rFonts w:ascii="Century Gothic" w:hAnsi="Century Gothic" w:cs="Arial"/>
                <w:sz w:val="20"/>
              </w:rPr>
              <w:t>Jawatankuasa Pemandu Kajian Pelan Induk Pembangunan Industri Kenaf (PIPK)</w:t>
            </w:r>
          </w:p>
        </w:tc>
        <w:tc>
          <w:tcPr>
            <w:tcW w:w="153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sv-SE"/>
              </w:rPr>
            </w:pPr>
            <w:r>
              <w:rPr>
                <w:rFonts w:ascii="Century Gothic" w:hAnsi="Century Gothic" w:cs="Arial"/>
                <w:sz w:val="20"/>
                <w:szCs w:val="20"/>
                <w:lang w:val="sv-SE"/>
              </w:rPr>
              <w:t>MPIC/</w:t>
            </w:r>
          </w:p>
          <w:p w:rsidR="00CA3B05" w:rsidRDefault="00CA3B05" w:rsidP="00C460A9">
            <w:pPr>
              <w:spacing w:before="120"/>
              <w:jc w:val="center"/>
              <w:rPr>
                <w:rFonts w:ascii="Century Gothic" w:hAnsi="Century Gothic" w:cs="Arial"/>
                <w:sz w:val="20"/>
                <w:szCs w:val="20"/>
                <w:lang w:val="sv-SE"/>
              </w:rPr>
            </w:pPr>
            <w:r>
              <w:rPr>
                <w:rFonts w:ascii="Century Gothic" w:hAnsi="Century Gothic" w:cs="Arial"/>
                <w:sz w:val="20"/>
                <w:szCs w:val="20"/>
                <w:lang w:val="sv-SE"/>
              </w:rPr>
              <w:t>NKTB</w:t>
            </w:r>
          </w:p>
        </w:tc>
        <w:tc>
          <w:tcPr>
            <w:tcW w:w="153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2011</w:t>
            </w:r>
          </w:p>
        </w:tc>
      </w:tr>
      <w:tr w:rsidR="009259FE" w:rsidRPr="00C460A9">
        <w:tc>
          <w:tcPr>
            <w:tcW w:w="4320" w:type="dxa"/>
            <w:tcBorders>
              <w:top w:val="single" w:sz="4" w:space="0" w:color="auto"/>
              <w:bottom w:val="single" w:sz="4" w:space="0" w:color="auto"/>
            </w:tcBorders>
          </w:tcPr>
          <w:p w:rsidR="009259FE" w:rsidRDefault="009259FE" w:rsidP="00C460A9">
            <w:pPr>
              <w:pStyle w:val="BodyText2"/>
              <w:spacing w:before="120"/>
              <w:jc w:val="left"/>
              <w:rPr>
                <w:rFonts w:ascii="Century Gothic" w:hAnsi="Century Gothic" w:cs="Arial"/>
                <w:sz w:val="20"/>
              </w:rPr>
            </w:pPr>
            <w:r>
              <w:rPr>
                <w:rFonts w:ascii="Century Gothic" w:hAnsi="Century Gothic" w:cs="Arial"/>
                <w:sz w:val="20"/>
              </w:rPr>
              <w:t>Jawatankuasa Pemandu Oil Palm Plywood</w:t>
            </w:r>
          </w:p>
        </w:tc>
        <w:tc>
          <w:tcPr>
            <w:tcW w:w="1530" w:type="dxa"/>
            <w:tcBorders>
              <w:top w:val="single" w:sz="4" w:space="0" w:color="auto"/>
              <w:bottom w:val="single" w:sz="4" w:space="0" w:color="auto"/>
            </w:tcBorders>
          </w:tcPr>
          <w:p w:rsidR="009259FE" w:rsidRDefault="009259FE" w:rsidP="00C460A9">
            <w:pPr>
              <w:spacing w:before="120"/>
              <w:jc w:val="center"/>
              <w:rPr>
                <w:rFonts w:ascii="Century Gothic" w:hAnsi="Century Gothic" w:cs="Arial"/>
                <w:sz w:val="20"/>
                <w:szCs w:val="20"/>
                <w:lang w:val="sv-SE"/>
              </w:rPr>
            </w:pPr>
            <w:r>
              <w:rPr>
                <w:rFonts w:ascii="Century Gothic" w:hAnsi="Century Gothic" w:cs="Arial"/>
                <w:sz w:val="20"/>
                <w:szCs w:val="20"/>
                <w:lang w:val="sv-SE"/>
              </w:rPr>
              <w:t>MTIB</w:t>
            </w:r>
          </w:p>
        </w:tc>
        <w:tc>
          <w:tcPr>
            <w:tcW w:w="1530" w:type="dxa"/>
            <w:tcBorders>
              <w:top w:val="single" w:sz="4" w:space="0" w:color="auto"/>
              <w:bottom w:val="single" w:sz="4" w:space="0" w:color="auto"/>
            </w:tcBorders>
          </w:tcPr>
          <w:p w:rsidR="009259FE" w:rsidRDefault="009259FE"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9259FE" w:rsidRDefault="009259FE"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2010</w:t>
            </w:r>
          </w:p>
        </w:tc>
      </w:tr>
      <w:tr w:rsidR="009259FE" w:rsidRPr="00C460A9">
        <w:tc>
          <w:tcPr>
            <w:tcW w:w="4320" w:type="dxa"/>
            <w:tcBorders>
              <w:top w:val="single" w:sz="4" w:space="0" w:color="auto"/>
              <w:bottom w:val="single" w:sz="4" w:space="0" w:color="auto"/>
            </w:tcBorders>
          </w:tcPr>
          <w:p w:rsidR="009259FE" w:rsidRDefault="009259FE" w:rsidP="00C460A9">
            <w:pPr>
              <w:pStyle w:val="BodyText2"/>
              <w:spacing w:before="120"/>
              <w:jc w:val="left"/>
              <w:rPr>
                <w:rFonts w:ascii="Century Gothic" w:hAnsi="Century Gothic" w:cs="Arial"/>
                <w:sz w:val="20"/>
              </w:rPr>
            </w:pPr>
            <w:r>
              <w:rPr>
                <w:rFonts w:ascii="Century Gothic" w:hAnsi="Century Gothic" w:cs="Arial"/>
                <w:sz w:val="20"/>
              </w:rPr>
              <w:t>Jawatankuasa Teknikal Oil Palm Plywood</w:t>
            </w:r>
          </w:p>
        </w:tc>
        <w:tc>
          <w:tcPr>
            <w:tcW w:w="1530" w:type="dxa"/>
            <w:tcBorders>
              <w:top w:val="single" w:sz="4" w:space="0" w:color="auto"/>
              <w:bottom w:val="single" w:sz="4" w:space="0" w:color="auto"/>
            </w:tcBorders>
          </w:tcPr>
          <w:p w:rsidR="009259FE" w:rsidRDefault="009259FE" w:rsidP="00C460A9">
            <w:pPr>
              <w:spacing w:before="120"/>
              <w:jc w:val="center"/>
              <w:rPr>
                <w:rFonts w:ascii="Century Gothic" w:hAnsi="Century Gothic" w:cs="Arial"/>
                <w:sz w:val="20"/>
                <w:szCs w:val="20"/>
                <w:lang w:val="sv-SE"/>
              </w:rPr>
            </w:pPr>
            <w:r>
              <w:rPr>
                <w:rFonts w:ascii="Century Gothic" w:hAnsi="Century Gothic" w:cs="Arial"/>
                <w:sz w:val="20"/>
                <w:szCs w:val="20"/>
                <w:lang w:val="sv-SE"/>
              </w:rPr>
              <w:t>MTIB</w:t>
            </w:r>
          </w:p>
        </w:tc>
        <w:tc>
          <w:tcPr>
            <w:tcW w:w="1530" w:type="dxa"/>
            <w:tcBorders>
              <w:top w:val="single" w:sz="4" w:space="0" w:color="auto"/>
              <w:bottom w:val="single" w:sz="4" w:space="0" w:color="auto"/>
            </w:tcBorders>
          </w:tcPr>
          <w:p w:rsidR="009259FE" w:rsidRDefault="009259FE"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9259FE" w:rsidRDefault="009259FE"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2010</w:t>
            </w:r>
          </w:p>
        </w:tc>
      </w:tr>
      <w:tr w:rsidR="00CA3B05" w:rsidRPr="00C460A9">
        <w:tc>
          <w:tcPr>
            <w:tcW w:w="4320" w:type="dxa"/>
            <w:tcBorders>
              <w:top w:val="single" w:sz="4" w:space="0" w:color="auto"/>
              <w:bottom w:val="single" w:sz="4" w:space="0" w:color="auto"/>
            </w:tcBorders>
          </w:tcPr>
          <w:p w:rsidR="00CA3B05" w:rsidRDefault="00CA3B05" w:rsidP="00C460A9">
            <w:pPr>
              <w:pStyle w:val="BodyText2"/>
              <w:spacing w:before="120"/>
              <w:jc w:val="left"/>
              <w:rPr>
                <w:rFonts w:ascii="Century Gothic" w:hAnsi="Century Gothic" w:cs="Arial"/>
                <w:sz w:val="20"/>
              </w:rPr>
            </w:pPr>
            <w:r>
              <w:rPr>
                <w:rFonts w:ascii="Century Gothic" w:hAnsi="Century Gothic" w:cs="Arial"/>
                <w:sz w:val="20"/>
              </w:rPr>
              <w:t>Jawatankuasa Pembangunan dan Penyelidikan Kenaf</w:t>
            </w:r>
          </w:p>
        </w:tc>
        <w:tc>
          <w:tcPr>
            <w:tcW w:w="153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sv-SE"/>
              </w:rPr>
            </w:pPr>
            <w:r>
              <w:rPr>
                <w:rFonts w:ascii="Century Gothic" w:hAnsi="Century Gothic" w:cs="Arial"/>
                <w:sz w:val="20"/>
                <w:szCs w:val="20"/>
                <w:lang w:val="sv-SE"/>
              </w:rPr>
              <w:t>NKTB</w:t>
            </w:r>
          </w:p>
        </w:tc>
        <w:tc>
          <w:tcPr>
            <w:tcW w:w="153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2009</w:t>
            </w:r>
          </w:p>
        </w:tc>
      </w:tr>
      <w:tr w:rsidR="00CA3B05" w:rsidRPr="00C460A9">
        <w:tc>
          <w:tcPr>
            <w:tcW w:w="4320" w:type="dxa"/>
            <w:tcBorders>
              <w:top w:val="single" w:sz="4" w:space="0" w:color="auto"/>
              <w:bottom w:val="single" w:sz="4" w:space="0" w:color="auto"/>
            </w:tcBorders>
          </w:tcPr>
          <w:p w:rsidR="00CA3B05" w:rsidRPr="00C460A9" w:rsidRDefault="00CA3B05" w:rsidP="00C460A9">
            <w:pPr>
              <w:pStyle w:val="BodyText2"/>
              <w:spacing w:before="120"/>
              <w:jc w:val="left"/>
              <w:rPr>
                <w:rFonts w:ascii="Century Gothic" w:hAnsi="Century Gothic" w:cs="Arial"/>
                <w:sz w:val="20"/>
              </w:rPr>
            </w:pPr>
            <w:r>
              <w:rPr>
                <w:rFonts w:ascii="Century Gothic" w:hAnsi="Century Gothic" w:cs="Arial"/>
                <w:sz w:val="20"/>
              </w:rPr>
              <w:t>Jawatankuasa Pembangunan Standard Malaysia di bawah Skop Kayu, Produk Kayu dan Struktur Kayu</w:t>
            </w:r>
          </w:p>
        </w:tc>
        <w:tc>
          <w:tcPr>
            <w:tcW w:w="153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sv-SE"/>
              </w:rPr>
            </w:pPr>
            <w:r>
              <w:rPr>
                <w:rFonts w:ascii="Century Gothic" w:hAnsi="Century Gothic" w:cs="Arial"/>
                <w:sz w:val="20"/>
                <w:szCs w:val="20"/>
                <w:lang w:val="sv-SE"/>
              </w:rPr>
              <w:t>MTIB</w:t>
            </w:r>
          </w:p>
        </w:tc>
        <w:tc>
          <w:tcPr>
            <w:tcW w:w="1530" w:type="dxa"/>
            <w:tcBorders>
              <w:top w:val="single" w:sz="4" w:space="0" w:color="auto"/>
              <w:bottom w:val="single" w:sz="4" w:space="0" w:color="auto"/>
            </w:tcBorders>
          </w:tcPr>
          <w:p w:rsidR="00CA3B05" w:rsidRPr="00C460A9" w:rsidRDefault="00CA3B05"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CA3B05" w:rsidRDefault="00CA3B05"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2009-present</w:t>
            </w:r>
          </w:p>
        </w:tc>
      </w:tr>
      <w:tr w:rsidR="00C460A9" w:rsidRPr="00C460A9">
        <w:tc>
          <w:tcPr>
            <w:tcW w:w="4320" w:type="dxa"/>
            <w:tcBorders>
              <w:top w:val="single" w:sz="4" w:space="0" w:color="auto"/>
              <w:bottom w:val="single" w:sz="4" w:space="0" w:color="auto"/>
            </w:tcBorders>
          </w:tcPr>
          <w:p w:rsidR="00C460A9" w:rsidRPr="00C460A9" w:rsidRDefault="00C460A9" w:rsidP="00C460A9">
            <w:pPr>
              <w:pStyle w:val="BodyText2"/>
              <w:spacing w:before="120"/>
              <w:jc w:val="left"/>
              <w:rPr>
                <w:rFonts w:ascii="Century Gothic" w:hAnsi="Century Gothic" w:cs="Arial"/>
                <w:sz w:val="20"/>
              </w:rPr>
            </w:pPr>
            <w:r w:rsidRPr="00C460A9">
              <w:rPr>
                <w:rFonts w:ascii="Century Gothic" w:hAnsi="Century Gothic" w:cs="Arial"/>
                <w:sz w:val="20"/>
              </w:rPr>
              <w:t>Jawatankuasa Induk NATIP</w:t>
            </w:r>
          </w:p>
        </w:tc>
        <w:tc>
          <w:tcPr>
            <w:tcW w:w="1530" w:type="dxa"/>
            <w:tcBorders>
              <w:top w:val="single" w:sz="4" w:space="0" w:color="auto"/>
              <w:bottom w:val="single" w:sz="4" w:space="0" w:color="auto"/>
            </w:tcBorders>
          </w:tcPr>
          <w:p w:rsidR="00CF1518" w:rsidRPr="00C460A9" w:rsidRDefault="00C460A9" w:rsidP="006C5C23">
            <w:pPr>
              <w:spacing w:before="120"/>
              <w:jc w:val="center"/>
              <w:rPr>
                <w:rFonts w:ascii="Century Gothic" w:hAnsi="Century Gothic" w:cs="Arial"/>
                <w:b/>
                <w:sz w:val="20"/>
                <w:szCs w:val="20"/>
                <w:lang w:val="fi-FI"/>
              </w:rPr>
            </w:pPr>
            <w:r>
              <w:rPr>
                <w:rFonts w:ascii="Century Gothic" w:hAnsi="Century Gothic" w:cs="Arial"/>
                <w:sz w:val="20"/>
                <w:szCs w:val="20"/>
                <w:lang w:val="sv-SE"/>
              </w:rPr>
              <w:t>Kementerian Perusahaan Perladangan dan Komoditi</w:t>
            </w:r>
          </w:p>
        </w:tc>
        <w:tc>
          <w:tcPr>
            <w:tcW w:w="1530" w:type="dxa"/>
            <w:tcBorders>
              <w:top w:val="single" w:sz="4" w:space="0" w:color="auto"/>
              <w:bottom w:val="single" w:sz="4" w:space="0" w:color="auto"/>
            </w:tcBorders>
          </w:tcPr>
          <w:p w:rsidR="00C460A9" w:rsidRPr="00C460A9" w:rsidRDefault="00C460A9" w:rsidP="00C460A9">
            <w:pPr>
              <w:spacing w:before="120"/>
              <w:jc w:val="center"/>
              <w:rPr>
                <w:rFonts w:ascii="Century Gothic" w:hAnsi="Century Gothic" w:cs="Arial"/>
                <w:sz w:val="20"/>
                <w:szCs w:val="20"/>
                <w:lang w:val="fi-FI"/>
              </w:rPr>
            </w:pPr>
            <w:r w:rsidRPr="00C460A9">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C460A9" w:rsidRPr="00C460A9" w:rsidRDefault="00C460A9" w:rsidP="00C460A9">
            <w:pPr>
              <w:spacing w:before="120"/>
              <w:jc w:val="center"/>
              <w:rPr>
                <w:rFonts w:ascii="Century Gothic" w:hAnsi="Century Gothic" w:cs="Arial"/>
                <w:sz w:val="20"/>
                <w:szCs w:val="20"/>
                <w:lang w:val="fi-FI"/>
              </w:rPr>
            </w:pPr>
            <w:r>
              <w:rPr>
                <w:rFonts w:ascii="Century Gothic" w:hAnsi="Century Gothic" w:cs="Arial"/>
                <w:sz w:val="20"/>
                <w:szCs w:val="20"/>
                <w:lang w:val="fi-FI"/>
              </w:rPr>
              <w:t>2009-</w:t>
            </w:r>
            <w:r w:rsidR="00CF1518">
              <w:rPr>
                <w:rFonts w:ascii="Century Gothic" w:hAnsi="Century Gothic" w:cs="Arial"/>
                <w:sz w:val="20"/>
                <w:szCs w:val="20"/>
                <w:lang w:val="fi-FI"/>
              </w:rPr>
              <w:t>present</w:t>
            </w:r>
          </w:p>
        </w:tc>
      </w:tr>
      <w:tr w:rsidR="00002B19" w:rsidRPr="00C460A9">
        <w:tc>
          <w:tcPr>
            <w:tcW w:w="4320" w:type="dxa"/>
            <w:tcBorders>
              <w:top w:val="single" w:sz="4" w:space="0" w:color="auto"/>
              <w:bottom w:val="single" w:sz="4" w:space="0" w:color="auto"/>
            </w:tcBorders>
          </w:tcPr>
          <w:p w:rsidR="00002B19" w:rsidRPr="00AE75A7" w:rsidRDefault="00002B19" w:rsidP="00C460A9">
            <w:pPr>
              <w:rPr>
                <w:rFonts w:ascii="Century Gothic" w:hAnsi="Century Gothic" w:cs="Arial"/>
                <w:sz w:val="20"/>
                <w:szCs w:val="20"/>
                <w:lang w:val="fi-FI"/>
              </w:rPr>
            </w:pPr>
            <w:r w:rsidRPr="00AE75A7">
              <w:rPr>
                <w:rFonts w:ascii="Century Gothic" w:hAnsi="Century Gothic" w:cs="Arial"/>
                <w:sz w:val="20"/>
                <w:szCs w:val="20"/>
                <w:lang w:val="fi-FI"/>
              </w:rPr>
              <w:t xml:space="preserve">Jawatankuasa Kerja </w:t>
            </w:r>
            <w:r w:rsidR="00C460A9" w:rsidRPr="00AE75A7">
              <w:rPr>
                <w:rFonts w:ascii="Century Gothic" w:hAnsi="Century Gothic" w:cs="Arial"/>
                <w:sz w:val="20"/>
                <w:szCs w:val="20"/>
                <w:lang w:val="fi-FI"/>
              </w:rPr>
              <w:t xml:space="preserve">Teknikal </w:t>
            </w:r>
            <w:r w:rsidRPr="00AE75A7">
              <w:rPr>
                <w:rFonts w:ascii="Century Gothic" w:hAnsi="Century Gothic" w:cs="Arial"/>
                <w:sz w:val="20"/>
                <w:szCs w:val="20"/>
                <w:lang w:val="fi-FI"/>
              </w:rPr>
              <w:t>Pembangunan Modal Insan Sektor Perkayuan (NATIP)</w:t>
            </w:r>
            <w:r w:rsidR="00D62DDB" w:rsidRPr="00AE75A7">
              <w:rPr>
                <w:rFonts w:ascii="Century Gothic" w:hAnsi="Century Gothic" w:cs="Arial"/>
                <w:sz w:val="20"/>
                <w:szCs w:val="20"/>
                <w:lang w:val="fi-FI"/>
              </w:rPr>
              <w:t xml:space="preserve"> – JKT4</w:t>
            </w:r>
          </w:p>
        </w:tc>
        <w:tc>
          <w:tcPr>
            <w:tcW w:w="1530" w:type="dxa"/>
            <w:tcBorders>
              <w:top w:val="single" w:sz="4" w:space="0" w:color="auto"/>
              <w:bottom w:val="single" w:sz="4" w:space="0" w:color="auto"/>
            </w:tcBorders>
          </w:tcPr>
          <w:p w:rsidR="00E550BE" w:rsidRPr="00591F49" w:rsidRDefault="00C460A9" w:rsidP="006C5C23">
            <w:pPr>
              <w:jc w:val="center"/>
              <w:rPr>
                <w:rFonts w:ascii="Century Gothic" w:hAnsi="Century Gothic" w:cs="Arial"/>
                <w:sz w:val="20"/>
                <w:szCs w:val="20"/>
                <w:lang w:val="sv-SE"/>
              </w:rPr>
            </w:pPr>
            <w:r>
              <w:rPr>
                <w:rFonts w:ascii="Century Gothic" w:hAnsi="Century Gothic" w:cs="Arial"/>
                <w:sz w:val="20"/>
                <w:szCs w:val="20"/>
                <w:lang w:val="sv-SE"/>
              </w:rPr>
              <w:t>Kementerian Perusahaan Perladangan dan Komoditi</w:t>
            </w:r>
          </w:p>
        </w:tc>
        <w:tc>
          <w:tcPr>
            <w:tcW w:w="1530" w:type="dxa"/>
            <w:tcBorders>
              <w:top w:val="single" w:sz="4" w:space="0" w:color="auto"/>
              <w:bottom w:val="single" w:sz="4" w:space="0" w:color="auto"/>
            </w:tcBorders>
          </w:tcPr>
          <w:p w:rsidR="00002B19" w:rsidRPr="00C460A9" w:rsidRDefault="00C460A9" w:rsidP="00C460A9">
            <w:pPr>
              <w:jc w:val="center"/>
              <w:rPr>
                <w:rFonts w:ascii="Century Gothic" w:hAnsi="Century Gothic" w:cs="Arial"/>
                <w:sz w:val="20"/>
                <w:szCs w:val="20"/>
                <w:lang w:val="sv-SE"/>
              </w:rPr>
            </w:pPr>
            <w:r>
              <w:rPr>
                <w:rFonts w:ascii="Century Gothic" w:hAnsi="Century Gothic" w:cs="Arial"/>
                <w:sz w:val="20"/>
                <w:szCs w:val="20"/>
                <w:lang w:val="sv-SE"/>
              </w:rPr>
              <w:t>Pengerusi Ganti</w:t>
            </w:r>
          </w:p>
        </w:tc>
        <w:tc>
          <w:tcPr>
            <w:tcW w:w="1440" w:type="dxa"/>
            <w:tcBorders>
              <w:top w:val="single" w:sz="4" w:space="0" w:color="auto"/>
              <w:bottom w:val="single" w:sz="4" w:space="0" w:color="auto"/>
            </w:tcBorders>
          </w:tcPr>
          <w:p w:rsidR="00002B19" w:rsidRPr="00C460A9" w:rsidRDefault="00C460A9" w:rsidP="00C460A9">
            <w:pPr>
              <w:jc w:val="center"/>
              <w:rPr>
                <w:rFonts w:ascii="Century Gothic" w:hAnsi="Century Gothic" w:cs="Arial"/>
                <w:sz w:val="20"/>
                <w:szCs w:val="20"/>
                <w:lang w:val="fi-FI"/>
              </w:rPr>
            </w:pPr>
            <w:r>
              <w:rPr>
                <w:rFonts w:ascii="Century Gothic" w:hAnsi="Century Gothic" w:cs="Arial"/>
                <w:sz w:val="20"/>
                <w:szCs w:val="20"/>
                <w:lang w:val="fi-FI"/>
              </w:rPr>
              <w:t>2009-</w:t>
            </w:r>
            <w:r w:rsidR="00CF1518">
              <w:rPr>
                <w:rFonts w:ascii="Century Gothic" w:hAnsi="Century Gothic" w:cs="Arial"/>
                <w:sz w:val="20"/>
                <w:szCs w:val="20"/>
                <w:lang w:val="fi-FI"/>
              </w:rPr>
              <w:t>present</w:t>
            </w:r>
          </w:p>
        </w:tc>
      </w:tr>
      <w:tr w:rsidR="00002B19" w:rsidRPr="00C460A9">
        <w:tc>
          <w:tcPr>
            <w:tcW w:w="4320" w:type="dxa"/>
            <w:tcBorders>
              <w:top w:val="single" w:sz="4" w:space="0" w:color="auto"/>
              <w:bottom w:val="single" w:sz="4" w:space="0" w:color="auto"/>
            </w:tcBorders>
          </w:tcPr>
          <w:p w:rsidR="00002B19" w:rsidRPr="00C460A9" w:rsidRDefault="00C460A9" w:rsidP="00C460A9">
            <w:pPr>
              <w:rPr>
                <w:rFonts w:ascii="Century Gothic" w:hAnsi="Century Gothic" w:cs="Arial"/>
                <w:sz w:val="20"/>
                <w:szCs w:val="20"/>
                <w:lang w:val="fi-FI"/>
              </w:rPr>
            </w:pPr>
            <w:r>
              <w:rPr>
                <w:rFonts w:ascii="Century Gothic" w:hAnsi="Century Gothic" w:cs="Arial"/>
                <w:sz w:val="20"/>
                <w:szCs w:val="20"/>
                <w:lang w:val="fi-FI"/>
              </w:rPr>
              <w:t>Jawatankuasa Induk R&amp;D Kenaf</w:t>
            </w:r>
          </w:p>
        </w:tc>
        <w:tc>
          <w:tcPr>
            <w:tcW w:w="1530" w:type="dxa"/>
            <w:tcBorders>
              <w:top w:val="single" w:sz="4" w:space="0" w:color="auto"/>
              <w:bottom w:val="single" w:sz="4" w:space="0" w:color="auto"/>
            </w:tcBorders>
          </w:tcPr>
          <w:p w:rsidR="00CF1518" w:rsidRPr="00591F49" w:rsidRDefault="00C460A9" w:rsidP="006C5C23">
            <w:pPr>
              <w:jc w:val="center"/>
              <w:rPr>
                <w:rFonts w:ascii="Century Gothic" w:hAnsi="Century Gothic" w:cs="Arial"/>
                <w:sz w:val="20"/>
                <w:szCs w:val="20"/>
                <w:lang w:val="sv-SE"/>
              </w:rPr>
            </w:pPr>
            <w:r>
              <w:rPr>
                <w:rFonts w:ascii="Century Gothic" w:hAnsi="Century Gothic" w:cs="Arial"/>
                <w:sz w:val="20"/>
                <w:szCs w:val="20"/>
                <w:lang w:val="sv-SE"/>
              </w:rPr>
              <w:t>Kementerian Perusahaan Perladangan dan Komoditi</w:t>
            </w:r>
          </w:p>
        </w:tc>
        <w:tc>
          <w:tcPr>
            <w:tcW w:w="1530" w:type="dxa"/>
            <w:tcBorders>
              <w:top w:val="single" w:sz="4" w:space="0" w:color="auto"/>
              <w:bottom w:val="single" w:sz="4" w:space="0" w:color="auto"/>
            </w:tcBorders>
          </w:tcPr>
          <w:p w:rsidR="00002B19" w:rsidRPr="00C460A9" w:rsidRDefault="00C460A9" w:rsidP="00C460A9">
            <w:pPr>
              <w:jc w:val="center"/>
              <w:rPr>
                <w:rFonts w:ascii="Century Gothic" w:hAnsi="Century Gothic" w:cs="Arial"/>
                <w:sz w:val="20"/>
                <w:szCs w:val="20"/>
                <w:lang w:val="fi-FI"/>
              </w:rPr>
            </w:pPr>
            <w:r>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002B19" w:rsidRPr="00C460A9" w:rsidRDefault="00C460A9" w:rsidP="00C460A9">
            <w:pPr>
              <w:jc w:val="center"/>
              <w:rPr>
                <w:rFonts w:ascii="Century Gothic" w:hAnsi="Century Gothic" w:cs="Arial"/>
                <w:sz w:val="20"/>
                <w:szCs w:val="20"/>
                <w:lang w:val="fi-FI"/>
              </w:rPr>
            </w:pPr>
            <w:r>
              <w:rPr>
                <w:rFonts w:ascii="Century Gothic" w:hAnsi="Century Gothic" w:cs="Arial"/>
                <w:sz w:val="20"/>
                <w:szCs w:val="20"/>
                <w:lang w:val="fi-FI"/>
              </w:rPr>
              <w:t>2009-</w:t>
            </w:r>
            <w:r w:rsidR="00CF1518">
              <w:rPr>
                <w:rFonts w:ascii="Century Gothic" w:hAnsi="Century Gothic" w:cs="Arial"/>
                <w:sz w:val="20"/>
                <w:szCs w:val="20"/>
                <w:lang w:val="fi-FI"/>
              </w:rPr>
              <w:t>present</w:t>
            </w:r>
          </w:p>
        </w:tc>
      </w:tr>
      <w:tr w:rsidR="00841E19" w:rsidRPr="00C460A9">
        <w:tc>
          <w:tcPr>
            <w:tcW w:w="4320" w:type="dxa"/>
            <w:tcBorders>
              <w:top w:val="single" w:sz="4" w:space="0" w:color="auto"/>
              <w:bottom w:val="single" w:sz="4" w:space="0" w:color="auto"/>
            </w:tcBorders>
          </w:tcPr>
          <w:p w:rsidR="00841E19" w:rsidRPr="00D61383" w:rsidRDefault="00841E19" w:rsidP="00C460A9">
            <w:pPr>
              <w:rPr>
                <w:rFonts w:ascii="Century Gothic" w:hAnsi="Century Gothic" w:cs="Arial"/>
                <w:sz w:val="20"/>
                <w:szCs w:val="20"/>
              </w:rPr>
            </w:pPr>
            <w:r w:rsidRPr="00D61383">
              <w:rPr>
                <w:rFonts w:ascii="Century Gothic" w:hAnsi="Century Gothic" w:cs="Arial"/>
                <w:sz w:val="20"/>
                <w:szCs w:val="20"/>
              </w:rPr>
              <w:t>Malaysian Forest Products Society (MFPS)</w:t>
            </w:r>
          </w:p>
          <w:p w:rsidR="00841E19" w:rsidRPr="00D61383" w:rsidRDefault="00841E19" w:rsidP="00C460A9">
            <w:pPr>
              <w:rPr>
                <w:rFonts w:ascii="Century Gothic" w:hAnsi="Century Gothic" w:cs="Arial"/>
                <w:sz w:val="20"/>
                <w:szCs w:val="20"/>
              </w:rPr>
            </w:pPr>
          </w:p>
        </w:tc>
        <w:tc>
          <w:tcPr>
            <w:tcW w:w="1530" w:type="dxa"/>
            <w:tcBorders>
              <w:top w:val="single" w:sz="4" w:space="0" w:color="auto"/>
              <w:bottom w:val="single" w:sz="4" w:space="0" w:color="auto"/>
            </w:tcBorders>
          </w:tcPr>
          <w:p w:rsidR="00841E19" w:rsidRDefault="00841E19" w:rsidP="00C460A9">
            <w:pPr>
              <w:jc w:val="center"/>
              <w:rPr>
                <w:rFonts w:ascii="Century Gothic" w:hAnsi="Century Gothic" w:cs="Arial"/>
                <w:sz w:val="20"/>
                <w:szCs w:val="20"/>
                <w:lang w:val="sv-SE"/>
              </w:rPr>
            </w:pPr>
          </w:p>
        </w:tc>
        <w:tc>
          <w:tcPr>
            <w:tcW w:w="1530" w:type="dxa"/>
            <w:tcBorders>
              <w:top w:val="single" w:sz="4" w:space="0" w:color="auto"/>
              <w:bottom w:val="single" w:sz="4" w:space="0" w:color="auto"/>
            </w:tcBorders>
          </w:tcPr>
          <w:p w:rsidR="00841E19" w:rsidRDefault="00841E19" w:rsidP="00C460A9">
            <w:pPr>
              <w:jc w:val="center"/>
              <w:rPr>
                <w:rFonts w:ascii="Century Gothic" w:hAnsi="Century Gothic" w:cs="Arial"/>
                <w:sz w:val="20"/>
                <w:szCs w:val="20"/>
                <w:lang w:val="fi-FI"/>
              </w:rPr>
            </w:pPr>
            <w:r>
              <w:rPr>
                <w:rFonts w:ascii="Century Gothic" w:hAnsi="Century Gothic" w:cs="Arial"/>
                <w:sz w:val="20"/>
                <w:szCs w:val="20"/>
                <w:lang w:val="fi-FI"/>
              </w:rPr>
              <w:t>Exco-member</w:t>
            </w:r>
          </w:p>
        </w:tc>
        <w:tc>
          <w:tcPr>
            <w:tcW w:w="1440" w:type="dxa"/>
            <w:tcBorders>
              <w:top w:val="single" w:sz="4" w:space="0" w:color="auto"/>
              <w:bottom w:val="single" w:sz="4" w:space="0" w:color="auto"/>
            </w:tcBorders>
          </w:tcPr>
          <w:p w:rsidR="00841E19" w:rsidRDefault="00841E19" w:rsidP="006C5C23">
            <w:pPr>
              <w:jc w:val="center"/>
              <w:rPr>
                <w:rFonts w:ascii="Century Gothic" w:hAnsi="Century Gothic" w:cs="Arial"/>
                <w:sz w:val="20"/>
                <w:szCs w:val="20"/>
                <w:lang w:val="fi-FI"/>
              </w:rPr>
            </w:pPr>
            <w:r>
              <w:rPr>
                <w:rFonts w:ascii="Century Gothic" w:hAnsi="Century Gothic" w:cs="Arial"/>
                <w:sz w:val="20"/>
                <w:szCs w:val="20"/>
                <w:lang w:val="fi-FI"/>
              </w:rPr>
              <w:t>2008-present</w:t>
            </w:r>
          </w:p>
        </w:tc>
      </w:tr>
      <w:tr w:rsidR="00CF1518" w:rsidRPr="00C460A9">
        <w:tc>
          <w:tcPr>
            <w:tcW w:w="4320" w:type="dxa"/>
            <w:tcBorders>
              <w:top w:val="single" w:sz="4" w:space="0" w:color="auto"/>
              <w:bottom w:val="single" w:sz="4" w:space="0" w:color="auto"/>
            </w:tcBorders>
          </w:tcPr>
          <w:p w:rsidR="00CF1518" w:rsidRDefault="00CF1518" w:rsidP="00C460A9">
            <w:pPr>
              <w:rPr>
                <w:rFonts w:ascii="Century Gothic" w:hAnsi="Century Gothic" w:cs="Arial"/>
                <w:sz w:val="20"/>
                <w:szCs w:val="20"/>
                <w:lang w:val="fi-FI"/>
              </w:rPr>
            </w:pPr>
            <w:r>
              <w:rPr>
                <w:rFonts w:ascii="Century Gothic" w:hAnsi="Century Gothic" w:cs="Arial"/>
                <w:sz w:val="20"/>
                <w:szCs w:val="20"/>
                <w:lang w:val="fi-FI"/>
              </w:rPr>
              <w:t>Jawatankuasa Penilai Projek Biokomposite</w:t>
            </w:r>
          </w:p>
        </w:tc>
        <w:tc>
          <w:tcPr>
            <w:tcW w:w="1530" w:type="dxa"/>
            <w:tcBorders>
              <w:top w:val="single" w:sz="4" w:space="0" w:color="auto"/>
              <w:bottom w:val="single" w:sz="4" w:space="0" w:color="auto"/>
            </w:tcBorders>
          </w:tcPr>
          <w:p w:rsidR="00CF1518" w:rsidRDefault="00CF1518" w:rsidP="006C5C23">
            <w:pPr>
              <w:jc w:val="center"/>
              <w:rPr>
                <w:rFonts w:ascii="Century Gothic" w:hAnsi="Century Gothic" w:cs="Arial"/>
                <w:sz w:val="20"/>
                <w:szCs w:val="20"/>
                <w:lang w:val="sv-SE"/>
              </w:rPr>
            </w:pPr>
            <w:r>
              <w:rPr>
                <w:rFonts w:ascii="Century Gothic" w:hAnsi="Century Gothic" w:cs="Arial"/>
                <w:sz w:val="20"/>
                <w:szCs w:val="20"/>
                <w:lang w:val="sv-SE"/>
              </w:rPr>
              <w:t xml:space="preserve">Kementerian Perusahaan Perladangan </w:t>
            </w:r>
            <w:r>
              <w:rPr>
                <w:rFonts w:ascii="Century Gothic" w:hAnsi="Century Gothic" w:cs="Arial"/>
                <w:sz w:val="20"/>
                <w:szCs w:val="20"/>
                <w:lang w:val="sv-SE"/>
              </w:rPr>
              <w:lastRenderedPageBreak/>
              <w:t>dan Komoditi</w:t>
            </w:r>
          </w:p>
        </w:tc>
        <w:tc>
          <w:tcPr>
            <w:tcW w:w="1530" w:type="dxa"/>
            <w:tcBorders>
              <w:top w:val="single" w:sz="4" w:space="0" w:color="auto"/>
              <w:bottom w:val="single" w:sz="4" w:space="0" w:color="auto"/>
            </w:tcBorders>
          </w:tcPr>
          <w:p w:rsidR="00CF1518" w:rsidRDefault="00CF1518" w:rsidP="00C460A9">
            <w:pPr>
              <w:jc w:val="center"/>
              <w:rPr>
                <w:rFonts w:ascii="Century Gothic" w:hAnsi="Century Gothic" w:cs="Arial"/>
                <w:sz w:val="20"/>
                <w:szCs w:val="20"/>
                <w:lang w:val="fi-FI"/>
              </w:rPr>
            </w:pPr>
            <w:r>
              <w:rPr>
                <w:rFonts w:ascii="Century Gothic" w:hAnsi="Century Gothic" w:cs="Arial"/>
                <w:sz w:val="20"/>
                <w:szCs w:val="20"/>
                <w:lang w:val="fi-FI"/>
              </w:rPr>
              <w:lastRenderedPageBreak/>
              <w:t>Ahli</w:t>
            </w:r>
          </w:p>
        </w:tc>
        <w:tc>
          <w:tcPr>
            <w:tcW w:w="1440" w:type="dxa"/>
            <w:tcBorders>
              <w:top w:val="single" w:sz="4" w:space="0" w:color="auto"/>
              <w:bottom w:val="single" w:sz="4" w:space="0" w:color="auto"/>
            </w:tcBorders>
          </w:tcPr>
          <w:p w:rsidR="00CF1518" w:rsidRDefault="00CF1518" w:rsidP="00C460A9">
            <w:pPr>
              <w:jc w:val="center"/>
              <w:rPr>
                <w:rFonts w:ascii="Century Gothic" w:hAnsi="Century Gothic" w:cs="Arial"/>
                <w:sz w:val="20"/>
                <w:szCs w:val="20"/>
                <w:lang w:val="fi-FI"/>
              </w:rPr>
            </w:pPr>
            <w:r>
              <w:rPr>
                <w:rFonts w:ascii="Century Gothic" w:hAnsi="Century Gothic" w:cs="Arial"/>
                <w:sz w:val="20"/>
                <w:szCs w:val="20"/>
                <w:lang w:val="fi-FI"/>
              </w:rPr>
              <w:t>2007-present</w:t>
            </w:r>
          </w:p>
        </w:tc>
      </w:tr>
      <w:tr w:rsidR="00D62DDB" w:rsidRPr="00C460A9">
        <w:tc>
          <w:tcPr>
            <w:tcW w:w="4320" w:type="dxa"/>
            <w:tcBorders>
              <w:top w:val="single" w:sz="4" w:space="0" w:color="auto"/>
              <w:bottom w:val="single" w:sz="4" w:space="0" w:color="auto"/>
            </w:tcBorders>
          </w:tcPr>
          <w:p w:rsidR="00D62DDB" w:rsidRDefault="00D62DDB" w:rsidP="00790495">
            <w:pPr>
              <w:rPr>
                <w:rFonts w:ascii="Century Gothic" w:hAnsi="Century Gothic" w:cs="Arial"/>
                <w:sz w:val="20"/>
                <w:szCs w:val="20"/>
                <w:lang w:val="fi-FI"/>
              </w:rPr>
            </w:pPr>
            <w:r w:rsidRPr="00002B19">
              <w:rPr>
                <w:rFonts w:ascii="Century Gothic" w:hAnsi="Century Gothic" w:cs="Arial"/>
                <w:sz w:val="20"/>
                <w:szCs w:val="20"/>
                <w:lang w:val="fi-FI"/>
              </w:rPr>
              <w:t>Jawatan</w:t>
            </w:r>
            <w:r>
              <w:rPr>
                <w:rFonts w:ascii="Century Gothic" w:hAnsi="Century Gothic" w:cs="Arial"/>
                <w:sz w:val="20"/>
                <w:szCs w:val="20"/>
                <w:lang w:val="fi-FI"/>
              </w:rPr>
              <w:t>k</w:t>
            </w:r>
            <w:r w:rsidRPr="00002B19">
              <w:rPr>
                <w:rFonts w:ascii="Century Gothic" w:hAnsi="Century Gothic" w:cs="Arial"/>
                <w:sz w:val="20"/>
                <w:szCs w:val="20"/>
                <w:lang w:val="fi-FI"/>
              </w:rPr>
              <w:t>uasa Teknikal Kayu dan Keluaran kayu</w:t>
            </w:r>
          </w:p>
          <w:p w:rsidR="00CF1518" w:rsidRPr="00002B19" w:rsidRDefault="00CF1518" w:rsidP="00790495">
            <w:pPr>
              <w:rPr>
                <w:rFonts w:ascii="Century Gothic" w:hAnsi="Century Gothic" w:cs="Arial"/>
                <w:sz w:val="20"/>
                <w:szCs w:val="20"/>
                <w:lang w:val="fi-FI"/>
              </w:rPr>
            </w:pPr>
          </w:p>
        </w:tc>
        <w:tc>
          <w:tcPr>
            <w:tcW w:w="1530" w:type="dxa"/>
            <w:tcBorders>
              <w:top w:val="single" w:sz="4" w:space="0" w:color="auto"/>
              <w:bottom w:val="single" w:sz="4" w:space="0" w:color="auto"/>
            </w:tcBorders>
          </w:tcPr>
          <w:p w:rsidR="00D62DDB" w:rsidRPr="00002B19" w:rsidRDefault="00D62DDB" w:rsidP="00790495">
            <w:pPr>
              <w:jc w:val="center"/>
              <w:rPr>
                <w:rFonts w:ascii="Century Gothic" w:hAnsi="Century Gothic" w:cs="Arial"/>
                <w:sz w:val="20"/>
                <w:szCs w:val="20"/>
                <w:lang w:val="fi-FI"/>
              </w:rPr>
            </w:pPr>
            <w:r>
              <w:rPr>
                <w:rFonts w:ascii="Century Gothic" w:hAnsi="Century Gothic" w:cs="Arial"/>
                <w:sz w:val="20"/>
                <w:szCs w:val="20"/>
                <w:lang w:val="fi-FI"/>
              </w:rPr>
              <w:t>MTIB</w:t>
            </w:r>
          </w:p>
        </w:tc>
        <w:tc>
          <w:tcPr>
            <w:tcW w:w="1530" w:type="dxa"/>
            <w:tcBorders>
              <w:top w:val="single" w:sz="4" w:space="0" w:color="auto"/>
              <w:bottom w:val="single" w:sz="4" w:space="0" w:color="auto"/>
            </w:tcBorders>
          </w:tcPr>
          <w:p w:rsidR="00D62DDB" w:rsidRPr="00002B19" w:rsidRDefault="00D62DDB" w:rsidP="00790495">
            <w:pPr>
              <w:jc w:val="center"/>
              <w:rPr>
                <w:rFonts w:ascii="Century Gothic" w:hAnsi="Century Gothic" w:cs="Arial"/>
                <w:sz w:val="20"/>
                <w:szCs w:val="20"/>
                <w:lang w:val="fi-FI"/>
              </w:rPr>
            </w:pPr>
            <w:r>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D62DDB" w:rsidRPr="00002B19" w:rsidRDefault="00D62DDB" w:rsidP="00790495">
            <w:pPr>
              <w:jc w:val="center"/>
              <w:rPr>
                <w:rFonts w:ascii="Century Gothic" w:hAnsi="Century Gothic" w:cs="Arial"/>
                <w:sz w:val="20"/>
                <w:szCs w:val="20"/>
                <w:lang w:val="fi-FI"/>
              </w:rPr>
            </w:pPr>
            <w:r>
              <w:rPr>
                <w:rFonts w:ascii="Century Gothic" w:hAnsi="Century Gothic" w:cs="Arial"/>
                <w:sz w:val="20"/>
                <w:szCs w:val="20"/>
                <w:lang w:val="fi-FI"/>
              </w:rPr>
              <w:t>2007-present</w:t>
            </w:r>
          </w:p>
        </w:tc>
      </w:tr>
      <w:tr w:rsidR="009259FE" w:rsidRPr="00C460A9">
        <w:tc>
          <w:tcPr>
            <w:tcW w:w="4320" w:type="dxa"/>
            <w:tcBorders>
              <w:top w:val="single" w:sz="4" w:space="0" w:color="auto"/>
              <w:bottom w:val="single" w:sz="4" w:space="0" w:color="auto"/>
            </w:tcBorders>
          </w:tcPr>
          <w:p w:rsidR="009259FE" w:rsidRPr="00002B19" w:rsidRDefault="009259FE" w:rsidP="00790495">
            <w:pPr>
              <w:rPr>
                <w:rFonts w:ascii="Century Gothic" w:hAnsi="Century Gothic" w:cs="Arial"/>
                <w:sz w:val="20"/>
                <w:szCs w:val="20"/>
                <w:lang w:val="fi-FI"/>
              </w:rPr>
            </w:pPr>
            <w:r>
              <w:rPr>
                <w:rFonts w:ascii="Century Gothic" w:hAnsi="Century Gothic" w:cs="Arial"/>
                <w:sz w:val="20"/>
                <w:szCs w:val="20"/>
                <w:lang w:val="fi-FI"/>
              </w:rPr>
              <w:t>Jawatankuasa Sub-Committee Timber</w:t>
            </w:r>
          </w:p>
        </w:tc>
        <w:tc>
          <w:tcPr>
            <w:tcW w:w="1530" w:type="dxa"/>
            <w:tcBorders>
              <w:top w:val="single" w:sz="4" w:space="0" w:color="auto"/>
              <w:bottom w:val="single" w:sz="4" w:space="0" w:color="auto"/>
            </w:tcBorders>
          </w:tcPr>
          <w:p w:rsidR="009259FE" w:rsidRDefault="009259FE" w:rsidP="00790495">
            <w:pPr>
              <w:jc w:val="center"/>
              <w:rPr>
                <w:rFonts w:ascii="Century Gothic" w:hAnsi="Century Gothic" w:cs="Arial"/>
                <w:sz w:val="20"/>
                <w:szCs w:val="20"/>
                <w:lang w:val="fi-FI"/>
              </w:rPr>
            </w:pPr>
            <w:r>
              <w:rPr>
                <w:rFonts w:ascii="Century Gothic" w:hAnsi="Century Gothic" w:cs="Arial"/>
                <w:sz w:val="20"/>
                <w:szCs w:val="20"/>
                <w:lang w:val="fi-FI"/>
              </w:rPr>
              <w:t>MTIB</w:t>
            </w:r>
          </w:p>
        </w:tc>
        <w:tc>
          <w:tcPr>
            <w:tcW w:w="1530" w:type="dxa"/>
            <w:tcBorders>
              <w:top w:val="single" w:sz="4" w:space="0" w:color="auto"/>
              <w:bottom w:val="single" w:sz="4" w:space="0" w:color="auto"/>
            </w:tcBorders>
          </w:tcPr>
          <w:p w:rsidR="009259FE" w:rsidRDefault="009259FE" w:rsidP="00790495">
            <w:pPr>
              <w:jc w:val="center"/>
              <w:rPr>
                <w:rFonts w:ascii="Century Gothic" w:hAnsi="Century Gothic" w:cs="Arial"/>
                <w:sz w:val="20"/>
                <w:szCs w:val="20"/>
                <w:lang w:val="fi-FI"/>
              </w:rPr>
            </w:pPr>
            <w:r>
              <w:rPr>
                <w:rFonts w:ascii="Century Gothic" w:hAnsi="Century Gothic" w:cs="Arial"/>
                <w:sz w:val="20"/>
                <w:szCs w:val="20"/>
                <w:lang w:val="fi-FI"/>
              </w:rPr>
              <w:t>Pengerusi</w:t>
            </w:r>
          </w:p>
        </w:tc>
        <w:tc>
          <w:tcPr>
            <w:tcW w:w="1440" w:type="dxa"/>
            <w:tcBorders>
              <w:top w:val="single" w:sz="4" w:space="0" w:color="auto"/>
              <w:bottom w:val="single" w:sz="4" w:space="0" w:color="auto"/>
            </w:tcBorders>
          </w:tcPr>
          <w:p w:rsidR="009259FE" w:rsidRDefault="009259FE" w:rsidP="00790495">
            <w:pPr>
              <w:jc w:val="center"/>
              <w:rPr>
                <w:rFonts w:ascii="Century Gothic" w:hAnsi="Century Gothic" w:cs="Arial"/>
                <w:sz w:val="20"/>
                <w:szCs w:val="20"/>
                <w:lang w:val="fi-FI"/>
              </w:rPr>
            </w:pPr>
            <w:r>
              <w:rPr>
                <w:rFonts w:ascii="Century Gothic" w:hAnsi="Century Gothic" w:cs="Arial"/>
                <w:sz w:val="20"/>
                <w:szCs w:val="20"/>
                <w:lang w:val="fi-FI"/>
              </w:rPr>
              <w:t>2007</w:t>
            </w:r>
          </w:p>
        </w:tc>
      </w:tr>
      <w:tr w:rsidR="00D62DDB" w:rsidRPr="00C460A9">
        <w:tc>
          <w:tcPr>
            <w:tcW w:w="8820" w:type="dxa"/>
            <w:gridSpan w:val="4"/>
            <w:tcBorders>
              <w:top w:val="single" w:sz="4" w:space="0" w:color="auto"/>
              <w:bottom w:val="single" w:sz="4" w:space="0" w:color="auto"/>
            </w:tcBorders>
            <w:vAlign w:val="center"/>
          </w:tcPr>
          <w:p w:rsidR="00822D77" w:rsidRDefault="00822D77" w:rsidP="00E550BE">
            <w:pPr>
              <w:spacing w:before="120" w:after="120"/>
              <w:jc w:val="center"/>
              <w:rPr>
                <w:rFonts w:ascii="Century Gothic" w:hAnsi="Century Gothic" w:cs="Arial"/>
                <w:b/>
                <w:sz w:val="22"/>
                <w:szCs w:val="22"/>
                <w:lang w:val="fi-FI"/>
              </w:rPr>
            </w:pPr>
          </w:p>
          <w:p w:rsidR="00D62DDB" w:rsidRPr="00CF1518" w:rsidRDefault="00D62DDB" w:rsidP="00E550BE">
            <w:pPr>
              <w:spacing w:before="120" w:after="120"/>
              <w:jc w:val="center"/>
              <w:rPr>
                <w:rFonts w:ascii="Century Gothic" w:hAnsi="Century Gothic" w:cs="Arial"/>
                <w:b/>
                <w:sz w:val="22"/>
                <w:szCs w:val="22"/>
                <w:lang w:val="fi-FI"/>
              </w:rPr>
            </w:pPr>
            <w:r w:rsidRPr="00CF1518">
              <w:rPr>
                <w:rFonts w:ascii="Century Gothic" w:hAnsi="Century Gothic" w:cs="Arial"/>
                <w:b/>
                <w:sz w:val="22"/>
                <w:szCs w:val="22"/>
                <w:lang w:val="fi-FI"/>
              </w:rPr>
              <w:t>UNIVERSITY</w:t>
            </w:r>
          </w:p>
        </w:tc>
      </w:tr>
      <w:tr w:rsidR="005D59B7" w:rsidRPr="009259FE">
        <w:tc>
          <w:tcPr>
            <w:tcW w:w="4320" w:type="dxa"/>
            <w:tcBorders>
              <w:top w:val="single" w:sz="4" w:space="0" w:color="auto"/>
              <w:bottom w:val="single" w:sz="4" w:space="0" w:color="auto"/>
            </w:tcBorders>
          </w:tcPr>
          <w:p w:rsidR="005D59B7" w:rsidRDefault="005D59B7" w:rsidP="007C15E7">
            <w:pPr>
              <w:rPr>
                <w:rFonts w:ascii="Century Gothic" w:hAnsi="Century Gothic"/>
                <w:sz w:val="20"/>
              </w:rPr>
            </w:pPr>
            <w:r>
              <w:rPr>
                <w:rFonts w:ascii="Century Gothic" w:hAnsi="Century Gothic"/>
                <w:sz w:val="20"/>
              </w:rPr>
              <w:t>Jawatankuasa Program Baharu Bacelor Sains Teknologi Biosumber (BSTB)</w:t>
            </w:r>
          </w:p>
        </w:tc>
        <w:tc>
          <w:tcPr>
            <w:tcW w:w="1530" w:type="dxa"/>
            <w:tcBorders>
              <w:top w:val="single" w:sz="4" w:space="0" w:color="auto"/>
              <w:bottom w:val="single" w:sz="4" w:space="0" w:color="auto"/>
            </w:tcBorders>
          </w:tcPr>
          <w:p w:rsidR="005D59B7" w:rsidRDefault="005D59B7" w:rsidP="001661E8">
            <w:pPr>
              <w:jc w:val="center"/>
              <w:rPr>
                <w:rFonts w:ascii="Century Gothic" w:hAnsi="Century Gothic"/>
                <w:sz w:val="20"/>
              </w:rPr>
            </w:pPr>
            <w:r>
              <w:rPr>
                <w:rFonts w:ascii="Century Gothic" w:hAnsi="Century Gothic"/>
                <w:sz w:val="20"/>
              </w:rPr>
              <w:t>UPM</w:t>
            </w:r>
          </w:p>
        </w:tc>
        <w:tc>
          <w:tcPr>
            <w:tcW w:w="1530" w:type="dxa"/>
            <w:tcBorders>
              <w:top w:val="single" w:sz="4" w:space="0" w:color="auto"/>
              <w:bottom w:val="single" w:sz="4" w:space="0" w:color="auto"/>
            </w:tcBorders>
          </w:tcPr>
          <w:p w:rsidR="005D59B7" w:rsidRDefault="005D59B7" w:rsidP="001661E8">
            <w:pPr>
              <w:jc w:val="center"/>
              <w:rPr>
                <w:rFonts w:ascii="Century Gothic" w:hAnsi="Century Gothic"/>
                <w:sz w:val="20"/>
              </w:rPr>
            </w:pPr>
            <w:r>
              <w:rPr>
                <w:rFonts w:ascii="Century Gothic" w:hAnsi="Century Gothic"/>
                <w:sz w:val="20"/>
              </w:rPr>
              <w:t>Ahli</w:t>
            </w:r>
          </w:p>
        </w:tc>
        <w:tc>
          <w:tcPr>
            <w:tcW w:w="1440" w:type="dxa"/>
            <w:tcBorders>
              <w:top w:val="single" w:sz="4" w:space="0" w:color="auto"/>
              <w:bottom w:val="single" w:sz="4" w:space="0" w:color="auto"/>
            </w:tcBorders>
          </w:tcPr>
          <w:p w:rsidR="005D59B7" w:rsidRDefault="005D59B7" w:rsidP="001661E8">
            <w:pPr>
              <w:jc w:val="center"/>
              <w:rPr>
                <w:rFonts w:ascii="Century Gothic" w:hAnsi="Century Gothic"/>
                <w:sz w:val="20"/>
              </w:rPr>
            </w:pPr>
            <w:r>
              <w:rPr>
                <w:rFonts w:ascii="Century Gothic" w:hAnsi="Century Gothic"/>
                <w:sz w:val="20"/>
              </w:rPr>
              <w:t>2 Jan 2015 – 1 Jan 2018</w:t>
            </w:r>
          </w:p>
        </w:tc>
      </w:tr>
      <w:tr w:rsidR="000C5EDB" w:rsidRPr="009259FE">
        <w:tc>
          <w:tcPr>
            <w:tcW w:w="4320" w:type="dxa"/>
            <w:tcBorders>
              <w:top w:val="single" w:sz="4" w:space="0" w:color="auto"/>
              <w:bottom w:val="single" w:sz="4" w:space="0" w:color="auto"/>
            </w:tcBorders>
          </w:tcPr>
          <w:p w:rsidR="000C5EDB" w:rsidRDefault="000C5EDB" w:rsidP="007C15E7">
            <w:pPr>
              <w:rPr>
                <w:rFonts w:ascii="Century Gothic" w:hAnsi="Century Gothic"/>
                <w:sz w:val="20"/>
              </w:rPr>
            </w:pPr>
            <w:r>
              <w:rPr>
                <w:rFonts w:ascii="Century Gothic" w:hAnsi="Century Gothic"/>
                <w:sz w:val="20"/>
              </w:rPr>
              <w:t>Jawatankuasa Penilaian Permohonan Skim Geran Penyelidikan Peringkat Universiti Tahun 2014</w:t>
            </w:r>
          </w:p>
        </w:tc>
        <w:tc>
          <w:tcPr>
            <w:tcW w:w="1530" w:type="dxa"/>
            <w:tcBorders>
              <w:top w:val="single" w:sz="4" w:space="0" w:color="auto"/>
              <w:bottom w:val="single" w:sz="4" w:space="0" w:color="auto"/>
            </w:tcBorders>
          </w:tcPr>
          <w:p w:rsidR="000C5EDB" w:rsidRDefault="000C5EDB" w:rsidP="001661E8">
            <w:pPr>
              <w:jc w:val="center"/>
              <w:rPr>
                <w:rFonts w:ascii="Century Gothic" w:hAnsi="Century Gothic"/>
                <w:sz w:val="20"/>
              </w:rPr>
            </w:pPr>
            <w:r>
              <w:rPr>
                <w:rFonts w:ascii="Century Gothic" w:hAnsi="Century Gothic"/>
                <w:sz w:val="20"/>
              </w:rPr>
              <w:t>UPM</w:t>
            </w:r>
          </w:p>
        </w:tc>
        <w:tc>
          <w:tcPr>
            <w:tcW w:w="1530" w:type="dxa"/>
            <w:tcBorders>
              <w:top w:val="single" w:sz="4" w:space="0" w:color="auto"/>
              <w:bottom w:val="single" w:sz="4" w:space="0" w:color="auto"/>
            </w:tcBorders>
          </w:tcPr>
          <w:p w:rsidR="000C5EDB" w:rsidRDefault="000C5EDB" w:rsidP="001661E8">
            <w:pPr>
              <w:jc w:val="center"/>
              <w:rPr>
                <w:rFonts w:ascii="Century Gothic" w:hAnsi="Century Gothic"/>
                <w:sz w:val="20"/>
              </w:rPr>
            </w:pPr>
            <w:r>
              <w:rPr>
                <w:rFonts w:ascii="Century Gothic" w:hAnsi="Century Gothic"/>
                <w:sz w:val="20"/>
              </w:rPr>
              <w:t>Ahli</w:t>
            </w:r>
          </w:p>
        </w:tc>
        <w:tc>
          <w:tcPr>
            <w:tcW w:w="1440" w:type="dxa"/>
            <w:tcBorders>
              <w:top w:val="single" w:sz="4" w:space="0" w:color="auto"/>
              <w:bottom w:val="single" w:sz="4" w:space="0" w:color="auto"/>
            </w:tcBorders>
          </w:tcPr>
          <w:p w:rsidR="000C5EDB" w:rsidRDefault="000C5EDB" w:rsidP="001661E8">
            <w:pPr>
              <w:jc w:val="center"/>
              <w:rPr>
                <w:rFonts w:ascii="Century Gothic" w:hAnsi="Century Gothic"/>
                <w:sz w:val="20"/>
              </w:rPr>
            </w:pPr>
            <w:r>
              <w:rPr>
                <w:rFonts w:ascii="Century Gothic" w:hAnsi="Century Gothic"/>
                <w:sz w:val="20"/>
              </w:rPr>
              <w:t>2014</w:t>
            </w:r>
          </w:p>
        </w:tc>
      </w:tr>
      <w:tr w:rsidR="000D79B9" w:rsidRPr="009259FE">
        <w:tc>
          <w:tcPr>
            <w:tcW w:w="4320" w:type="dxa"/>
            <w:tcBorders>
              <w:top w:val="single" w:sz="4" w:space="0" w:color="auto"/>
              <w:bottom w:val="single" w:sz="4" w:space="0" w:color="auto"/>
            </w:tcBorders>
          </w:tcPr>
          <w:p w:rsidR="000D79B9" w:rsidRDefault="000D79B9" w:rsidP="007C15E7">
            <w:pPr>
              <w:rPr>
                <w:rFonts w:ascii="Century Gothic" w:hAnsi="Century Gothic"/>
                <w:sz w:val="20"/>
              </w:rPr>
            </w:pPr>
            <w:r>
              <w:rPr>
                <w:rFonts w:ascii="Century Gothic" w:hAnsi="Century Gothic"/>
                <w:sz w:val="20"/>
              </w:rPr>
              <w:t>Jawatankuasa Penasihat Fakulti Rekabentuk dan Senibina UPM</w:t>
            </w:r>
          </w:p>
        </w:tc>
        <w:tc>
          <w:tcPr>
            <w:tcW w:w="1530" w:type="dxa"/>
            <w:tcBorders>
              <w:top w:val="single" w:sz="4" w:space="0" w:color="auto"/>
              <w:bottom w:val="single" w:sz="4" w:space="0" w:color="auto"/>
            </w:tcBorders>
          </w:tcPr>
          <w:p w:rsidR="000D79B9" w:rsidRDefault="000D79B9" w:rsidP="001661E8">
            <w:pPr>
              <w:jc w:val="center"/>
              <w:rPr>
                <w:rFonts w:ascii="Century Gothic" w:hAnsi="Century Gothic"/>
                <w:sz w:val="20"/>
              </w:rPr>
            </w:pPr>
            <w:r>
              <w:rPr>
                <w:rFonts w:ascii="Century Gothic" w:hAnsi="Century Gothic"/>
                <w:sz w:val="20"/>
              </w:rPr>
              <w:t>UPM</w:t>
            </w:r>
          </w:p>
        </w:tc>
        <w:tc>
          <w:tcPr>
            <w:tcW w:w="1530" w:type="dxa"/>
            <w:tcBorders>
              <w:top w:val="single" w:sz="4" w:space="0" w:color="auto"/>
              <w:bottom w:val="single" w:sz="4" w:space="0" w:color="auto"/>
            </w:tcBorders>
          </w:tcPr>
          <w:p w:rsidR="000D79B9" w:rsidRDefault="000D79B9" w:rsidP="001661E8">
            <w:pPr>
              <w:jc w:val="center"/>
              <w:rPr>
                <w:rFonts w:ascii="Century Gothic" w:hAnsi="Century Gothic"/>
                <w:sz w:val="20"/>
              </w:rPr>
            </w:pPr>
            <w:r>
              <w:rPr>
                <w:rFonts w:ascii="Century Gothic" w:hAnsi="Century Gothic"/>
                <w:sz w:val="20"/>
              </w:rPr>
              <w:t>Ahli</w:t>
            </w:r>
          </w:p>
        </w:tc>
        <w:tc>
          <w:tcPr>
            <w:tcW w:w="1440" w:type="dxa"/>
            <w:tcBorders>
              <w:top w:val="single" w:sz="4" w:space="0" w:color="auto"/>
              <w:bottom w:val="single" w:sz="4" w:space="0" w:color="auto"/>
            </w:tcBorders>
          </w:tcPr>
          <w:p w:rsidR="000D79B9" w:rsidRDefault="000D79B9" w:rsidP="001661E8">
            <w:pPr>
              <w:jc w:val="center"/>
              <w:rPr>
                <w:rFonts w:ascii="Century Gothic" w:hAnsi="Century Gothic"/>
                <w:sz w:val="20"/>
              </w:rPr>
            </w:pPr>
            <w:r>
              <w:rPr>
                <w:rFonts w:ascii="Century Gothic" w:hAnsi="Century Gothic"/>
                <w:sz w:val="20"/>
              </w:rPr>
              <w:t>2014-2017</w:t>
            </w:r>
          </w:p>
        </w:tc>
      </w:tr>
      <w:tr w:rsidR="00156384" w:rsidRPr="009259FE">
        <w:tc>
          <w:tcPr>
            <w:tcW w:w="4320" w:type="dxa"/>
            <w:tcBorders>
              <w:top w:val="single" w:sz="4" w:space="0" w:color="auto"/>
              <w:bottom w:val="single" w:sz="4" w:space="0" w:color="auto"/>
            </w:tcBorders>
          </w:tcPr>
          <w:p w:rsidR="00156384" w:rsidRDefault="00156384" w:rsidP="007C15E7">
            <w:pPr>
              <w:rPr>
                <w:rFonts w:ascii="Century Gothic" w:hAnsi="Century Gothic"/>
                <w:sz w:val="20"/>
              </w:rPr>
            </w:pPr>
            <w:r>
              <w:rPr>
                <w:rFonts w:ascii="Century Gothic" w:hAnsi="Century Gothic"/>
                <w:sz w:val="20"/>
              </w:rPr>
              <w:t>Jawatankuasa Akreditasi Program Bacelor Sains Teknologi Kayu (BSTK)</w:t>
            </w:r>
          </w:p>
        </w:tc>
        <w:tc>
          <w:tcPr>
            <w:tcW w:w="1530" w:type="dxa"/>
            <w:tcBorders>
              <w:top w:val="single" w:sz="4" w:space="0" w:color="auto"/>
              <w:bottom w:val="single" w:sz="4" w:space="0" w:color="auto"/>
            </w:tcBorders>
          </w:tcPr>
          <w:p w:rsidR="00156384" w:rsidRDefault="00156384" w:rsidP="001661E8">
            <w:pPr>
              <w:jc w:val="center"/>
              <w:rPr>
                <w:rFonts w:ascii="Century Gothic" w:hAnsi="Century Gothic"/>
                <w:sz w:val="20"/>
              </w:rPr>
            </w:pPr>
            <w:r>
              <w:rPr>
                <w:rFonts w:ascii="Century Gothic" w:hAnsi="Century Gothic"/>
                <w:sz w:val="20"/>
              </w:rPr>
              <w:t>UPM</w:t>
            </w:r>
          </w:p>
        </w:tc>
        <w:tc>
          <w:tcPr>
            <w:tcW w:w="1530" w:type="dxa"/>
            <w:tcBorders>
              <w:top w:val="single" w:sz="4" w:space="0" w:color="auto"/>
              <w:bottom w:val="single" w:sz="4" w:space="0" w:color="auto"/>
            </w:tcBorders>
          </w:tcPr>
          <w:p w:rsidR="00156384" w:rsidRDefault="00156384" w:rsidP="001661E8">
            <w:pPr>
              <w:jc w:val="center"/>
              <w:rPr>
                <w:rFonts w:ascii="Century Gothic" w:hAnsi="Century Gothic"/>
                <w:sz w:val="20"/>
              </w:rPr>
            </w:pPr>
            <w:r>
              <w:rPr>
                <w:rFonts w:ascii="Century Gothic" w:hAnsi="Century Gothic"/>
                <w:sz w:val="20"/>
              </w:rPr>
              <w:t>Ahli</w:t>
            </w:r>
          </w:p>
        </w:tc>
        <w:tc>
          <w:tcPr>
            <w:tcW w:w="1440" w:type="dxa"/>
            <w:tcBorders>
              <w:top w:val="single" w:sz="4" w:space="0" w:color="auto"/>
              <w:bottom w:val="single" w:sz="4" w:space="0" w:color="auto"/>
            </w:tcBorders>
          </w:tcPr>
          <w:p w:rsidR="00156384" w:rsidRDefault="00156384" w:rsidP="001661E8">
            <w:pPr>
              <w:jc w:val="center"/>
              <w:rPr>
                <w:rFonts w:ascii="Century Gothic" w:hAnsi="Century Gothic"/>
                <w:sz w:val="20"/>
              </w:rPr>
            </w:pPr>
            <w:r>
              <w:rPr>
                <w:rFonts w:ascii="Century Gothic" w:hAnsi="Century Gothic"/>
                <w:sz w:val="20"/>
              </w:rPr>
              <w:t>2014</w:t>
            </w:r>
          </w:p>
        </w:tc>
      </w:tr>
      <w:tr w:rsidR="007E0039" w:rsidRPr="009259FE">
        <w:tc>
          <w:tcPr>
            <w:tcW w:w="4320" w:type="dxa"/>
            <w:tcBorders>
              <w:top w:val="single" w:sz="4" w:space="0" w:color="auto"/>
              <w:bottom w:val="single" w:sz="4" w:space="0" w:color="auto"/>
            </w:tcBorders>
          </w:tcPr>
          <w:p w:rsidR="007E0039" w:rsidRDefault="007E0039" w:rsidP="007C15E7">
            <w:pPr>
              <w:rPr>
                <w:rFonts w:ascii="Century Gothic" w:hAnsi="Century Gothic"/>
                <w:sz w:val="20"/>
              </w:rPr>
            </w:pPr>
            <w:r>
              <w:rPr>
                <w:rFonts w:ascii="Century Gothic" w:hAnsi="Century Gothic"/>
                <w:sz w:val="20"/>
              </w:rPr>
              <w:t>Jawatankuasa Penyemakan Semula Program Bacelor Sains Teknologi Kayu (BSTIK) Fakulti Perhutanan</w:t>
            </w:r>
          </w:p>
        </w:tc>
        <w:tc>
          <w:tcPr>
            <w:tcW w:w="1530" w:type="dxa"/>
            <w:tcBorders>
              <w:top w:val="single" w:sz="4" w:space="0" w:color="auto"/>
              <w:bottom w:val="single" w:sz="4" w:space="0" w:color="auto"/>
            </w:tcBorders>
          </w:tcPr>
          <w:p w:rsidR="007E0039" w:rsidRDefault="007E0039" w:rsidP="001661E8">
            <w:pPr>
              <w:jc w:val="center"/>
              <w:rPr>
                <w:rFonts w:ascii="Century Gothic" w:hAnsi="Century Gothic"/>
                <w:sz w:val="20"/>
              </w:rPr>
            </w:pPr>
            <w:r>
              <w:rPr>
                <w:rFonts w:ascii="Century Gothic" w:hAnsi="Century Gothic"/>
                <w:sz w:val="20"/>
              </w:rPr>
              <w:t>UPM</w:t>
            </w:r>
          </w:p>
        </w:tc>
        <w:tc>
          <w:tcPr>
            <w:tcW w:w="1530" w:type="dxa"/>
            <w:tcBorders>
              <w:top w:val="single" w:sz="4" w:space="0" w:color="auto"/>
              <w:bottom w:val="single" w:sz="4" w:space="0" w:color="auto"/>
            </w:tcBorders>
          </w:tcPr>
          <w:p w:rsidR="007E0039" w:rsidRDefault="007E0039" w:rsidP="001661E8">
            <w:pPr>
              <w:jc w:val="center"/>
              <w:rPr>
                <w:rFonts w:ascii="Century Gothic" w:hAnsi="Century Gothic"/>
                <w:sz w:val="20"/>
              </w:rPr>
            </w:pPr>
            <w:r>
              <w:rPr>
                <w:rFonts w:ascii="Century Gothic" w:hAnsi="Century Gothic"/>
                <w:sz w:val="20"/>
              </w:rPr>
              <w:t>Ahli</w:t>
            </w:r>
          </w:p>
        </w:tc>
        <w:tc>
          <w:tcPr>
            <w:tcW w:w="1440" w:type="dxa"/>
            <w:tcBorders>
              <w:top w:val="single" w:sz="4" w:space="0" w:color="auto"/>
              <w:bottom w:val="single" w:sz="4" w:space="0" w:color="auto"/>
            </w:tcBorders>
          </w:tcPr>
          <w:p w:rsidR="007E0039" w:rsidRDefault="007E0039" w:rsidP="001661E8">
            <w:pPr>
              <w:jc w:val="center"/>
              <w:rPr>
                <w:rFonts w:ascii="Century Gothic" w:hAnsi="Century Gothic"/>
                <w:sz w:val="20"/>
              </w:rPr>
            </w:pPr>
            <w:r>
              <w:rPr>
                <w:rFonts w:ascii="Century Gothic" w:hAnsi="Century Gothic"/>
                <w:sz w:val="20"/>
              </w:rPr>
              <w:t>4 Jul 2014 – 3 Jul 2017</w:t>
            </w:r>
          </w:p>
        </w:tc>
      </w:tr>
      <w:tr w:rsidR="00003689" w:rsidRPr="009259FE">
        <w:tc>
          <w:tcPr>
            <w:tcW w:w="4320" w:type="dxa"/>
            <w:tcBorders>
              <w:top w:val="single" w:sz="4" w:space="0" w:color="auto"/>
              <w:bottom w:val="single" w:sz="4" w:space="0" w:color="auto"/>
            </w:tcBorders>
          </w:tcPr>
          <w:p w:rsidR="00003689" w:rsidRPr="009259FE" w:rsidRDefault="00003689" w:rsidP="007C15E7">
            <w:pPr>
              <w:rPr>
                <w:rFonts w:ascii="Century Gothic" w:hAnsi="Century Gothic"/>
                <w:sz w:val="20"/>
              </w:rPr>
            </w:pPr>
            <w:r>
              <w:rPr>
                <w:rFonts w:ascii="Century Gothic" w:hAnsi="Century Gothic"/>
                <w:sz w:val="20"/>
              </w:rPr>
              <w:t xml:space="preserve">Jawatankuasa Saringan Kenaikan Pangkat Fakulti Perhutanan </w:t>
            </w:r>
          </w:p>
        </w:tc>
        <w:tc>
          <w:tcPr>
            <w:tcW w:w="1530" w:type="dxa"/>
            <w:tcBorders>
              <w:top w:val="single" w:sz="4" w:space="0" w:color="auto"/>
              <w:bottom w:val="single" w:sz="4" w:space="0" w:color="auto"/>
            </w:tcBorders>
          </w:tcPr>
          <w:p w:rsidR="00003689" w:rsidRPr="009259FE" w:rsidRDefault="00003689" w:rsidP="001661E8">
            <w:pPr>
              <w:jc w:val="center"/>
              <w:rPr>
                <w:rFonts w:ascii="Century Gothic" w:hAnsi="Century Gothic"/>
                <w:sz w:val="20"/>
              </w:rPr>
            </w:pPr>
            <w:r>
              <w:rPr>
                <w:rFonts w:ascii="Century Gothic" w:hAnsi="Century Gothic"/>
                <w:sz w:val="20"/>
              </w:rPr>
              <w:t>UPM</w:t>
            </w:r>
          </w:p>
        </w:tc>
        <w:tc>
          <w:tcPr>
            <w:tcW w:w="1530" w:type="dxa"/>
            <w:tcBorders>
              <w:top w:val="single" w:sz="4" w:space="0" w:color="auto"/>
              <w:bottom w:val="single" w:sz="4" w:space="0" w:color="auto"/>
            </w:tcBorders>
          </w:tcPr>
          <w:p w:rsidR="00003689" w:rsidRPr="009259FE" w:rsidRDefault="00003689" w:rsidP="001661E8">
            <w:pPr>
              <w:jc w:val="center"/>
              <w:rPr>
                <w:rFonts w:ascii="Century Gothic" w:hAnsi="Century Gothic"/>
                <w:sz w:val="20"/>
              </w:rPr>
            </w:pPr>
            <w:r>
              <w:rPr>
                <w:rFonts w:ascii="Century Gothic" w:hAnsi="Century Gothic"/>
                <w:sz w:val="20"/>
              </w:rPr>
              <w:t>Pengerusi</w:t>
            </w:r>
          </w:p>
        </w:tc>
        <w:tc>
          <w:tcPr>
            <w:tcW w:w="1440" w:type="dxa"/>
            <w:tcBorders>
              <w:top w:val="single" w:sz="4" w:space="0" w:color="auto"/>
              <w:bottom w:val="single" w:sz="4" w:space="0" w:color="auto"/>
            </w:tcBorders>
          </w:tcPr>
          <w:p w:rsidR="00003689" w:rsidRPr="009259FE" w:rsidRDefault="00003689" w:rsidP="001661E8">
            <w:pPr>
              <w:jc w:val="center"/>
              <w:rPr>
                <w:rFonts w:ascii="Century Gothic" w:hAnsi="Century Gothic"/>
                <w:sz w:val="20"/>
              </w:rPr>
            </w:pPr>
            <w:r>
              <w:rPr>
                <w:rFonts w:ascii="Century Gothic" w:hAnsi="Century Gothic"/>
                <w:sz w:val="20"/>
              </w:rPr>
              <w:t>2 Jun 2014 – 2 Jun 2017</w:t>
            </w:r>
          </w:p>
        </w:tc>
      </w:tr>
      <w:tr w:rsidR="00003689" w:rsidRPr="009259FE">
        <w:tc>
          <w:tcPr>
            <w:tcW w:w="4320" w:type="dxa"/>
            <w:tcBorders>
              <w:top w:val="single" w:sz="4" w:space="0" w:color="auto"/>
              <w:bottom w:val="single" w:sz="4" w:space="0" w:color="auto"/>
            </w:tcBorders>
          </w:tcPr>
          <w:p w:rsidR="00003689" w:rsidRPr="009259FE" w:rsidRDefault="00003689" w:rsidP="007C15E7">
            <w:pPr>
              <w:rPr>
                <w:rFonts w:ascii="Century Gothic" w:hAnsi="Century Gothic"/>
                <w:sz w:val="20"/>
              </w:rPr>
            </w:pPr>
            <w:r>
              <w:rPr>
                <w:rFonts w:ascii="Century Gothic" w:hAnsi="Century Gothic"/>
                <w:sz w:val="20"/>
              </w:rPr>
              <w:t>Jawatankuasa Penyelidikan dan Inovasi Fakulti Perhutanan</w:t>
            </w:r>
          </w:p>
        </w:tc>
        <w:tc>
          <w:tcPr>
            <w:tcW w:w="1530" w:type="dxa"/>
            <w:tcBorders>
              <w:top w:val="single" w:sz="4" w:space="0" w:color="auto"/>
              <w:bottom w:val="single" w:sz="4" w:space="0" w:color="auto"/>
            </w:tcBorders>
          </w:tcPr>
          <w:p w:rsidR="00003689" w:rsidRPr="009259FE" w:rsidRDefault="00003689" w:rsidP="001661E8">
            <w:pPr>
              <w:jc w:val="center"/>
              <w:rPr>
                <w:rFonts w:ascii="Century Gothic" w:hAnsi="Century Gothic"/>
                <w:sz w:val="20"/>
              </w:rPr>
            </w:pPr>
            <w:r>
              <w:rPr>
                <w:rFonts w:ascii="Century Gothic" w:hAnsi="Century Gothic"/>
                <w:sz w:val="20"/>
              </w:rPr>
              <w:t>UPM</w:t>
            </w:r>
          </w:p>
        </w:tc>
        <w:tc>
          <w:tcPr>
            <w:tcW w:w="1530" w:type="dxa"/>
            <w:tcBorders>
              <w:top w:val="single" w:sz="4" w:space="0" w:color="auto"/>
              <w:bottom w:val="single" w:sz="4" w:space="0" w:color="auto"/>
            </w:tcBorders>
          </w:tcPr>
          <w:p w:rsidR="00003689" w:rsidRPr="009259FE" w:rsidRDefault="00003689" w:rsidP="001661E8">
            <w:pPr>
              <w:jc w:val="center"/>
              <w:rPr>
                <w:rFonts w:ascii="Century Gothic" w:hAnsi="Century Gothic"/>
                <w:sz w:val="20"/>
              </w:rPr>
            </w:pPr>
            <w:r>
              <w:rPr>
                <w:rFonts w:ascii="Century Gothic" w:hAnsi="Century Gothic"/>
                <w:sz w:val="20"/>
              </w:rPr>
              <w:t>Ahli</w:t>
            </w:r>
          </w:p>
        </w:tc>
        <w:tc>
          <w:tcPr>
            <w:tcW w:w="1440" w:type="dxa"/>
            <w:tcBorders>
              <w:top w:val="single" w:sz="4" w:space="0" w:color="auto"/>
              <w:bottom w:val="single" w:sz="4" w:space="0" w:color="auto"/>
            </w:tcBorders>
          </w:tcPr>
          <w:p w:rsidR="00003689" w:rsidRPr="009259FE" w:rsidRDefault="00003689" w:rsidP="001661E8">
            <w:pPr>
              <w:jc w:val="center"/>
              <w:rPr>
                <w:rFonts w:ascii="Century Gothic" w:hAnsi="Century Gothic"/>
                <w:sz w:val="20"/>
              </w:rPr>
            </w:pPr>
            <w:r>
              <w:rPr>
                <w:rFonts w:ascii="Century Gothic" w:hAnsi="Century Gothic"/>
                <w:sz w:val="20"/>
              </w:rPr>
              <w:t>2 Jun 2014 – 2 Jun 2017</w:t>
            </w:r>
          </w:p>
        </w:tc>
      </w:tr>
      <w:tr w:rsidR="00822D77" w:rsidRPr="009259FE">
        <w:tc>
          <w:tcPr>
            <w:tcW w:w="4320" w:type="dxa"/>
            <w:tcBorders>
              <w:top w:val="single" w:sz="4" w:space="0" w:color="auto"/>
              <w:bottom w:val="single" w:sz="4" w:space="0" w:color="auto"/>
            </w:tcBorders>
          </w:tcPr>
          <w:p w:rsidR="00822D77" w:rsidRDefault="00822D77" w:rsidP="007C15E7">
            <w:pPr>
              <w:rPr>
                <w:rFonts w:ascii="Century Gothic" w:hAnsi="Century Gothic"/>
                <w:sz w:val="20"/>
              </w:rPr>
            </w:pPr>
            <w:r>
              <w:rPr>
                <w:rFonts w:ascii="Century Gothic" w:hAnsi="Century Gothic"/>
                <w:sz w:val="20"/>
              </w:rPr>
              <w:t>Jawatankuasa Akademik (Pra Siswazah dan Siswazah) Fakulti Perhutanan</w:t>
            </w:r>
          </w:p>
        </w:tc>
        <w:tc>
          <w:tcPr>
            <w:tcW w:w="1530" w:type="dxa"/>
            <w:tcBorders>
              <w:top w:val="single" w:sz="4" w:space="0" w:color="auto"/>
              <w:bottom w:val="single" w:sz="4" w:space="0" w:color="auto"/>
            </w:tcBorders>
          </w:tcPr>
          <w:p w:rsidR="00822D77" w:rsidRDefault="00822D77" w:rsidP="001661E8">
            <w:pPr>
              <w:jc w:val="center"/>
              <w:rPr>
                <w:rFonts w:ascii="Century Gothic" w:hAnsi="Century Gothic"/>
                <w:sz w:val="20"/>
              </w:rPr>
            </w:pPr>
            <w:r>
              <w:rPr>
                <w:rFonts w:ascii="Century Gothic" w:hAnsi="Century Gothic"/>
                <w:sz w:val="20"/>
              </w:rPr>
              <w:t>UPM</w:t>
            </w:r>
          </w:p>
        </w:tc>
        <w:tc>
          <w:tcPr>
            <w:tcW w:w="1530" w:type="dxa"/>
            <w:tcBorders>
              <w:top w:val="single" w:sz="4" w:space="0" w:color="auto"/>
              <w:bottom w:val="single" w:sz="4" w:space="0" w:color="auto"/>
            </w:tcBorders>
          </w:tcPr>
          <w:p w:rsidR="00822D77" w:rsidRDefault="00822D77" w:rsidP="001661E8">
            <w:pPr>
              <w:jc w:val="center"/>
              <w:rPr>
                <w:rFonts w:ascii="Century Gothic" w:hAnsi="Century Gothic"/>
                <w:sz w:val="20"/>
              </w:rPr>
            </w:pPr>
            <w:r>
              <w:rPr>
                <w:rFonts w:ascii="Century Gothic" w:hAnsi="Century Gothic"/>
                <w:sz w:val="20"/>
              </w:rPr>
              <w:t>Ahli</w:t>
            </w:r>
          </w:p>
        </w:tc>
        <w:tc>
          <w:tcPr>
            <w:tcW w:w="1440" w:type="dxa"/>
            <w:tcBorders>
              <w:top w:val="single" w:sz="4" w:space="0" w:color="auto"/>
              <w:bottom w:val="single" w:sz="4" w:space="0" w:color="auto"/>
            </w:tcBorders>
          </w:tcPr>
          <w:p w:rsidR="00822D77" w:rsidRDefault="00822D77" w:rsidP="001661E8">
            <w:pPr>
              <w:jc w:val="center"/>
              <w:rPr>
                <w:rFonts w:ascii="Century Gothic" w:hAnsi="Century Gothic"/>
                <w:sz w:val="20"/>
              </w:rPr>
            </w:pPr>
            <w:r>
              <w:rPr>
                <w:rFonts w:ascii="Century Gothic" w:hAnsi="Century Gothic"/>
                <w:sz w:val="20"/>
              </w:rPr>
              <w:t>2 Jun 2014 – 2 Jun 2017</w:t>
            </w:r>
          </w:p>
        </w:tc>
      </w:tr>
      <w:tr w:rsidR="00003689" w:rsidRPr="009259FE">
        <w:tc>
          <w:tcPr>
            <w:tcW w:w="4320" w:type="dxa"/>
            <w:tcBorders>
              <w:top w:val="single" w:sz="4" w:space="0" w:color="auto"/>
              <w:bottom w:val="single" w:sz="4" w:space="0" w:color="auto"/>
            </w:tcBorders>
          </w:tcPr>
          <w:p w:rsidR="00003689" w:rsidRPr="009259FE" w:rsidRDefault="00003689" w:rsidP="007C15E7">
            <w:pPr>
              <w:rPr>
                <w:rFonts w:ascii="Century Gothic" w:hAnsi="Century Gothic"/>
                <w:sz w:val="20"/>
              </w:rPr>
            </w:pPr>
            <w:r>
              <w:rPr>
                <w:rFonts w:ascii="Century Gothic" w:hAnsi="Century Gothic"/>
                <w:sz w:val="20"/>
              </w:rPr>
              <w:t>Jawatankuasa Penasihat Fakulti Perhutanan</w:t>
            </w:r>
          </w:p>
        </w:tc>
        <w:tc>
          <w:tcPr>
            <w:tcW w:w="1530" w:type="dxa"/>
            <w:tcBorders>
              <w:top w:val="single" w:sz="4" w:space="0" w:color="auto"/>
              <w:bottom w:val="single" w:sz="4" w:space="0" w:color="auto"/>
            </w:tcBorders>
          </w:tcPr>
          <w:p w:rsidR="00003689" w:rsidRPr="009259FE" w:rsidRDefault="00003689" w:rsidP="001661E8">
            <w:pPr>
              <w:jc w:val="center"/>
              <w:rPr>
                <w:rFonts w:ascii="Century Gothic" w:hAnsi="Century Gothic"/>
                <w:sz w:val="20"/>
              </w:rPr>
            </w:pPr>
            <w:r>
              <w:rPr>
                <w:rFonts w:ascii="Century Gothic" w:hAnsi="Century Gothic"/>
                <w:sz w:val="20"/>
              </w:rPr>
              <w:t>UPM</w:t>
            </w:r>
          </w:p>
        </w:tc>
        <w:tc>
          <w:tcPr>
            <w:tcW w:w="1530" w:type="dxa"/>
            <w:tcBorders>
              <w:top w:val="single" w:sz="4" w:space="0" w:color="auto"/>
              <w:bottom w:val="single" w:sz="4" w:space="0" w:color="auto"/>
            </w:tcBorders>
          </w:tcPr>
          <w:p w:rsidR="00003689" w:rsidRPr="009259FE" w:rsidRDefault="00003689" w:rsidP="001661E8">
            <w:pPr>
              <w:jc w:val="center"/>
              <w:rPr>
                <w:rFonts w:ascii="Century Gothic" w:hAnsi="Century Gothic"/>
                <w:sz w:val="20"/>
              </w:rPr>
            </w:pPr>
            <w:r>
              <w:rPr>
                <w:rFonts w:ascii="Century Gothic" w:hAnsi="Century Gothic"/>
                <w:sz w:val="20"/>
              </w:rPr>
              <w:t>Ahli</w:t>
            </w:r>
          </w:p>
        </w:tc>
        <w:tc>
          <w:tcPr>
            <w:tcW w:w="1440" w:type="dxa"/>
            <w:tcBorders>
              <w:top w:val="single" w:sz="4" w:space="0" w:color="auto"/>
              <w:bottom w:val="single" w:sz="4" w:space="0" w:color="auto"/>
            </w:tcBorders>
          </w:tcPr>
          <w:p w:rsidR="00003689" w:rsidRPr="009259FE" w:rsidRDefault="00003689" w:rsidP="001661E8">
            <w:pPr>
              <w:jc w:val="center"/>
              <w:rPr>
                <w:rFonts w:ascii="Century Gothic" w:hAnsi="Century Gothic"/>
                <w:sz w:val="20"/>
              </w:rPr>
            </w:pPr>
            <w:r>
              <w:rPr>
                <w:rFonts w:ascii="Century Gothic" w:hAnsi="Century Gothic"/>
                <w:sz w:val="20"/>
              </w:rPr>
              <w:t>8 Apr 2014-   7 Apr 2017</w:t>
            </w:r>
          </w:p>
        </w:tc>
      </w:tr>
      <w:tr w:rsidR="00C30C60" w:rsidRPr="009259FE">
        <w:tc>
          <w:tcPr>
            <w:tcW w:w="4320" w:type="dxa"/>
            <w:tcBorders>
              <w:top w:val="single" w:sz="4" w:space="0" w:color="auto"/>
              <w:bottom w:val="single" w:sz="4" w:space="0" w:color="auto"/>
            </w:tcBorders>
          </w:tcPr>
          <w:p w:rsidR="00C30C60" w:rsidRPr="009259FE" w:rsidRDefault="00C30C60" w:rsidP="007C15E7">
            <w:pPr>
              <w:rPr>
                <w:rFonts w:ascii="Century Gothic" w:hAnsi="Century Gothic"/>
                <w:sz w:val="20"/>
              </w:rPr>
            </w:pPr>
            <w:r>
              <w:rPr>
                <w:rFonts w:ascii="Century Gothic" w:hAnsi="Century Gothic"/>
                <w:sz w:val="20"/>
              </w:rPr>
              <w:t>Jawatankuasa Konferensi Fakulti Perhutanan</w:t>
            </w:r>
          </w:p>
        </w:tc>
        <w:tc>
          <w:tcPr>
            <w:tcW w:w="1530" w:type="dxa"/>
            <w:tcBorders>
              <w:top w:val="single" w:sz="4" w:space="0" w:color="auto"/>
              <w:bottom w:val="single" w:sz="4" w:space="0" w:color="auto"/>
            </w:tcBorders>
          </w:tcPr>
          <w:p w:rsidR="00C30C60" w:rsidRPr="009259FE" w:rsidRDefault="00C30C60" w:rsidP="001661E8">
            <w:pPr>
              <w:jc w:val="center"/>
              <w:rPr>
                <w:rFonts w:ascii="Century Gothic" w:hAnsi="Century Gothic"/>
                <w:sz w:val="20"/>
              </w:rPr>
            </w:pPr>
            <w:r>
              <w:rPr>
                <w:rFonts w:ascii="Century Gothic" w:hAnsi="Century Gothic"/>
                <w:sz w:val="20"/>
              </w:rPr>
              <w:t>UPM</w:t>
            </w:r>
          </w:p>
        </w:tc>
        <w:tc>
          <w:tcPr>
            <w:tcW w:w="1530" w:type="dxa"/>
            <w:tcBorders>
              <w:top w:val="single" w:sz="4" w:space="0" w:color="auto"/>
              <w:bottom w:val="single" w:sz="4" w:space="0" w:color="auto"/>
            </w:tcBorders>
          </w:tcPr>
          <w:p w:rsidR="00C30C60" w:rsidRPr="009259FE" w:rsidRDefault="00C30C60" w:rsidP="001661E8">
            <w:pPr>
              <w:jc w:val="center"/>
              <w:rPr>
                <w:rFonts w:ascii="Century Gothic" w:hAnsi="Century Gothic"/>
                <w:sz w:val="20"/>
              </w:rPr>
            </w:pPr>
            <w:r>
              <w:rPr>
                <w:rFonts w:ascii="Century Gothic" w:hAnsi="Century Gothic"/>
                <w:sz w:val="20"/>
              </w:rPr>
              <w:t>Ahli</w:t>
            </w:r>
          </w:p>
        </w:tc>
        <w:tc>
          <w:tcPr>
            <w:tcW w:w="1440" w:type="dxa"/>
            <w:tcBorders>
              <w:top w:val="single" w:sz="4" w:space="0" w:color="auto"/>
              <w:bottom w:val="single" w:sz="4" w:space="0" w:color="auto"/>
            </w:tcBorders>
          </w:tcPr>
          <w:p w:rsidR="00C30C60" w:rsidRPr="009259FE" w:rsidRDefault="00C30C60" w:rsidP="001661E8">
            <w:pPr>
              <w:jc w:val="center"/>
              <w:rPr>
                <w:rFonts w:ascii="Century Gothic" w:hAnsi="Century Gothic"/>
                <w:sz w:val="20"/>
              </w:rPr>
            </w:pPr>
            <w:r>
              <w:rPr>
                <w:rFonts w:ascii="Century Gothic" w:hAnsi="Century Gothic"/>
                <w:sz w:val="20"/>
              </w:rPr>
              <w:t>Mac  2014 – Sep 2015</w:t>
            </w:r>
          </w:p>
        </w:tc>
      </w:tr>
      <w:tr w:rsidR="00C30C60" w:rsidRPr="009259FE">
        <w:tc>
          <w:tcPr>
            <w:tcW w:w="4320" w:type="dxa"/>
            <w:tcBorders>
              <w:top w:val="single" w:sz="4" w:space="0" w:color="auto"/>
              <w:bottom w:val="single" w:sz="4" w:space="0" w:color="auto"/>
            </w:tcBorders>
          </w:tcPr>
          <w:p w:rsidR="00C30C60" w:rsidRPr="009259FE" w:rsidRDefault="00C30C60" w:rsidP="007C15E7">
            <w:pPr>
              <w:rPr>
                <w:rFonts w:ascii="Century Gothic" w:hAnsi="Century Gothic"/>
                <w:sz w:val="20"/>
              </w:rPr>
            </w:pPr>
            <w:r>
              <w:rPr>
                <w:rFonts w:ascii="Century Gothic" w:hAnsi="Century Gothic"/>
                <w:sz w:val="20"/>
              </w:rPr>
              <w:t>Jawatankuasa Editor Penerbitan Buku Forest Products Fakulti Perhutanan</w:t>
            </w:r>
          </w:p>
        </w:tc>
        <w:tc>
          <w:tcPr>
            <w:tcW w:w="1530" w:type="dxa"/>
            <w:tcBorders>
              <w:top w:val="single" w:sz="4" w:space="0" w:color="auto"/>
              <w:bottom w:val="single" w:sz="4" w:space="0" w:color="auto"/>
            </w:tcBorders>
          </w:tcPr>
          <w:p w:rsidR="00C30C60" w:rsidRPr="009259FE" w:rsidRDefault="00C30C60" w:rsidP="001661E8">
            <w:pPr>
              <w:jc w:val="center"/>
              <w:rPr>
                <w:rFonts w:ascii="Century Gothic" w:hAnsi="Century Gothic"/>
                <w:sz w:val="20"/>
              </w:rPr>
            </w:pPr>
            <w:r>
              <w:rPr>
                <w:rFonts w:ascii="Century Gothic" w:hAnsi="Century Gothic"/>
                <w:sz w:val="20"/>
              </w:rPr>
              <w:t>UPM</w:t>
            </w:r>
          </w:p>
        </w:tc>
        <w:tc>
          <w:tcPr>
            <w:tcW w:w="1530" w:type="dxa"/>
            <w:tcBorders>
              <w:top w:val="single" w:sz="4" w:space="0" w:color="auto"/>
              <w:bottom w:val="single" w:sz="4" w:space="0" w:color="auto"/>
            </w:tcBorders>
          </w:tcPr>
          <w:p w:rsidR="00C30C60" w:rsidRPr="009259FE" w:rsidRDefault="00C30C60" w:rsidP="001661E8">
            <w:pPr>
              <w:jc w:val="center"/>
              <w:rPr>
                <w:rFonts w:ascii="Century Gothic" w:hAnsi="Century Gothic"/>
                <w:sz w:val="20"/>
              </w:rPr>
            </w:pPr>
            <w:r>
              <w:rPr>
                <w:rFonts w:ascii="Century Gothic" w:hAnsi="Century Gothic"/>
                <w:sz w:val="20"/>
              </w:rPr>
              <w:t>Ahli</w:t>
            </w:r>
          </w:p>
        </w:tc>
        <w:tc>
          <w:tcPr>
            <w:tcW w:w="1440" w:type="dxa"/>
            <w:tcBorders>
              <w:top w:val="single" w:sz="4" w:space="0" w:color="auto"/>
              <w:bottom w:val="single" w:sz="4" w:space="0" w:color="auto"/>
            </w:tcBorders>
          </w:tcPr>
          <w:p w:rsidR="00C30C60" w:rsidRPr="009259FE" w:rsidRDefault="00C30C60" w:rsidP="001661E8">
            <w:pPr>
              <w:jc w:val="center"/>
              <w:rPr>
                <w:rFonts w:ascii="Century Gothic" w:hAnsi="Century Gothic"/>
                <w:sz w:val="20"/>
              </w:rPr>
            </w:pPr>
            <w:r>
              <w:rPr>
                <w:rFonts w:ascii="Century Gothic" w:hAnsi="Century Gothic"/>
                <w:sz w:val="20"/>
              </w:rPr>
              <w:t>2014</w:t>
            </w:r>
          </w:p>
        </w:tc>
      </w:tr>
      <w:tr w:rsidR="009259FE" w:rsidRPr="009259FE">
        <w:tc>
          <w:tcPr>
            <w:tcW w:w="4320" w:type="dxa"/>
            <w:tcBorders>
              <w:top w:val="single" w:sz="4" w:space="0" w:color="auto"/>
              <w:bottom w:val="single" w:sz="4" w:space="0" w:color="auto"/>
            </w:tcBorders>
          </w:tcPr>
          <w:p w:rsidR="009259FE" w:rsidRPr="009259FE" w:rsidRDefault="009259FE" w:rsidP="007C15E7">
            <w:pPr>
              <w:rPr>
                <w:rFonts w:ascii="Century Gothic" w:hAnsi="Century Gothic"/>
                <w:sz w:val="20"/>
              </w:rPr>
            </w:pPr>
            <w:r w:rsidRPr="009259FE">
              <w:rPr>
                <w:rFonts w:ascii="Century Gothic" w:hAnsi="Century Gothic"/>
                <w:sz w:val="20"/>
              </w:rPr>
              <w:t>Jawatankuasa Kerja Penyelidikan Universiti</w:t>
            </w:r>
          </w:p>
        </w:tc>
        <w:tc>
          <w:tcPr>
            <w:tcW w:w="1530" w:type="dxa"/>
            <w:tcBorders>
              <w:top w:val="single" w:sz="4" w:space="0" w:color="auto"/>
              <w:bottom w:val="single" w:sz="4" w:space="0" w:color="auto"/>
            </w:tcBorders>
          </w:tcPr>
          <w:p w:rsidR="009259FE" w:rsidRPr="009259FE" w:rsidRDefault="009259FE" w:rsidP="001661E8">
            <w:pPr>
              <w:jc w:val="center"/>
              <w:rPr>
                <w:rFonts w:ascii="Century Gothic" w:hAnsi="Century Gothic"/>
                <w:sz w:val="20"/>
              </w:rPr>
            </w:pPr>
            <w:r w:rsidRPr="009259FE">
              <w:rPr>
                <w:rFonts w:ascii="Century Gothic" w:hAnsi="Century Gothic"/>
                <w:sz w:val="20"/>
              </w:rPr>
              <w:t>UPM</w:t>
            </w:r>
          </w:p>
        </w:tc>
        <w:tc>
          <w:tcPr>
            <w:tcW w:w="1530" w:type="dxa"/>
            <w:tcBorders>
              <w:top w:val="single" w:sz="4" w:space="0" w:color="auto"/>
              <w:bottom w:val="single" w:sz="4" w:space="0" w:color="auto"/>
            </w:tcBorders>
          </w:tcPr>
          <w:p w:rsidR="009259FE" w:rsidRPr="009259FE" w:rsidRDefault="009259FE" w:rsidP="001661E8">
            <w:pPr>
              <w:jc w:val="center"/>
              <w:rPr>
                <w:rFonts w:ascii="Century Gothic" w:hAnsi="Century Gothic"/>
                <w:sz w:val="20"/>
              </w:rPr>
            </w:pPr>
            <w:r w:rsidRPr="009259FE">
              <w:rPr>
                <w:rFonts w:ascii="Century Gothic" w:hAnsi="Century Gothic"/>
                <w:sz w:val="20"/>
              </w:rPr>
              <w:t>Ahli</w:t>
            </w:r>
          </w:p>
        </w:tc>
        <w:tc>
          <w:tcPr>
            <w:tcW w:w="1440" w:type="dxa"/>
            <w:tcBorders>
              <w:top w:val="single" w:sz="4" w:space="0" w:color="auto"/>
              <w:bottom w:val="single" w:sz="4" w:space="0" w:color="auto"/>
            </w:tcBorders>
          </w:tcPr>
          <w:p w:rsidR="009259FE" w:rsidRPr="009259FE" w:rsidRDefault="009259FE" w:rsidP="001661E8">
            <w:pPr>
              <w:jc w:val="center"/>
              <w:rPr>
                <w:rFonts w:ascii="Century Gothic" w:hAnsi="Century Gothic"/>
                <w:sz w:val="20"/>
              </w:rPr>
            </w:pPr>
            <w:r w:rsidRPr="009259FE">
              <w:rPr>
                <w:rFonts w:ascii="Century Gothic" w:hAnsi="Century Gothic"/>
                <w:sz w:val="20"/>
              </w:rPr>
              <w:t>2014-2016</w:t>
            </w:r>
          </w:p>
        </w:tc>
      </w:tr>
      <w:tr w:rsidR="009259FE" w:rsidRPr="009259FE">
        <w:tc>
          <w:tcPr>
            <w:tcW w:w="4320" w:type="dxa"/>
            <w:tcBorders>
              <w:top w:val="single" w:sz="4" w:space="0" w:color="auto"/>
              <w:bottom w:val="single" w:sz="4" w:space="0" w:color="auto"/>
            </w:tcBorders>
          </w:tcPr>
          <w:p w:rsidR="009259FE" w:rsidRPr="009259FE" w:rsidRDefault="009259FE" w:rsidP="007C15E7">
            <w:pPr>
              <w:rPr>
                <w:rFonts w:ascii="Century Gothic" w:hAnsi="Century Gothic"/>
                <w:sz w:val="20"/>
              </w:rPr>
            </w:pPr>
            <w:r w:rsidRPr="009259FE">
              <w:rPr>
                <w:rFonts w:ascii="Century Gothic" w:hAnsi="Century Gothic"/>
                <w:sz w:val="20"/>
              </w:rPr>
              <w:t>Jemaah Pengarah Institut, UPM</w:t>
            </w:r>
          </w:p>
        </w:tc>
        <w:tc>
          <w:tcPr>
            <w:tcW w:w="1530" w:type="dxa"/>
            <w:tcBorders>
              <w:top w:val="single" w:sz="4" w:space="0" w:color="auto"/>
              <w:bottom w:val="single" w:sz="4" w:space="0" w:color="auto"/>
            </w:tcBorders>
          </w:tcPr>
          <w:p w:rsidR="009259FE" w:rsidRPr="009259FE" w:rsidRDefault="009259FE" w:rsidP="001661E8">
            <w:pPr>
              <w:jc w:val="center"/>
              <w:rPr>
                <w:rFonts w:ascii="Century Gothic" w:hAnsi="Century Gothic"/>
                <w:sz w:val="20"/>
              </w:rPr>
            </w:pPr>
            <w:r w:rsidRPr="009259FE">
              <w:rPr>
                <w:rFonts w:ascii="Century Gothic" w:hAnsi="Century Gothic"/>
                <w:sz w:val="20"/>
              </w:rPr>
              <w:t>UPM</w:t>
            </w:r>
          </w:p>
        </w:tc>
        <w:tc>
          <w:tcPr>
            <w:tcW w:w="1530" w:type="dxa"/>
            <w:tcBorders>
              <w:top w:val="single" w:sz="4" w:space="0" w:color="auto"/>
              <w:bottom w:val="single" w:sz="4" w:space="0" w:color="auto"/>
            </w:tcBorders>
          </w:tcPr>
          <w:p w:rsidR="009259FE" w:rsidRPr="009259FE" w:rsidRDefault="009259FE" w:rsidP="001661E8">
            <w:pPr>
              <w:jc w:val="center"/>
              <w:rPr>
                <w:rFonts w:ascii="Century Gothic" w:hAnsi="Century Gothic"/>
                <w:sz w:val="20"/>
              </w:rPr>
            </w:pPr>
            <w:r w:rsidRPr="009259FE">
              <w:rPr>
                <w:rFonts w:ascii="Century Gothic" w:hAnsi="Century Gothic"/>
                <w:sz w:val="20"/>
              </w:rPr>
              <w:t>Timbalan Pengerusi</w:t>
            </w:r>
          </w:p>
        </w:tc>
        <w:tc>
          <w:tcPr>
            <w:tcW w:w="1440" w:type="dxa"/>
            <w:tcBorders>
              <w:top w:val="single" w:sz="4" w:space="0" w:color="auto"/>
              <w:bottom w:val="single" w:sz="4" w:space="0" w:color="auto"/>
            </w:tcBorders>
          </w:tcPr>
          <w:p w:rsidR="009259FE" w:rsidRPr="009259FE" w:rsidRDefault="009259FE" w:rsidP="001661E8">
            <w:pPr>
              <w:jc w:val="center"/>
              <w:rPr>
                <w:rFonts w:ascii="Century Gothic" w:hAnsi="Century Gothic"/>
                <w:sz w:val="20"/>
              </w:rPr>
            </w:pPr>
            <w:r w:rsidRPr="009259FE">
              <w:rPr>
                <w:rFonts w:ascii="Century Gothic" w:hAnsi="Century Gothic"/>
                <w:sz w:val="20"/>
              </w:rPr>
              <w:t>2013</w:t>
            </w:r>
          </w:p>
        </w:tc>
      </w:tr>
      <w:tr w:rsidR="001661E8" w:rsidRPr="00C460A9">
        <w:tc>
          <w:tcPr>
            <w:tcW w:w="4320" w:type="dxa"/>
            <w:tcBorders>
              <w:top w:val="single" w:sz="4" w:space="0" w:color="auto"/>
              <w:bottom w:val="single" w:sz="4" w:space="0" w:color="auto"/>
            </w:tcBorders>
          </w:tcPr>
          <w:p w:rsidR="001661E8" w:rsidRPr="009259FE" w:rsidRDefault="001661E8" w:rsidP="001661E8">
            <w:pPr>
              <w:rPr>
                <w:rFonts w:ascii="Century Gothic" w:hAnsi="Century Gothic"/>
                <w:sz w:val="20"/>
              </w:rPr>
            </w:pPr>
            <w:r>
              <w:rPr>
                <w:rFonts w:ascii="Century Gothic" w:hAnsi="Century Gothic"/>
                <w:sz w:val="20"/>
              </w:rPr>
              <w:t>Program Penyelidikan UPM (Biofibre Science</w:t>
            </w:r>
            <w:r w:rsidR="001F0A80">
              <w:rPr>
                <w:rFonts w:ascii="Century Gothic" w:hAnsi="Century Gothic"/>
                <w:sz w:val="20"/>
              </w:rPr>
              <w:t>s</w:t>
            </w:r>
            <w:r>
              <w:rPr>
                <w:rFonts w:ascii="Century Gothic" w:hAnsi="Century Gothic"/>
                <w:sz w:val="20"/>
              </w:rPr>
              <w:t xml:space="preserve"> and Technology)</w:t>
            </w:r>
          </w:p>
        </w:tc>
        <w:tc>
          <w:tcPr>
            <w:tcW w:w="1530" w:type="dxa"/>
            <w:tcBorders>
              <w:top w:val="single" w:sz="4" w:space="0" w:color="auto"/>
              <w:bottom w:val="single" w:sz="4" w:space="0" w:color="auto"/>
            </w:tcBorders>
          </w:tcPr>
          <w:p w:rsidR="001661E8" w:rsidRPr="009259FE" w:rsidRDefault="001661E8" w:rsidP="001661E8">
            <w:pPr>
              <w:jc w:val="center"/>
              <w:rPr>
                <w:rFonts w:ascii="Century Gothic" w:hAnsi="Century Gothic"/>
                <w:sz w:val="20"/>
              </w:rPr>
            </w:pPr>
            <w:r>
              <w:rPr>
                <w:rFonts w:ascii="Century Gothic" w:hAnsi="Century Gothic"/>
                <w:sz w:val="20"/>
              </w:rPr>
              <w:t>UPM</w:t>
            </w:r>
          </w:p>
        </w:tc>
        <w:tc>
          <w:tcPr>
            <w:tcW w:w="1530" w:type="dxa"/>
            <w:tcBorders>
              <w:top w:val="single" w:sz="4" w:space="0" w:color="auto"/>
              <w:bottom w:val="single" w:sz="4" w:space="0" w:color="auto"/>
            </w:tcBorders>
          </w:tcPr>
          <w:p w:rsidR="001661E8" w:rsidRPr="009259FE" w:rsidRDefault="001661E8" w:rsidP="001661E8">
            <w:pPr>
              <w:jc w:val="center"/>
              <w:rPr>
                <w:rFonts w:ascii="Century Gothic" w:hAnsi="Century Gothic"/>
                <w:sz w:val="20"/>
              </w:rPr>
            </w:pPr>
            <w:r>
              <w:rPr>
                <w:rFonts w:ascii="Century Gothic" w:hAnsi="Century Gothic"/>
                <w:sz w:val="20"/>
              </w:rPr>
              <w:t>Ketua Program</w:t>
            </w:r>
          </w:p>
        </w:tc>
        <w:tc>
          <w:tcPr>
            <w:tcW w:w="1440" w:type="dxa"/>
            <w:tcBorders>
              <w:top w:val="single" w:sz="4" w:space="0" w:color="auto"/>
              <w:bottom w:val="single" w:sz="4" w:space="0" w:color="auto"/>
            </w:tcBorders>
          </w:tcPr>
          <w:p w:rsidR="001661E8" w:rsidRPr="009259FE" w:rsidRDefault="001F0A80" w:rsidP="001661E8">
            <w:pPr>
              <w:jc w:val="center"/>
              <w:rPr>
                <w:rFonts w:ascii="Century Gothic" w:hAnsi="Century Gothic"/>
                <w:sz w:val="20"/>
              </w:rPr>
            </w:pPr>
            <w:r>
              <w:rPr>
                <w:rFonts w:ascii="Century Gothic" w:hAnsi="Century Gothic"/>
                <w:sz w:val="20"/>
              </w:rPr>
              <w:t xml:space="preserve">1 Apr </w:t>
            </w:r>
            <w:r w:rsidR="001661E8">
              <w:rPr>
                <w:rFonts w:ascii="Century Gothic" w:hAnsi="Century Gothic"/>
                <w:sz w:val="20"/>
              </w:rPr>
              <w:t>2013</w:t>
            </w:r>
            <w:r>
              <w:rPr>
                <w:rFonts w:ascii="Century Gothic" w:hAnsi="Century Gothic"/>
                <w:sz w:val="20"/>
              </w:rPr>
              <w:t xml:space="preserve"> – 31 Mac 2015</w:t>
            </w:r>
          </w:p>
        </w:tc>
      </w:tr>
      <w:tr w:rsidR="009259FE" w:rsidRPr="00C460A9">
        <w:tc>
          <w:tcPr>
            <w:tcW w:w="4320" w:type="dxa"/>
            <w:tcBorders>
              <w:top w:val="single" w:sz="4" w:space="0" w:color="auto"/>
              <w:bottom w:val="single" w:sz="4" w:space="0" w:color="auto"/>
            </w:tcBorders>
          </w:tcPr>
          <w:p w:rsidR="009259FE" w:rsidRPr="009259FE" w:rsidRDefault="009259FE" w:rsidP="007C15E7">
            <w:pPr>
              <w:rPr>
                <w:rFonts w:ascii="Century Gothic" w:hAnsi="Century Gothic"/>
                <w:sz w:val="20"/>
              </w:rPr>
            </w:pPr>
            <w:r w:rsidRPr="009259FE">
              <w:rPr>
                <w:rFonts w:ascii="Century Gothic" w:hAnsi="Century Gothic"/>
                <w:sz w:val="20"/>
              </w:rPr>
              <w:t>Jawatankuasa Liasson AMIC</w:t>
            </w:r>
          </w:p>
        </w:tc>
        <w:tc>
          <w:tcPr>
            <w:tcW w:w="1530" w:type="dxa"/>
            <w:tcBorders>
              <w:top w:val="single" w:sz="4" w:space="0" w:color="auto"/>
              <w:bottom w:val="single" w:sz="4" w:space="0" w:color="auto"/>
            </w:tcBorders>
          </w:tcPr>
          <w:p w:rsidR="009259FE" w:rsidRPr="009259FE" w:rsidRDefault="009259FE" w:rsidP="001661E8">
            <w:pPr>
              <w:jc w:val="center"/>
              <w:rPr>
                <w:rFonts w:ascii="Century Gothic" w:hAnsi="Century Gothic"/>
                <w:sz w:val="20"/>
              </w:rPr>
            </w:pPr>
            <w:r w:rsidRPr="009259FE">
              <w:rPr>
                <w:rFonts w:ascii="Century Gothic" w:hAnsi="Century Gothic"/>
                <w:sz w:val="20"/>
              </w:rPr>
              <w:t>UPM</w:t>
            </w:r>
          </w:p>
        </w:tc>
        <w:tc>
          <w:tcPr>
            <w:tcW w:w="1530" w:type="dxa"/>
            <w:tcBorders>
              <w:top w:val="single" w:sz="4" w:space="0" w:color="auto"/>
              <w:bottom w:val="single" w:sz="4" w:space="0" w:color="auto"/>
            </w:tcBorders>
          </w:tcPr>
          <w:p w:rsidR="009259FE" w:rsidRPr="009259FE" w:rsidRDefault="009259FE" w:rsidP="001661E8">
            <w:pPr>
              <w:jc w:val="center"/>
              <w:rPr>
                <w:rFonts w:ascii="Century Gothic" w:hAnsi="Century Gothic"/>
                <w:sz w:val="20"/>
              </w:rPr>
            </w:pPr>
            <w:r w:rsidRPr="009259FE">
              <w:rPr>
                <w:rFonts w:ascii="Century Gothic" w:hAnsi="Century Gothic"/>
                <w:sz w:val="20"/>
              </w:rPr>
              <w:t>Ahli</w:t>
            </w:r>
          </w:p>
        </w:tc>
        <w:tc>
          <w:tcPr>
            <w:tcW w:w="1440" w:type="dxa"/>
            <w:tcBorders>
              <w:top w:val="single" w:sz="4" w:space="0" w:color="auto"/>
              <w:bottom w:val="single" w:sz="4" w:space="0" w:color="auto"/>
            </w:tcBorders>
          </w:tcPr>
          <w:p w:rsidR="009259FE" w:rsidRPr="009259FE" w:rsidRDefault="009259FE" w:rsidP="001661E8">
            <w:pPr>
              <w:jc w:val="center"/>
              <w:rPr>
                <w:rFonts w:ascii="Century Gothic" w:hAnsi="Century Gothic"/>
                <w:sz w:val="20"/>
              </w:rPr>
            </w:pPr>
            <w:r w:rsidRPr="009259FE">
              <w:rPr>
                <w:rFonts w:ascii="Century Gothic" w:hAnsi="Century Gothic"/>
                <w:sz w:val="20"/>
              </w:rPr>
              <w:t>2012-2014</w:t>
            </w:r>
          </w:p>
        </w:tc>
      </w:tr>
      <w:tr w:rsidR="009259FE" w:rsidRPr="00C460A9">
        <w:tc>
          <w:tcPr>
            <w:tcW w:w="4320" w:type="dxa"/>
            <w:tcBorders>
              <w:top w:val="single" w:sz="4" w:space="0" w:color="auto"/>
              <w:bottom w:val="single" w:sz="4" w:space="0" w:color="auto"/>
            </w:tcBorders>
          </w:tcPr>
          <w:p w:rsidR="009259FE" w:rsidRPr="009259FE" w:rsidRDefault="009259FE" w:rsidP="007C15E7">
            <w:pPr>
              <w:rPr>
                <w:rFonts w:ascii="Century Gothic" w:hAnsi="Century Gothic"/>
                <w:sz w:val="20"/>
              </w:rPr>
            </w:pPr>
            <w:r w:rsidRPr="009259FE">
              <w:rPr>
                <w:rFonts w:ascii="Century Gothic" w:hAnsi="Century Gothic"/>
                <w:sz w:val="20"/>
              </w:rPr>
              <w:t>Pusat Penyelidikan Aerospace Research Centre (ARC)</w:t>
            </w:r>
          </w:p>
        </w:tc>
        <w:tc>
          <w:tcPr>
            <w:tcW w:w="1530" w:type="dxa"/>
            <w:tcBorders>
              <w:top w:val="single" w:sz="4" w:space="0" w:color="auto"/>
              <w:bottom w:val="single" w:sz="4" w:space="0" w:color="auto"/>
            </w:tcBorders>
          </w:tcPr>
          <w:p w:rsidR="009259FE" w:rsidRPr="009259FE" w:rsidRDefault="009259FE" w:rsidP="001661E8">
            <w:pPr>
              <w:jc w:val="center"/>
              <w:rPr>
                <w:rFonts w:ascii="Century Gothic" w:hAnsi="Century Gothic"/>
                <w:sz w:val="20"/>
              </w:rPr>
            </w:pPr>
            <w:r w:rsidRPr="009259FE">
              <w:rPr>
                <w:rFonts w:ascii="Century Gothic" w:hAnsi="Century Gothic"/>
                <w:sz w:val="20"/>
              </w:rPr>
              <w:t>UPM</w:t>
            </w:r>
          </w:p>
        </w:tc>
        <w:tc>
          <w:tcPr>
            <w:tcW w:w="1530" w:type="dxa"/>
            <w:tcBorders>
              <w:top w:val="single" w:sz="4" w:space="0" w:color="auto"/>
              <w:bottom w:val="single" w:sz="4" w:space="0" w:color="auto"/>
            </w:tcBorders>
          </w:tcPr>
          <w:p w:rsidR="009259FE" w:rsidRPr="009259FE" w:rsidRDefault="009259FE" w:rsidP="001661E8">
            <w:pPr>
              <w:jc w:val="center"/>
              <w:rPr>
                <w:rFonts w:ascii="Century Gothic" w:hAnsi="Century Gothic"/>
                <w:sz w:val="20"/>
              </w:rPr>
            </w:pPr>
            <w:r w:rsidRPr="009259FE">
              <w:rPr>
                <w:rFonts w:ascii="Century Gothic" w:hAnsi="Century Gothic"/>
                <w:sz w:val="20"/>
              </w:rPr>
              <w:t>Penyelidik Bersekutu</w:t>
            </w:r>
          </w:p>
        </w:tc>
        <w:tc>
          <w:tcPr>
            <w:tcW w:w="1440" w:type="dxa"/>
            <w:tcBorders>
              <w:top w:val="single" w:sz="4" w:space="0" w:color="auto"/>
              <w:bottom w:val="single" w:sz="4" w:space="0" w:color="auto"/>
            </w:tcBorders>
          </w:tcPr>
          <w:p w:rsidR="009259FE" w:rsidRPr="009259FE" w:rsidRDefault="009259FE" w:rsidP="001661E8">
            <w:pPr>
              <w:jc w:val="center"/>
              <w:rPr>
                <w:rFonts w:ascii="Century Gothic" w:hAnsi="Century Gothic"/>
                <w:sz w:val="20"/>
              </w:rPr>
            </w:pPr>
            <w:r w:rsidRPr="009259FE">
              <w:rPr>
                <w:rFonts w:ascii="Century Gothic" w:hAnsi="Century Gothic"/>
                <w:sz w:val="20"/>
              </w:rPr>
              <w:t>2012</w:t>
            </w:r>
          </w:p>
        </w:tc>
      </w:tr>
      <w:tr w:rsidR="00D62DDB" w:rsidRPr="00C460A9">
        <w:tc>
          <w:tcPr>
            <w:tcW w:w="4320" w:type="dxa"/>
            <w:tcBorders>
              <w:top w:val="single" w:sz="4" w:space="0" w:color="auto"/>
              <w:bottom w:val="single" w:sz="4" w:space="0" w:color="auto"/>
            </w:tcBorders>
          </w:tcPr>
          <w:p w:rsidR="00D62DDB" w:rsidRPr="00C460A9" w:rsidRDefault="00E532B0" w:rsidP="00E532B0">
            <w:pPr>
              <w:rPr>
                <w:rFonts w:ascii="Century Gothic" w:hAnsi="Century Gothic" w:cs="Arial"/>
                <w:sz w:val="20"/>
                <w:szCs w:val="20"/>
                <w:lang w:val="fi-FI"/>
              </w:rPr>
            </w:pPr>
            <w:r>
              <w:rPr>
                <w:rFonts w:ascii="Century Gothic" w:hAnsi="Century Gothic" w:cs="Arial"/>
                <w:sz w:val="20"/>
                <w:szCs w:val="20"/>
                <w:lang w:val="fi-FI"/>
              </w:rPr>
              <w:t>KPPK-UPM Annual  Dialogue</w:t>
            </w:r>
          </w:p>
        </w:tc>
        <w:tc>
          <w:tcPr>
            <w:tcW w:w="1530" w:type="dxa"/>
            <w:tcBorders>
              <w:top w:val="single" w:sz="4" w:space="0" w:color="auto"/>
              <w:bottom w:val="single" w:sz="4" w:space="0" w:color="auto"/>
            </w:tcBorders>
          </w:tcPr>
          <w:p w:rsidR="00D62DDB" w:rsidRPr="00591F49" w:rsidRDefault="001C139A" w:rsidP="001661E8">
            <w:pPr>
              <w:jc w:val="center"/>
              <w:rPr>
                <w:rFonts w:ascii="Century Gothic" w:hAnsi="Century Gothic" w:cs="Arial"/>
                <w:sz w:val="20"/>
                <w:szCs w:val="20"/>
                <w:lang w:val="sv-SE"/>
              </w:rPr>
            </w:pPr>
            <w:r>
              <w:rPr>
                <w:rFonts w:ascii="Century Gothic" w:hAnsi="Century Gothic" w:cs="Arial"/>
                <w:sz w:val="20"/>
                <w:szCs w:val="20"/>
                <w:lang w:val="sv-SE"/>
              </w:rPr>
              <w:t>UPM-KPPK</w:t>
            </w:r>
          </w:p>
        </w:tc>
        <w:tc>
          <w:tcPr>
            <w:tcW w:w="1530" w:type="dxa"/>
            <w:tcBorders>
              <w:top w:val="single" w:sz="4" w:space="0" w:color="auto"/>
              <w:bottom w:val="single" w:sz="4" w:space="0" w:color="auto"/>
            </w:tcBorders>
          </w:tcPr>
          <w:p w:rsidR="00D62DDB" w:rsidRPr="00C460A9" w:rsidRDefault="00E532B0" w:rsidP="001661E8">
            <w:pPr>
              <w:jc w:val="center"/>
              <w:rPr>
                <w:rFonts w:ascii="Century Gothic" w:hAnsi="Century Gothic" w:cs="Arial"/>
                <w:sz w:val="20"/>
                <w:szCs w:val="20"/>
                <w:lang w:val="fi-FI"/>
              </w:rPr>
            </w:pPr>
            <w:r>
              <w:rPr>
                <w:rFonts w:ascii="Century Gothic" w:hAnsi="Century Gothic" w:cs="Arial"/>
                <w:sz w:val="20"/>
                <w:szCs w:val="20"/>
                <w:lang w:val="fi-FI"/>
              </w:rPr>
              <w:t>Head Secreatriat</w:t>
            </w:r>
          </w:p>
        </w:tc>
        <w:tc>
          <w:tcPr>
            <w:tcW w:w="1440" w:type="dxa"/>
            <w:tcBorders>
              <w:top w:val="single" w:sz="4" w:space="0" w:color="auto"/>
              <w:bottom w:val="single" w:sz="4" w:space="0" w:color="auto"/>
            </w:tcBorders>
          </w:tcPr>
          <w:p w:rsidR="00D62DDB" w:rsidRPr="00C460A9" w:rsidRDefault="00E532B0" w:rsidP="001661E8">
            <w:pPr>
              <w:jc w:val="center"/>
              <w:rPr>
                <w:rFonts w:ascii="Century Gothic" w:hAnsi="Century Gothic" w:cs="Arial"/>
                <w:sz w:val="20"/>
                <w:szCs w:val="20"/>
                <w:lang w:val="fi-FI"/>
              </w:rPr>
            </w:pPr>
            <w:r>
              <w:rPr>
                <w:rFonts w:ascii="Century Gothic" w:hAnsi="Century Gothic" w:cs="Arial"/>
                <w:sz w:val="20"/>
                <w:szCs w:val="20"/>
                <w:lang w:val="fi-FI"/>
              </w:rPr>
              <w:t>2009</w:t>
            </w:r>
            <w:r w:rsidR="00F450A3">
              <w:rPr>
                <w:rFonts w:ascii="Century Gothic" w:hAnsi="Century Gothic" w:cs="Arial"/>
                <w:sz w:val="20"/>
                <w:szCs w:val="20"/>
                <w:lang w:val="fi-FI"/>
              </w:rPr>
              <w:t xml:space="preserve"> - present</w:t>
            </w:r>
          </w:p>
        </w:tc>
      </w:tr>
      <w:tr w:rsidR="00E532B0" w:rsidRPr="00C460A9">
        <w:tc>
          <w:tcPr>
            <w:tcW w:w="4320" w:type="dxa"/>
            <w:tcBorders>
              <w:top w:val="single" w:sz="4" w:space="0" w:color="auto"/>
              <w:bottom w:val="single" w:sz="4" w:space="0" w:color="auto"/>
            </w:tcBorders>
          </w:tcPr>
          <w:p w:rsidR="00E532B0" w:rsidRPr="00C460A9" w:rsidRDefault="00E532B0" w:rsidP="00790495">
            <w:pPr>
              <w:rPr>
                <w:rFonts w:ascii="Century Gothic" w:hAnsi="Century Gothic" w:cs="Arial"/>
                <w:sz w:val="20"/>
                <w:szCs w:val="20"/>
                <w:lang w:val="fi-FI"/>
              </w:rPr>
            </w:pPr>
            <w:r>
              <w:rPr>
                <w:rFonts w:ascii="Century Gothic" w:hAnsi="Century Gothic" w:cs="Arial"/>
                <w:sz w:val="20"/>
                <w:szCs w:val="20"/>
                <w:lang w:val="fi-FI"/>
              </w:rPr>
              <w:t>KPPK-UPM Annual  Dialogue</w:t>
            </w:r>
          </w:p>
        </w:tc>
        <w:tc>
          <w:tcPr>
            <w:tcW w:w="1530" w:type="dxa"/>
            <w:tcBorders>
              <w:top w:val="single" w:sz="4" w:space="0" w:color="auto"/>
              <w:bottom w:val="single" w:sz="4" w:space="0" w:color="auto"/>
            </w:tcBorders>
          </w:tcPr>
          <w:p w:rsidR="00E532B0" w:rsidRPr="00591F49" w:rsidRDefault="001C139A" w:rsidP="001661E8">
            <w:pPr>
              <w:jc w:val="center"/>
              <w:rPr>
                <w:rFonts w:ascii="Century Gothic" w:hAnsi="Century Gothic" w:cs="Arial"/>
                <w:sz w:val="20"/>
                <w:szCs w:val="20"/>
                <w:lang w:val="sv-SE"/>
              </w:rPr>
            </w:pPr>
            <w:r>
              <w:rPr>
                <w:rFonts w:ascii="Century Gothic" w:hAnsi="Century Gothic" w:cs="Arial"/>
                <w:sz w:val="20"/>
                <w:szCs w:val="20"/>
                <w:lang w:val="sv-SE"/>
              </w:rPr>
              <w:t>UPM-KPPK</w:t>
            </w:r>
          </w:p>
        </w:tc>
        <w:tc>
          <w:tcPr>
            <w:tcW w:w="1530" w:type="dxa"/>
            <w:tcBorders>
              <w:top w:val="single" w:sz="4" w:space="0" w:color="auto"/>
              <w:bottom w:val="single" w:sz="4" w:space="0" w:color="auto"/>
            </w:tcBorders>
          </w:tcPr>
          <w:p w:rsidR="00E532B0" w:rsidRPr="00C460A9" w:rsidRDefault="00E532B0" w:rsidP="001661E8">
            <w:pPr>
              <w:jc w:val="center"/>
              <w:rPr>
                <w:rFonts w:ascii="Century Gothic" w:hAnsi="Century Gothic" w:cs="Arial"/>
                <w:sz w:val="20"/>
                <w:szCs w:val="20"/>
                <w:lang w:val="fi-FI"/>
              </w:rPr>
            </w:pPr>
            <w:r>
              <w:rPr>
                <w:rFonts w:ascii="Century Gothic" w:hAnsi="Century Gothic" w:cs="Arial"/>
                <w:sz w:val="20"/>
                <w:szCs w:val="20"/>
                <w:lang w:val="fi-FI"/>
              </w:rPr>
              <w:t>Deputy Head Secreatriat</w:t>
            </w:r>
          </w:p>
        </w:tc>
        <w:tc>
          <w:tcPr>
            <w:tcW w:w="1440" w:type="dxa"/>
            <w:tcBorders>
              <w:top w:val="single" w:sz="4" w:space="0" w:color="auto"/>
              <w:bottom w:val="single" w:sz="4" w:space="0" w:color="auto"/>
            </w:tcBorders>
          </w:tcPr>
          <w:p w:rsidR="00E532B0" w:rsidRPr="00C460A9" w:rsidRDefault="00E532B0" w:rsidP="001661E8">
            <w:pPr>
              <w:jc w:val="center"/>
              <w:rPr>
                <w:rFonts w:ascii="Century Gothic" w:hAnsi="Century Gothic" w:cs="Arial"/>
                <w:sz w:val="20"/>
                <w:szCs w:val="20"/>
                <w:lang w:val="fi-FI"/>
              </w:rPr>
            </w:pPr>
            <w:r>
              <w:rPr>
                <w:rFonts w:ascii="Century Gothic" w:hAnsi="Century Gothic" w:cs="Arial"/>
                <w:sz w:val="20"/>
                <w:szCs w:val="20"/>
                <w:lang w:val="fi-FI"/>
              </w:rPr>
              <w:t>2005-2008</w:t>
            </w:r>
          </w:p>
        </w:tc>
      </w:tr>
      <w:tr w:rsidR="00CF1518" w:rsidRPr="00C460A9">
        <w:tc>
          <w:tcPr>
            <w:tcW w:w="4320" w:type="dxa"/>
            <w:tcBorders>
              <w:top w:val="single" w:sz="4" w:space="0" w:color="auto"/>
              <w:bottom w:val="single" w:sz="4" w:space="0" w:color="auto"/>
            </w:tcBorders>
          </w:tcPr>
          <w:p w:rsidR="00CF1518" w:rsidRPr="00D61383" w:rsidRDefault="00CF1518" w:rsidP="00790495">
            <w:pPr>
              <w:rPr>
                <w:rFonts w:ascii="Century Gothic" w:hAnsi="Century Gothic" w:cs="Arial"/>
                <w:sz w:val="20"/>
                <w:szCs w:val="20"/>
              </w:rPr>
            </w:pPr>
            <w:r w:rsidRPr="00D61383">
              <w:rPr>
                <w:rFonts w:ascii="Century Gothic" w:hAnsi="Century Gothic" w:cs="Arial"/>
                <w:sz w:val="20"/>
                <w:szCs w:val="20"/>
              </w:rPr>
              <w:t>Joint Technical Committee Sector: Timber and Biocomposite</w:t>
            </w:r>
          </w:p>
          <w:p w:rsidR="00CF1518" w:rsidRPr="00D61383" w:rsidRDefault="00CF1518" w:rsidP="00790495">
            <w:pPr>
              <w:rPr>
                <w:rFonts w:ascii="Century Gothic" w:hAnsi="Century Gothic" w:cs="Arial"/>
                <w:sz w:val="20"/>
                <w:szCs w:val="20"/>
              </w:rPr>
            </w:pPr>
          </w:p>
        </w:tc>
        <w:tc>
          <w:tcPr>
            <w:tcW w:w="1530" w:type="dxa"/>
            <w:tcBorders>
              <w:top w:val="single" w:sz="4" w:space="0" w:color="auto"/>
              <w:bottom w:val="single" w:sz="4" w:space="0" w:color="auto"/>
            </w:tcBorders>
          </w:tcPr>
          <w:p w:rsidR="00CF1518" w:rsidRDefault="00CF1518" w:rsidP="001661E8">
            <w:pPr>
              <w:jc w:val="center"/>
              <w:rPr>
                <w:rFonts w:ascii="Century Gothic" w:hAnsi="Century Gothic" w:cs="Arial"/>
                <w:sz w:val="20"/>
                <w:szCs w:val="20"/>
                <w:lang w:val="sv-SE"/>
              </w:rPr>
            </w:pPr>
            <w:r>
              <w:rPr>
                <w:rFonts w:ascii="Century Gothic" w:hAnsi="Century Gothic" w:cs="Arial"/>
                <w:sz w:val="20"/>
                <w:szCs w:val="20"/>
                <w:lang w:val="sv-SE"/>
              </w:rPr>
              <w:t>UPM-MTIB</w:t>
            </w:r>
          </w:p>
        </w:tc>
        <w:tc>
          <w:tcPr>
            <w:tcW w:w="1530" w:type="dxa"/>
            <w:tcBorders>
              <w:top w:val="single" w:sz="4" w:space="0" w:color="auto"/>
              <w:bottom w:val="single" w:sz="4" w:space="0" w:color="auto"/>
            </w:tcBorders>
          </w:tcPr>
          <w:p w:rsidR="00CF1518" w:rsidRDefault="00CF1518" w:rsidP="001661E8">
            <w:pPr>
              <w:jc w:val="center"/>
              <w:rPr>
                <w:rFonts w:ascii="Century Gothic" w:hAnsi="Century Gothic" w:cs="Arial"/>
                <w:sz w:val="20"/>
                <w:szCs w:val="20"/>
                <w:lang w:val="fi-FI"/>
              </w:rPr>
            </w:pPr>
            <w:r>
              <w:rPr>
                <w:rFonts w:ascii="Century Gothic" w:hAnsi="Century Gothic" w:cs="Arial"/>
                <w:sz w:val="20"/>
                <w:szCs w:val="20"/>
                <w:lang w:val="fi-FI"/>
              </w:rPr>
              <w:t>Joint Chairman</w:t>
            </w:r>
          </w:p>
        </w:tc>
        <w:tc>
          <w:tcPr>
            <w:tcW w:w="1440" w:type="dxa"/>
            <w:tcBorders>
              <w:top w:val="single" w:sz="4" w:space="0" w:color="auto"/>
              <w:bottom w:val="single" w:sz="4" w:space="0" w:color="auto"/>
            </w:tcBorders>
          </w:tcPr>
          <w:p w:rsidR="00CF1518" w:rsidRDefault="00CF1518" w:rsidP="001661E8">
            <w:pPr>
              <w:jc w:val="center"/>
              <w:rPr>
                <w:rFonts w:ascii="Century Gothic" w:hAnsi="Century Gothic" w:cs="Arial"/>
                <w:sz w:val="20"/>
                <w:szCs w:val="20"/>
                <w:lang w:val="fi-FI"/>
              </w:rPr>
            </w:pPr>
            <w:r>
              <w:rPr>
                <w:rFonts w:ascii="Century Gothic" w:hAnsi="Century Gothic" w:cs="Arial"/>
                <w:sz w:val="20"/>
                <w:szCs w:val="20"/>
                <w:lang w:val="fi-FI"/>
              </w:rPr>
              <w:t>2009-</w:t>
            </w:r>
          </w:p>
        </w:tc>
      </w:tr>
      <w:tr w:rsidR="00E532B0" w:rsidRPr="00C460A9">
        <w:tc>
          <w:tcPr>
            <w:tcW w:w="4320" w:type="dxa"/>
            <w:tcBorders>
              <w:top w:val="single" w:sz="4" w:space="0" w:color="auto"/>
              <w:bottom w:val="single" w:sz="4" w:space="0" w:color="auto"/>
            </w:tcBorders>
          </w:tcPr>
          <w:p w:rsidR="00E532B0" w:rsidRDefault="001C139A" w:rsidP="00C460A9">
            <w:pPr>
              <w:rPr>
                <w:rFonts w:ascii="Century Gothic" w:hAnsi="Century Gothic" w:cs="Arial"/>
                <w:sz w:val="20"/>
                <w:szCs w:val="20"/>
                <w:lang w:val="fi-FI"/>
              </w:rPr>
            </w:pPr>
            <w:r>
              <w:rPr>
                <w:rFonts w:ascii="Century Gothic" w:hAnsi="Century Gothic" w:cs="Arial"/>
                <w:sz w:val="20"/>
                <w:szCs w:val="20"/>
                <w:lang w:val="fi-FI"/>
              </w:rPr>
              <w:t>Jawatankuasa Think Tank Pembangunan Modal Insan Sektor Perkayuan</w:t>
            </w:r>
          </w:p>
          <w:p w:rsidR="00CF1518" w:rsidRPr="00C460A9" w:rsidRDefault="00CF1518" w:rsidP="00C460A9">
            <w:pPr>
              <w:rPr>
                <w:rFonts w:ascii="Century Gothic" w:hAnsi="Century Gothic" w:cs="Arial"/>
                <w:sz w:val="20"/>
                <w:szCs w:val="20"/>
                <w:lang w:val="fi-FI"/>
              </w:rPr>
            </w:pPr>
          </w:p>
        </w:tc>
        <w:tc>
          <w:tcPr>
            <w:tcW w:w="1530" w:type="dxa"/>
            <w:tcBorders>
              <w:top w:val="single" w:sz="4" w:space="0" w:color="auto"/>
              <w:bottom w:val="single" w:sz="4" w:space="0" w:color="auto"/>
            </w:tcBorders>
          </w:tcPr>
          <w:p w:rsidR="00E532B0" w:rsidRPr="001C139A" w:rsidRDefault="001C139A" w:rsidP="00C460A9">
            <w:pPr>
              <w:jc w:val="center"/>
              <w:rPr>
                <w:rFonts w:ascii="Century Gothic" w:hAnsi="Century Gothic" w:cs="Arial"/>
                <w:sz w:val="20"/>
                <w:szCs w:val="20"/>
                <w:lang w:val="fi-FI"/>
              </w:rPr>
            </w:pPr>
            <w:r>
              <w:rPr>
                <w:rFonts w:ascii="Century Gothic" w:hAnsi="Century Gothic" w:cs="Arial"/>
                <w:sz w:val="20"/>
                <w:szCs w:val="20"/>
                <w:lang w:val="fi-FI"/>
              </w:rPr>
              <w:t>UPM</w:t>
            </w:r>
          </w:p>
        </w:tc>
        <w:tc>
          <w:tcPr>
            <w:tcW w:w="1530" w:type="dxa"/>
            <w:tcBorders>
              <w:top w:val="single" w:sz="4" w:space="0" w:color="auto"/>
              <w:bottom w:val="single" w:sz="4" w:space="0" w:color="auto"/>
            </w:tcBorders>
          </w:tcPr>
          <w:p w:rsidR="00E532B0" w:rsidRPr="00C460A9" w:rsidRDefault="001C139A" w:rsidP="00C460A9">
            <w:pPr>
              <w:jc w:val="center"/>
              <w:rPr>
                <w:rFonts w:ascii="Century Gothic" w:hAnsi="Century Gothic" w:cs="Arial"/>
                <w:sz w:val="20"/>
                <w:szCs w:val="20"/>
                <w:lang w:val="fi-FI"/>
              </w:rPr>
            </w:pPr>
            <w:r>
              <w:rPr>
                <w:rFonts w:ascii="Century Gothic" w:hAnsi="Century Gothic" w:cs="Arial"/>
                <w:sz w:val="20"/>
                <w:szCs w:val="20"/>
                <w:lang w:val="fi-FI"/>
              </w:rPr>
              <w:t>Chairman</w:t>
            </w:r>
          </w:p>
        </w:tc>
        <w:tc>
          <w:tcPr>
            <w:tcW w:w="1440" w:type="dxa"/>
            <w:tcBorders>
              <w:top w:val="single" w:sz="4" w:space="0" w:color="auto"/>
              <w:bottom w:val="single" w:sz="4" w:space="0" w:color="auto"/>
            </w:tcBorders>
          </w:tcPr>
          <w:p w:rsidR="00E532B0" w:rsidRPr="00C460A9" w:rsidRDefault="001C139A" w:rsidP="00841E19">
            <w:pPr>
              <w:jc w:val="center"/>
              <w:rPr>
                <w:rFonts w:ascii="Century Gothic" w:hAnsi="Century Gothic" w:cs="Arial"/>
                <w:sz w:val="20"/>
                <w:szCs w:val="20"/>
                <w:lang w:val="fi-FI"/>
              </w:rPr>
            </w:pPr>
            <w:r>
              <w:rPr>
                <w:rFonts w:ascii="Century Gothic" w:hAnsi="Century Gothic" w:cs="Arial"/>
                <w:sz w:val="20"/>
                <w:szCs w:val="20"/>
                <w:lang w:val="fi-FI"/>
              </w:rPr>
              <w:t>2009-present</w:t>
            </w:r>
          </w:p>
        </w:tc>
      </w:tr>
      <w:tr w:rsidR="001C139A" w:rsidRPr="00C460A9">
        <w:tc>
          <w:tcPr>
            <w:tcW w:w="4320" w:type="dxa"/>
            <w:tcBorders>
              <w:top w:val="single" w:sz="4" w:space="0" w:color="auto"/>
              <w:bottom w:val="single" w:sz="4" w:space="0" w:color="auto"/>
            </w:tcBorders>
          </w:tcPr>
          <w:p w:rsidR="001C139A" w:rsidRDefault="001C139A" w:rsidP="00C460A9">
            <w:pPr>
              <w:rPr>
                <w:rFonts w:ascii="Century Gothic" w:hAnsi="Century Gothic" w:cs="Arial"/>
                <w:sz w:val="20"/>
                <w:szCs w:val="20"/>
                <w:lang w:val="fi-FI"/>
              </w:rPr>
            </w:pPr>
            <w:r>
              <w:rPr>
                <w:rFonts w:ascii="Century Gothic" w:hAnsi="Century Gothic" w:cs="Arial"/>
                <w:sz w:val="20"/>
                <w:szCs w:val="20"/>
                <w:lang w:val="fi-FI"/>
              </w:rPr>
              <w:t>Lembaga Senat UPM</w:t>
            </w:r>
          </w:p>
        </w:tc>
        <w:tc>
          <w:tcPr>
            <w:tcW w:w="1530" w:type="dxa"/>
            <w:tcBorders>
              <w:top w:val="single" w:sz="4" w:space="0" w:color="auto"/>
              <w:bottom w:val="single" w:sz="4" w:space="0" w:color="auto"/>
            </w:tcBorders>
          </w:tcPr>
          <w:p w:rsidR="001C139A" w:rsidRDefault="001C139A" w:rsidP="00C460A9">
            <w:pPr>
              <w:jc w:val="center"/>
              <w:rPr>
                <w:rFonts w:ascii="Century Gothic" w:hAnsi="Century Gothic" w:cs="Arial"/>
                <w:sz w:val="20"/>
                <w:szCs w:val="20"/>
                <w:lang w:val="fi-FI"/>
              </w:rPr>
            </w:pPr>
            <w:r>
              <w:rPr>
                <w:rFonts w:ascii="Century Gothic" w:hAnsi="Century Gothic" w:cs="Arial"/>
                <w:sz w:val="20"/>
                <w:szCs w:val="20"/>
                <w:lang w:val="fi-FI"/>
              </w:rPr>
              <w:t>UPM</w:t>
            </w:r>
          </w:p>
        </w:tc>
        <w:tc>
          <w:tcPr>
            <w:tcW w:w="1530" w:type="dxa"/>
            <w:tcBorders>
              <w:top w:val="single" w:sz="4" w:space="0" w:color="auto"/>
              <w:bottom w:val="single" w:sz="4" w:space="0" w:color="auto"/>
            </w:tcBorders>
          </w:tcPr>
          <w:p w:rsidR="001C139A" w:rsidRDefault="001C139A" w:rsidP="00C460A9">
            <w:pPr>
              <w:jc w:val="center"/>
              <w:rPr>
                <w:rFonts w:ascii="Century Gothic" w:hAnsi="Century Gothic" w:cs="Arial"/>
                <w:sz w:val="20"/>
                <w:szCs w:val="20"/>
                <w:lang w:val="fi-FI"/>
              </w:rPr>
            </w:pPr>
            <w:r>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1C139A" w:rsidRPr="00C05B05" w:rsidRDefault="001C139A" w:rsidP="00841E19">
            <w:pPr>
              <w:jc w:val="center"/>
              <w:rPr>
                <w:rFonts w:ascii="Century Gothic" w:hAnsi="Century Gothic" w:cs="Arial"/>
                <w:sz w:val="20"/>
                <w:szCs w:val="20"/>
                <w:lang w:val="fi-FI"/>
              </w:rPr>
            </w:pPr>
            <w:r w:rsidRPr="00C05B05">
              <w:rPr>
                <w:rFonts w:ascii="Century Gothic" w:hAnsi="Century Gothic" w:cs="Arial"/>
                <w:sz w:val="20"/>
                <w:szCs w:val="20"/>
                <w:lang w:val="fi-FI"/>
              </w:rPr>
              <w:t>2009</w:t>
            </w:r>
            <w:r>
              <w:rPr>
                <w:rFonts w:ascii="Century Gothic" w:hAnsi="Century Gothic" w:cs="Arial"/>
                <w:sz w:val="20"/>
                <w:szCs w:val="20"/>
                <w:lang w:val="fi-FI"/>
              </w:rPr>
              <w:t>-present</w:t>
            </w:r>
          </w:p>
        </w:tc>
      </w:tr>
      <w:tr w:rsidR="001C139A" w:rsidRPr="00C460A9">
        <w:tc>
          <w:tcPr>
            <w:tcW w:w="4320" w:type="dxa"/>
            <w:tcBorders>
              <w:top w:val="single" w:sz="4" w:space="0" w:color="auto"/>
              <w:bottom w:val="single" w:sz="4" w:space="0" w:color="auto"/>
            </w:tcBorders>
          </w:tcPr>
          <w:p w:rsidR="001C139A" w:rsidRDefault="001C139A" w:rsidP="00C460A9">
            <w:pPr>
              <w:rPr>
                <w:rFonts w:ascii="Century Gothic" w:hAnsi="Century Gothic" w:cs="Arial"/>
                <w:sz w:val="20"/>
                <w:szCs w:val="20"/>
                <w:lang w:val="fi-FI"/>
              </w:rPr>
            </w:pPr>
            <w:r>
              <w:rPr>
                <w:rFonts w:ascii="Century Gothic" w:hAnsi="Century Gothic" w:cs="Arial"/>
                <w:sz w:val="20"/>
                <w:szCs w:val="20"/>
                <w:lang w:val="fi-FI"/>
              </w:rPr>
              <w:t>Jemaah Pegawai Kanan Universiti</w:t>
            </w:r>
          </w:p>
        </w:tc>
        <w:tc>
          <w:tcPr>
            <w:tcW w:w="1530" w:type="dxa"/>
            <w:tcBorders>
              <w:top w:val="single" w:sz="4" w:space="0" w:color="auto"/>
              <w:bottom w:val="single" w:sz="4" w:space="0" w:color="auto"/>
            </w:tcBorders>
          </w:tcPr>
          <w:p w:rsidR="001C139A" w:rsidRDefault="001C139A" w:rsidP="00C460A9">
            <w:pPr>
              <w:jc w:val="center"/>
              <w:rPr>
                <w:rFonts w:ascii="Century Gothic" w:hAnsi="Century Gothic" w:cs="Arial"/>
                <w:sz w:val="20"/>
                <w:szCs w:val="20"/>
                <w:lang w:val="fi-FI"/>
              </w:rPr>
            </w:pPr>
            <w:r>
              <w:rPr>
                <w:rFonts w:ascii="Century Gothic" w:hAnsi="Century Gothic" w:cs="Arial"/>
                <w:sz w:val="20"/>
                <w:szCs w:val="20"/>
                <w:lang w:val="fi-FI"/>
              </w:rPr>
              <w:t>UPM</w:t>
            </w:r>
          </w:p>
        </w:tc>
        <w:tc>
          <w:tcPr>
            <w:tcW w:w="1530" w:type="dxa"/>
            <w:tcBorders>
              <w:top w:val="single" w:sz="4" w:space="0" w:color="auto"/>
              <w:bottom w:val="single" w:sz="4" w:space="0" w:color="auto"/>
            </w:tcBorders>
          </w:tcPr>
          <w:p w:rsidR="001C139A" w:rsidRDefault="001C139A" w:rsidP="00C460A9">
            <w:pPr>
              <w:jc w:val="center"/>
              <w:rPr>
                <w:rFonts w:ascii="Century Gothic" w:hAnsi="Century Gothic" w:cs="Arial"/>
                <w:sz w:val="20"/>
                <w:szCs w:val="20"/>
                <w:lang w:val="fi-FI"/>
              </w:rPr>
            </w:pPr>
            <w:r>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1C139A" w:rsidRPr="00C05B05" w:rsidRDefault="001C139A" w:rsidP="00841E19">
            <w:pPr>
              <w:jc w:val="center"/>
              <w:rPr>
                <w:rFonts w:ascii="Century Gothic" w:hAnsi="Century Gothic" w:cs="Arial"/>
                <w:sz w:val="20"/>
                <w:szCs w:val="20"/>
                <w:lang w:val="fi-FI"/>
              </w:rPr>
            </w:pPr>
            <w:r w:rsidRPr="00C05B05">
              <w:rPr>
                <w:rFonts w:ascii="Century Gothic" w:hAnsi="Century Gothic" w:cs="Arial"/>
                <w:sz w:val="20"/>
                <w:szCs w:val="20"/>
                <w:lang w:val="fi-FI"/>
              </w:rPr>
              <w:t>2009</w:t>
            </w:r>
            <w:r>
              <w:rPr>
                <w:rFonts w:ascii="Century Gothic" w:hAnsi="Century Gothic" w:cs="Arial"/>
                <w:sz w:val="20"/>
                <w:szCs w:val="20"/>
                <w:lang w:val="fi-FI"/>
              </w:rPr>
              <w:t>-</w:t>
            </w:r>
            <w:r>
              <w:rPr>
                <w:rFonts w:ascii="Century Gothic" w:hAnsi="Century Gothic" w:cs="Arial"/>
                <w:sz w:val="20"/>
                <w:szCs w:val="20"/>
                <w:lang w:val="fi-FI"/>
              </w:rPr>
              <w:lastRenderedPageBreak/>
              <w:t>present</w:t>
            </w:r>
          </w:p>
        </w:tc>
      </w:tr>
      <w:tr w:rsidR="001C139A" w:rsidRPr="00C460A9">
        <w:tc>
          <w:tcPr>
            <w:tcW w:w="4320" w:type="dxa"/>
            <w:tcBorders>
              <w:top w:val="single" w:sz="4" w:space="0" w:color="auto"/>
              <w:bottom w:val="single" w:sz="4" w:space="0" w:color="auto"/>
            </w:tcBorders>
          </w:tcPr>
          <w:p w:rsidR="001C139A" w:rsidRDefault="001C139A" w:rsidP="00C460A9">
            <w:pPr>
              <w:rPr>
                <w:rFonts w:ascii="Century Gothic" w:hAnsi="Century Gothic" w:cs="Arial"/>
                <w:sz w:val="20"/>
                <w:szCs w:val="20"/>
                <w:lang w:val="fi-FI"/>
              </w:rPr>
            </w:pPr>
            <w:r>
              <w:rPr>
                <w:rFonts w:ascii="Century Gothic" w:hAnsi="Century Gothic" w:cs="Arial"/>
                <w:sz w:val="20"/>
                <w:szCs w:val="20"/>
                <w:lang w:val="fi-FI"/>
              </w:rPr>
              <w:lastRenderedPageBreak/>
              <w:t>Jemaah Pengurusan Institut</w:t>
            </w:r>
          </w:p>
        </w:tc>
        <w:tc>
          <w:tcPr>
            <w:tcW w:w="1530" w:type="dxa"/>
            <w:tcBorders>
              <w:top w:val="single" w:sz="4" w:space="0" w:color="auto"/>
              <w:bottom w:val="single" w:sz="4" w:space="0" w:color="auto"/>
            </w:tcBorders>
          </w:tcPr>
          <w:p w:rsidR="001C139A" w:rsidRDefault="001C139A" w:rsidP="00C460A9">
            <w:pPr>
              <w:jc w:val="center"/>
              <w:rPr>
                <w:rFonts w:ascii="Century Gothic" w:hAnsi="Century Gothic" w:cs="Arial"/>
                <w:sz w:val="20"/>
                <w:szCs w:val="20"/>
                <w:lang w:val="fi-FI"/>
              </w:rPr>
            </w:pPr>
          </w:p>
        </w:tc>
        <w:tc>
          <w:tcPr>
            <w:tcW w:w="1530" w:type="dxa"/>
            <w:tcBorders>
              <w:top w:val="single" w:sz="4" w:space="0" w:color="auto"/>
              <w:bottom w:val="single" w:sz="4" w:space="0" w:color="auto"/>
            </w:tcBorders>
          </w:tcPr>
          <w:p w:rsidR="001C139A" w:rsidRDefault="001C139A" w:rsidP="00C460A9">
            <w:pPr>
              <w:jc w:val="center"/>
              <w:rPr>
                <w:rFonts w:ascii="Century Gothic" w:hAnsi="Century Gothic" w:cs="Arial"/>
                <w:sz w:val="20"/>
                <w:szCs w:val="20"/>
                <w:lang w:val="fi-FI"/>
              </w:rPr>
            </w:pPr>
            <w:r>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1C139A" w:rsidRPr="00C05B05" w:rsidRDefault="001C139A" w:rsidP="00841E19">
            <w:pPr>
              <w:jc w:val="center"/>
              <w:rPr>
                <w:rFonts w:ascii="Century Gothic" w:hAnsi="Century Gothic" w:cs="Arial"/>
                <w:sz w:val="20"/>
                <w:szCs w:val="20"/>
                <w:lang w:val="fi-FI"/>
              </w:rPr>
            </w:pPr>
            <w:r w:rsidRPr="00C05B05">
              <w:rPr>
                <w:rFonts w:ascii="Century Gothic" w:hAnsi="Century Gothic" w:cs="Arial"/>
                <w:sz w:val="20"/>
                <w:szCs w:val="20"/>
                <w:lang w:val="fi-FI"/>
              </w:rPr>
              <w:t>2009</w:t>
            </w:r>
            <w:r>
              <w:rPr>
                <w:rFonts w:ascii="Century Gothic" w:hAnsi="Century Gothic" w:cs="Arial"/>
                <w:sz w:val="20"/>
                <w:szCs w:val="20"/>
                <w:lang w:val="fi-FI"/>
              </w:rPr>
              <w:t>-present</w:t>
            </w:r>
          </w:p>
        </w:tc>
      </w:tr>
      <w:tr w:rsidR="001C139A" w:rsidRPr="00C460A9">
        <w:tc>
          <w:tcPr>
            <w:tcW w:w="4320" w:type="dxa"/>
            <w:tcBorders>
              <w:top w:val="single" w:sz="4" w:space="0" w:color="auto"/>
              <w:bottom w:val="single" w:sz="4" w:space="0" w:color="auto"/>
            </w:tcBorders>
          </w:tcPr>
          <w:p w:rsidR="001C139A" w:rsidRPr="00C460A9" w:rsidRDefault="001C139A" w:rsidP="00C460A9">
            <w:pPr>
              <w:rPr>
                <w:rFonts w:ascii="Century Gothic" w:hAnsi="Century Gothic" w:cs="Arial"/>
                <w:sz w:val="20"/>
                <w:szCs w:val="20"/>
                <w:lang w:val="fi-FI"/>
              </w:rPr>
            </w:pPr>
            <w:r>
              <w:rPr>
                <w:rFonts w:ascii="Century Gothic" w:hAnsi="Century Gothic" w:cs="Arial"/>
                <w:sz w:val="20"/>
                <w:szCs w:val="20"/>
                <w:lang w:val="fi-FI"/>
              </w:rPr>
              <w:t>Jawatankuasa Penyelidikan Universiti</w:t>
            </w:r>
          </w:p>
        </w:tc>
        <w:tc>
          <w:tcPr>
            <w:tcW w:w="1530" w:type="dxa"/>
            <w:tcBorders>
              <w:top w:val="single" w:sz="4" w:space="0" w:color="auto"/>
              <w:bottom w:val="single" w:sz="4" w:space="0" w:color="auto"/>
            </w:tcBorders>
          </w:tcPr>
          <w:p w:rsidR="001C139A" w:rsidRPr="00591F49" w:rsidRDefault="001C139A" w:rsidP="00C460A9">
            <w:pPr>
              <w:jc w:val="center"/>
              <w:rPr>
                <w:rFonts w:ascii="Century Gothic" w:hAnsi="Century Gothic" w:cs="Arial"/>
                <w:sz w:val="20"/>
                <w:szCs w:val="20"/>
                <w:lang w:val="sv-SE"/>
              </w:rPr>
            </w:pPr>
            <w:r>
              <w:rPr>
                <w:rFonts w:ascii="Century Gothic" w:hAnsi="Century Gothic" w:cs="Arial"/>
                <w:sz w:val="20"/>
                <w:szCs w:val="20"/>
                <w:lang w:val="fi-FI"/>
              </w:rPr>
              <w:t>UPM</w:t>
            </w:r>
          </w:p>
        </w:tc>
        <w:tc>
          <w:tcPr>
            <w:tcW w:w="1530" w:type="dxa"/>
            <w:tcBorders>
              <w:top w:val="single" w:sz="4" w:space="0" w:color="auto"/>
              <w:bottom w:val="single" w:sz="4" w:space="0" w:color="auto"/>
            </w:tcBorders>
          </w:tcPr>
          <w:p w:rsidR="001C139A" w:rsidRPr="00C460A9" w:rsidRDefault="001C139A" w:rsidP="00C460A9">
            <w:pPr>
              <w:jc w:val="center"/>
              <w:rPr>
                <w:rFonts w:ascii="Century Gothic" w:hAnsi="Century Gothic" w:cs="Arial"/>
                <w:sz w:val="20"/>
                <w:szCs w:val="20"/>
                <w:lang w:val="fi-FI"/>
              </w:rPr>
            </w:pPr>
            <w:r>
              <w:rPr>
                <w:rFonts w:ascii="Century Gothic" w:hAnsi="Century Gothic" w:cs="Arial"/>
                <w:sz w:val="20"/>
                <w:szCs w:val="20"/>
                <w:lang w:val="fi-FI"/>
              </w:rPr>
              <w:t>Ahli</w:t>
            </w:r>
          </w:p>
        </w:tc>
        <w:tc>
          <w:tcPr>
            <w:tcW w:w="1440" w:type="dxa"/>
            <w:tcBorders>
              <w:top w:val="single" w:sz="4" w:space="0" w:color="auto"/>
              <w:bottom w:val="single" w:sz="4" w:space="0" w:color="auto"/>
            </w:tcBorders>
          </w:tcPr>
          <w:p w:rsidR="001C139A" w:rsidRPr="00C05B05" w:rsidRDefault="001C139A" w:rsidP="00841E19">
            <w:pPr>
              <w:jc w:val="center"/>
              <w:rPr>
                <w:rFonts w:ascii="Century Gothic" w:hAnsi="Century Gothic" w:cs="Arial"/>
                <w:sz w:val="20"/>
                <w:szCs w:val="20"/>
                <w:lang w:val="fi-FI"/>
              </w:rPr>
            </w:pPr>
            <w:r w:rsidRPr="00C05B05">
              <w:rPr>
                <w:rFonts w:ascii="Century Gothic" w:hAnsi="Century Gothic" w:cs="Arial"/>
                <w:sz w:val="20"/>
                <w:szCs w:val="20"/>
                <w:lang w:val="fi-FI"/>
              </w:rPr>
              <w:t>2009</w:t>
            </w:r>
            <w:r>
              <w:rPr>
                <w:rFonts w:ascii="Century Gothic" w:hAnsi="Century Gothic" w:cs="Arial"/>
                <w:sz w:val="20"/>
                <w:szCs w:val="20"/>
                <w:lang w:val="fi-FI"/>
              </w:rPr>
              <w:t>-present</w:t>
            </w:r>
          </w:p>
        </w:tc>
      </w:tr>
    </w:tbl>
    <w:p w:rsidR="00002B19" w:rsidRPr="001C139A" w:rsidRDefault="00002B19" w:rsidP="00AF00D1">
      <w:pPr>
        <w:jc w:val="both"/>
        <w:rPr>
          <w:rFonts w:ascii="Century Gothic" w:hAnsi="Century Gothic" w:cs="Arial"/>
          <w:b/>
          <w:bCs/>
          <w:sz w:val="20"/>
          <w:szCs w:val="20"/>
          <w:u w:val="single"/>
          <w:lang w:val="fi-FI"/>
        </w:rPr>
      </w:pPr>
    </w:p>
    <w:p w:rsidR="00DB7AB1" w:rsidRDefault="00DB7AB1" w:rsidP="00AF00D1">
      <w:pPr>
        <w:jc w:val="both"/>
        <w:rPr>
          <w:rFonts w:ascii="Century Gothic" w:hAnsi="Century Gothic" w:cs="Arial"/>
          <w:sz w:val="20"/>
          <w:szCs w:val="20"/>
        </w:rPr>
      </w:pPr>
    </w:p>
    <w:p w:rsidR="00DB7AB1" w:rsidRDefault="00DB7AB1" w:rsidP="00AF00D1">
      <w:pPr>
        <w:jc w:val="both"/>
        <w:rPr>
          <w:rFonts w:ascii="Century Gothic" w:hAnsi="Century Gothic" w:cs="Arial"/>
          <w:sz w:val="20"/>
          <w:szCs w:val="20"/>
        </w:rPr>
      </w:pPr>
    </w:p>
    <w:p w:rsidR="00DB7AB1" w:rsidRDefault="00DB7AB1" w:rsidP="00AF00D1">
      <w:pPr>
        <w:jc w:val="both"/>
        <w:rPr>
          <w:rFonts w:ascii="Century Gothic" w:hAnsi="Century Gothic" w:cs="Arial"/>
          <w:sz w:val="20"/>
          <w:szCs w:val="20"/>
        </w:rPr>
      </w:pPr>
    </w:p>
    <w:p w:rsidR="00E550BE" w:rsidRDefault="00E550BE" w:rsidP="00AF00D1">
      <w:pPr>
        <w:jc w:val="both"/>
        <w:rPr>
          <w:rFonts w:ascii="Century Gothic" w:hAnsi="Century Gothic" w:cs="Arial"/>
          <w:sz w:val="20"/>
          <w:szCs w:val="20"/>
        </w:rPr>
      </w:pPr>
    </w:p>
    <w:p w:rsidR="00E550BE" w:rsidRDefault="00E550BE" w:rsidP="00AF00D1">
      <w:pPr>
        <w:jc w:val="both"/>
        <w:rPr>
          <w:rFonts w:ascii="Century Gothic" w:hAnsi="Century Gothic" w:cs="Arial"/>
          <w:sz w:val="20"/>
          <w:szCs w:val="20"/>
        </w:rPr>
      </w:pPr>
    </w:p>
    <w:p w:rsidR="00841E19" w:rsidRDefault="00841E19" w:rsidP="00AF00D1">
      <w:pPr>
        <w:jc w:val="both"/>
        <w:rPr>
          <w:rFonts w:ascii="Century Gothic" w:hAnsi="Century Gothic" w:cs="Arial"/>
          <w:sz w:val="20"/>
          <w:szCs w:val="20"/>
        </w:rPr>
      </w:pPr>
    </w:p>
    <w:p w:rsidR="00841E19" w:rsidRDefault="00841E19" w:rsidP="00AF00D1">
      <w:pPr>
        <w:jc w:val="both"/>
        <w:rPr>
          <w:rFonts w:ascii="Century Gothic" w:hAnsi="Century Gothic" w:cs="Arial"/>
          <w:sz w:val="20"/>
          <w:szCs w:val="20"/>
        </w:rPr>
      </w:pPr>
    </w:p>
    <w:p w:rsidR="00DB7AB1" w:rsidRPr="00841E19" w:rsidRDefault="00DB7AB1" w:rsidP="00100032">
      <w:pPr>
        <w:jc w:val="both"/>
        <w:rPr>
          <w:rFonts w:ascii="Century Gothic" w:hAnsi="Century Gothic" w:cs="Arial"/>
        </w:rPr>
      </w:pPr>
      <w:r w:rsidRPr="00841E19">
        <w:rPr>
          <w:rFonts w:ascii="Century Gothic" w:hAnsi="Century Gothic" w:cs="Arial"/>
        </w:rPr>
        <w:t>For further communication contact:</w:t>
      </w:r>
      <w:r w:rsidRPr="00841E19">
        <w:rPr>
          <w:rFonts w:ascii="Century Gothic" w:hAnsi="Century Gothic" w:cs="Arial"/>
        </w:rPr>
        <w:tab/>
      </w:r>
    </w:p>
    <w:p w:rsidR="00DB7AB1" w:rsidRPr="00841E19" w:rsidRDefault="00DB7AB1" w:rsidP="00DB7AB1">
      <w:pPr>
        <w:jc w:val="both"/>
        <w:rPr>
          <w:rFonts w:ascii="Century Gothic" w:hAnsi="Century Gothic" w:cs="Arial"/>
        </w:rPr>
      </w:pPr>
    </w:p>
    <w:p w:rsidR="00DB7AB1" w:rsidRPr="00841E19" w:rsidRDefault="00DB7AB1" w:rsidP="00DB7AB1">
      <w:pPr>
        <w:ind w:left="1985"/>
        <w:jc w:val="both"/>
        <w:rPr>
          <w:rFonts w:ascii="Century Gothic" w:hAnsi="Century Gothic" w:cs="Arial"/>
        </w:rPr>
      </w:pPr>
      <w:r w:rsidRPr="00841E19">
        <w:rPr>
          <w:rFonts w:ascii="Century Gothic" w:hAnsi="Century Gothic" w:cs="Arial"/>
        </w:rPr>
        <w:t>Prof. Dr. Paridah Md. Tahir</w:t>
      </w:r>
    </w:p>
    <w:p w:rsidR="00DB7AB1" w:rsidRDefault="00DB7AB1" w:rsidP="00DB7AB1">
      <w:pPr>
        <w:ind w:left="1985" w:hanging="22"/>
        <w:jc w:val="both"/>
        <w:rPr>
          <w:rFonts w:ascii="Century Gothic" w:hAnsi="Century Gothic" w:cs="Arial"/>
        </w:rPr>
      </w:pPr>
      <w:r>
        <w:rPr>
          <w:rFonts w:ascii="Century Gothic" w:hAnsi="Century Gothic" w:cs="Arial"/>
        </w:rPr>
        <w:tab/>
      </w:r>
      <w:r w:rsidRPr="00841E19">
        <w:rPr>
          <w:rFonts w:ascii="Century Gothic" w:hAnsi="Century Gothic" w:cs="Arial"/>
        </w:rPr>
        <w:t xml:space="preserve">Institute of Tropical </w:t>
      </w:r>
      <w:r w:rsidR="00DE66A2">
        <w:rPr>
          <w:rFonts w:ascii="Century Gothic" w:hAnsi="Century Gothic" w:cs="Arial"/>
        </w:rPr>
        <w:t>Forestry and Forest Products</w:t>
      </w:r>
    </w:p>
    <w:p w:rsidR="00DB7AB1" w:rsidRPr="00841E19" w:rsidRDefault="00DB7AB1" w:rsidP="00DB7AB1">
      <w:pPr>
        <w:ind w:left="1985" w:hanging="22"/>
        <w:jc w:val="both"/>
        <w:rPr>
          <w:rFonts w:ascii="Century Gothic" w:hAnsi="Century Gothic" w:cs="Arial"/>
        </w:rPr>
      </w:pPr>
      <w:r w:rsidRPr="00841E19">
        <w:rPr>
          <w:rFonts w:ascii="Century Gothic" w:hAnsi="Century Gothic" w:cs="Arial"/>
        </w:rPr>
        <w:tab/>
        <w:t>University Putra Malaysia</w:t>
      </w:r>
    </w:p>
    <w:p w:rsidR="00DB7AB1" w:rsidRPr="00841E19" w:rsidRDefault="00DB7AB1" w:rsidP="00DB7AB1">
      <w:pPr>
        <w:tabs>
          <w:tab w:val="left" w:pos="2160"/>
        </w:tabs>
        <w:ind w:left="1985"/>
        <w:jc w:val="both"/>
        <w:rPr>
          <w:rFonts w:ascii="Century Gothic" w:hAnsi="Century Gothic" w:cs="Arial"/>
        </w:rPr>
      </w:pPr>
      <w:r w:rsidRPr="00841E19">
        <w:rPr>
          <w:rFonts w:ascii="Century Gothic" w:hAnsi="Century Gothic" w:cs="Arial"/>
        </w:rPr>
        <w:t>43400 Serdang</w:t>
      </w:r>
      <w:r w:rsidR="00DE66A2">
        <w:rPr>
          <w:rFonts w:ascii="Century Gothic" w:hAnsi="Century Gothic" w:cs="Arial"/>
        </w:rPr>
        <w:t>,</w:t>
      </w:r>
      <w:r w:rsidRPr="00841E19">
        <w:rPr>
          <w:rFonts w:ascii="Century Gothic" w:hAnsi="Century Gothic" w:cs="Arial"/>
        </w:rPr>
        <w:t xml:space="preserve"> Selangor</w:t>
      </w:r>
    </w:p>
    <w:p w:rsidR="00DB7AB1" w:rsidRPr="00841E19" w:rsidRDefault="00DB7AB1" w:rsidP="00DB7AB1">
      <w:pPr>
        <w:tabs>
          <w:tab w:val="left" w:pos="2160"/>
        </w:tabs>
        <w:ind w:left="1985"/>
        <w:jc w:val="both"/>
        <w:rPr>
          <w:rFonts w:ascii="Century Gothic" w:hAnsi="Century Gothic" w:cs="Arial"/>
        </w:rPr>
      </w:pPr>
      <w:r w:rsidRPr="00841E19">
        <w:rPr>
          <w:rFonts w:ascii="Century Gothic" w:hAnsi="Century Gothic" w:cs="Arial"/>
        </w:rPr>
        <w:t>MALAYSIA</w:t>
      </w:r>
    </w:p>
    <w:p w:rsidR="00DB7AB1" w:rsidRPr="00DE66A2" w:rsidRDefault="00DB7AB1" w:rsidP="00DB7AB1">
      <w:pPr>
        <w:ind w:left="1985"/>
        <w:rPr>
          <w:rFonts w:ascii="Century Gothic" w:hAnsi="Century Gothic" w:cs="Arial"/>
        </w:rPr>
      </w:pPr>
      <w:r w:rsidRPr="00DE66A2">
        <w:rPr>
          <w:rFonts w:ascii="Century Gothic" w:hAnsi="Century Gothic" w:cs="Arial"/>
        </w:rPr>
        <w:t>Fax:</w:t>
      </w:r>
      <w:r w:rsidRPr="00DE66A2">
        <w:rPr>
          <w:rFonts w:ascii="Century Gothic" w:hAnsi="Century Gothic" w:cs="Arial"/>
        </w:rPr>
        <w:tab/>
        <w:t>03- 89432514</w:t>
      </w:r>
    </w:p>
    <w:p w:rsidR="00DB7AB1" w:rsidRPr="00841E19" w:rsidRDefault="00DB7AB1" w:rsidP="00DB7AB1">
      <w:pPr>
        <w:ind w:left="1985"/>
        <w:rPr>
          <w:rFonts w:ascii="Century Gothic" w:hAnsi="Century Gothic" w:cs="Arial"/>
        </w:rPr>
      </w:pPr>
      <w:r w:rsidRPr="00841E19">
        <w:rPr>
          <w:rFonts w:ascii="Century Gothic" w:hAnsi="Century Gothic" w:cs="Arial"/>
        </w:rPr>
        <w:t>Tel:</w:t>
      </w:r>
      <w:r w:rsidRPr="00841E19">
        <w:rPr>
          <w:rFonts w:ascii="Century Gothic" w:hAnsi="Century Gothic" w:cs="Arial"/>
        </w:rPr>
        <w:tab/>
      </w:r>
      <w:r>
        <w:rPr>
          <w:rFonts w:ascii="Century Gothic" w:hAnsi="Century Gothic" w:cs="Arial"/>
        </w:rPr>
        <w:t>03-894</w:t>
      </w:r>
      <w:r w:rsidR="00DE66A2">
        <w:rPr>
          <w:rFonts w:ascii="Century Gothic" w:hAnsi="Century Gothic" w:cs="Arial"/>
        </w:rPr>
        <w:t>71780</w:t>
      </w:r>
      <w:r w:rsidRPr="00841E19">
        <w:rPr>
          <w:rFonts w:ascii="Century Gothic" w:hAnsi="Century Gothic" w:cs="Arial"/>
        </w:rPr>
        <w:t>/03-89467187</w:t>
      </w:r>
      <w:r w:rsidRPr="00841E19">
        <w:rPr>
          <w:rFonts w:ascii="Century Gothic" w:hAnsi="Century Gothic" w:cs="Arial"/>
        </w:rPr>
        <w:tab/>
      </w:r>
    </w:p>
    <w:p w:rsidR="00837196" w:rsidRDefault="00DB7AB1" w:rsidP="00DB7AB1">
      <w:pPr>
        <w:ind w:left="1985"/>
        <w:rPr>
          <w:rFonts w:ascii="Century Gothic" w:hAnsi="Century Gothic"/>
        </w:rPr>
      </w:pPr>
      <w:r w:rsidRPr="00841E19">
        <w:rPr>
          <w:rFonts w:ascii="Century Gothic" w:hAnsi="Century Gothic"/>
        </w:rPr>
        <w:t xml:space="preserve">E-mail:  </w:t>
      </w:r>
      <w:hyperlink r:id="rId22" w:history="1">
        <w:r w:rsidR="00837196" w:rsidRPr="00097316">
          <w:rPr>
            <w:rStyle w:val="Hyperlink"/>
            <w:rFonts w:ascii="Century Gothic" w:hAnsi="Century Gothic"/>
          </w:rPr>
          <w:t>dir.introp@upm.my</w:t>
        </w:r>
      </w:hyperlink>
      <w:r w:rsidR="00837196">
        <w:rPr>
          <w:rFonts w:ascii="Century Gothic" w:hAnsi="Century Gothic"/>
        </w:rPr>
        <w:t xml:space="preserve">, </w:t>
      </w:r>
    </w:p>
    <w:p w:rsidR="00DB7AB1" w:rsidRDefault="00A457D5" w:rsidP="00837196">
      <w:pPr>
        <w:ind w:left="2880" w:firstLine="5"/>
        <w:rPr>
          <w:rFonts w:ascii="Century Gothic" w:hAnsi="Century Gothic"/>
        </w:rPr>
      </w:pPr>
      <w:hyperlink r:id="rId23" w:history="1">
        <w:r w:rsidR="00837196" w:rsidRPr="00097316">
          <w:rPr>
            <w:rStyle w:val="Hyperlink"/>
            <w:rFonts w:ascii="Century Gothic" w:hAnsi="Century Gothic"/>
          </w:rPr>
          <w:t>parida.introp@gmail.com</w:t>
        </w:r>
      </w:hyperlink>
      <w:r w:rsidR="00837196">
        <w:rPr>
          <w:rFonts w:ascii="Century Gothic" w:hAnsi="Century Gothic" w:cs="Arial"/>
        </w:rPr>
        <w:t>or</w:t>
      </w:r>
      <w:hyperlink r:id="rId24" w:history="1">
        <w:r w:rsidR="00837196" w:rsidRPr="00097316">
          <w:rPr>
            <w:rStyle w:val="Hyperlink"/>
            <w:rFonts w:ascii="Century Gothic" w:hAnsi="Century Gothic" w:cs="Arial"/>
          </w:rPr>
          <w:t>parida@upm.edu.my</w:t>
        </w:r>
      </w:hyperlink>
    </w:p>
    <w:p w:rsidR="00DB7AB1" w:rsidRDefault="00DB7AB1" w:rsidP="00DB7AB1">
      <w:pPr>
        <w:ind w:left="1985"/>
        <w:rPr>
          <w:rFonts w:ascii="Century Gothic" w:hAnsi="Century Gothic"/>
        </w:rPr>
      </w:pPr>
    </w:p>
    <w:p w:rsidR="00837196" w:rsidRPr="00841E19" w:rsidRDefault="00837196" w:rsidP="00DB7AB1">
      <w:pPr>
        <w:ind w:left="1985"/>
        <w:rPr>
          <w:rFonts w:ascii="Century Gothic" w:hAnsi="Century Gothic"/>
        </w:rPr>
      </w:pPr>
      <w:r>
        <w:rPr>
          <w:rFonts w:ascii="Century Gothic" w:hAnsi="Century Gothic"/>
        </w:rPr>
        <w:tab/>
      </w:r>
      <w:r>
        <w:rPr>
          <w:rFonts w:ascii="Century Gothic" w:hAnsi="Century Gothic"/>
        </w:rPr>
        <w:tab/>
      </w:r>
    </w:p>
    <w:p w:rsidR="00DB7AB1" w:rsidRPr="00841E19" w:rsidRDefault="00DB7AB1" w:rsidP="00DB7AB1">
      <w:pPr>
        <w:ind w:left="1985"/>
      </w:pPr>
    </w:p>
    <w:p w:rsidR="00577DC7" w:rsidRDefault="00CA3298" w:rsidP="00CA3298">
      <w:pPr>
        <w:jc w:val="center"/>
        <w:rPr>
          <w:rFonts w:ascii="Century Gothic" w:hAnsi="Century Gothic" w:cs="Arial"/>
          <w:sz w:val="20"/>
          <w:szCs w:val="20"/>
        </w:rPr>
      </w:pPr>
      <w:r>
        <w:rPr>
          <w:rFonts w:ascii="Century Gothic" w:hAnsi="Century Gothic" w:cs="Arial"/>
          <w:sz w:val="20"/>
          <w:szCs w:val="20"/>
        </w:rPr>
        <w:t xml:space="preserve"> </w:t>
      </w:r>
    </w:p>
    <w:p w:rsidR="00577DC7" w:rsidRDefault="00577DC7" w:rsidP="00AF00D1">
      <w:pPr>
        <w:jc w:val="both"/>
        <w:rPr>
          <w:rFonts w:ascii="Century Gothic" w:hAnsi="Century Gothic" w:cs="Arial"/>
          <w:sz w:val="20"/>
          <w:szCs w:val="20"/>
        </w:rPr>
      </w:pPr>
    </w:p>
    <w:sectPr w:rsidR="00577DC7" w:rsidSect="001D4FE2">
      <w:headerReference w:type="default" r:id="rId25"/>
      <w:footerReference w:type="even" r:id="rId26"/>
      <w:footerReference w:type="default" r:id="rId27"/>
      <w:pgSz w:w="11909" w:h="16834"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7D5" w:rsidRDefault="00A457D5">
      <w:r>
        <w:separator/>
      </w:r>
    </w:p>
  </w:endnote>
  <w:endnote w:type="continuationSeparator" w:id="0">
    <w:p w:rsidR="00A457D5" w:rsidRDefault="00A4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dvTTb8864ccf.B">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05" w:rsidRDefault="003F7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7105" w:rsidRDefault="003F7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05" w:rsidRDefault="003F7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298">
      <w:rPr>
        <w:rStyle w:val="PageNumber"/>
        <w:noProof/>
      </w:rPr>
      <w:t>64</w:t>
    </w:r>
    <w:r>
      <w:rPr>
        <w:rStyle w:val="PageNumber"/>
      </w:rPr>
      <w:fldChar w:fldCharType="end"/>
    </w:r>
  </w:p>
  <w:p w:rsidR="003F7105" w:rsidRDefault="003F7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7D5" w:rsidRDefault="00A457D5">
      <w:r>
        <w:separator/>
      </w:r>
    </w:p>
  </w:footnote>
  <w:footnote w:type="continuationSeparator" w:id="0">
    <w:p w:rsidR="00A457D5" w:rsidRDefault="00A4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05" w:rsidRDefault="003F7105" w:rsidP="00AB3EE9">
    <w:pPr>
      <w:pStyle w:val="Header"/>
      <w:jc w:val="center"/>
      <w:rPr>
        <w:rFonts w:ascii="Century Gothic" w:hAnsi="Century Gothic"/>
        <w:sz w:val="18"/>
        <w:szCs w:val="18"/>
      </w:rPr>
    </w:pPr>
    <w:r>
      <w:rPr>
        <w:rFonts w:ascii="Century Gothic" w:hAnsi="Century Gothic"/>
        <w:sz w:val="20"/>
        <w:szCs w:val="20"/>
      </w:rPr>
      <w:tab/>
    </w:r>
    <w:r>
      <w:rPr>
        <w:rFonts w:ascii="Century Gothic" w:hAnsi="Century Gothic"/>
        <w:sz w:val="20"/>
        <w:szCs w:val="20"/>
      </w:rPr>
      <w:tab/>
      <w:t>PARIDAH MD TAHIR, 31 December</w:t>
    </w:r>
    <w:r>
      <w:rPr>
        <w:rFonts w:ascii="Century Gothic" w:hAnsi="Century Gothic"/>
        <w:sz w:val="18"/>
        <w:szCs w:val="18"/>
      </w:rPr>
      <w:t xml:space="preserve"> 2015</w:t>
    </w:r>
  </w:p>
  <w:p w:rsidR="003F7105" w:rsidRDefault="003F7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A56"/>
    <w:multiLevelType w:val="hybridMultilevel"/>
    <w:tmpl w:val="6A46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7E59"/>
    <w:multiLevelType w:val="hybridMultilevel"/>
    <w:tmpl w:val="1B74A53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6E11B4A"/>
    <w:multiLevelType w:val="hybridMultilevel"/>
    <w:tmpl w:val="26CEF6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7741F11"/>
    <w:multiLevelType w:val="multilevel"/>
    <w:tmpl w:val="37A8AE5E"/>
    <w:lvl w:ilvl="0">
      <w:start w:val="1"/>
      <w:numFmt w:val="decimal"/>
      <w:lvlText w:val="%1."/>
      <w:lvlJc w:val="left"/>
      <w:pPr>
        <w:tabs>
          <w:tab w:val="num" w:pos="360"/>
        </w:tabs>
        <w:ind w:left="360" w:hanging="360"/>
      </w:pPr>
    </w:lvl>
    <w:lvl w:ilvl="1">
      <w:numFmt w:val="decimal"/>
      <w:isLgl/>
      <w:lvlText w:val="%1.%2"/>
      <w:lvlJc w:val="left"/>
      <w:pPr>
        <w:ind w:left="705" w:hanging="7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 w15:restartNumberingAfterBreak="0">
    <w:nsid w:val="0B4D2F16"/>
    <w:multiLevelType w:val="hybridMultilevel"/>
    <w:tmpl w:val="42263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5392A"/>
    <w:multiLevelType w:val="hybridMultilevel"/>
    <w:tmpl w:val="802A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B2BF3"/>
    <w:multiLevelType w:val="hybridMultilevel"/>
    <w:tmpl w:val="7DACCA52"/>
    <w:lvl w:ilvl="0" w:tplc="0A5CDF70">
      <w:start w:val="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35DF7"/>
    <w:multiLevelType w:val="hybridMultilevel"/>
    <w:tmpl w:val="BDD4F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74414"/>
    <w:multiLevelType w:val="hybridMultilevel"/>
    <w:tmpl w:val="D670F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C1AFB"/>
    <w:multiLevelType w:val="hybridMultilevel"/>
    <w:tmpl w:val="F008073E"/>
    <w:lvl w:ilvl="0" w:tplc="32788CB2">
      <w:start w:val="1"/>
      <w:numFmt w:val="decimal"/>
      <w:lvlText w:val="%1."/>
      <w:lvlJc w:val="left"/>
      <w:pPr>
        <w:ind w:left="1080" w:hanging="360"/>
      </w:pPr>
      <w:rPr>
        <w:rFonts w:ascii="Century Gothic" w:hAnsi="Century Gothic"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FB575B"/>
    <w:multiLevelType w:val="hybridMultilevel"/>
    <w:tmpl w:val="150A84CC"/>
    <w:lvl w:ilvl="0" w:tplc="06B0EDDE">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82F50C0"/>
    <w:multiLevelType w:val="hybridMultilevel"/>
    <w:tmpl w:val="C5A4E0F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8A15248"/>
    <w:multiLevelType w:val="hybridMultilevel"/>
    <w:tmpl w:val="5DA4B40A"/>
    <w:lvl w:ilvl="0" w:tplc="80B870B6">
      <w:start w:val="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E3A2E"/>
    <w:multiLevelType w:val="hybridMultilevel"/>
    <w:tmpl w:val="7EF037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103017"/>
    <w:multiLevelType w:val="hybridMultilevel"/>
    <w:tmpl w:val="F8DC966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C4118A7"/>
    <w:multiLevelType w:val="hybridMultilevel"/>
    <w:tmpl w:val="66043B9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66201539"/>
    <w:multiLevelType w:val="hybridMultilevel"/>
    <w:tmpl w:val="883E4C9C"/>
    <w:lvl w:ilvl="0" w:tplc="0409000F">
      <w:start w:val="1"/>
      <w:numFmt w:val="decimal"/>
      <w:lvlText w:val="%1."/>
      <w:lvlJc w:val="left"/>
      <w:pPr>
        <w:ind w:left="720" w:hanging="360"/>
      </w:pPr>
      <w:rPr>
        <w:rFonts w:hint="default"/>
        <w:b w:val="0"/>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8" w15:restartNumberingAfterBreak="0">
    <w:nsid w:val="670B682D"/>
    <w:multiLevelType w:val="hybridMultilevel"/>
    <w:tmpl w:val="9D5E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B0F53"/>
    <w:multiLevelType w:val="hybridMultilevel"/>
    <w:tmpl w:val="EF60BE16"/>
    <w:lvl w:ilvl="0" w:tplc="04090001">
      <w:start w:val="1"/>
      <w:numFmt w:val="bullet"/>
      <w:lvlText w:val=""/>
      <w:lvlJc w:val="left"/>
      <w:pPr>
        <w:ind w:left="716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63BF8"/>
    <w:multiLevelType w:val="hybridMultilevel"/>
    <w:tmpl w:val="43A2FB9E"/>
    <w:lvl w:ilvl="0" w:tplc="0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7084734"/>
    <w:multiLevelType w:val="hybridMultilevel"/>
    <w:tmpl w:val="939E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80248F"/>
    <w:multiLevelType w:val="hybridMultilevel"/>
    <w:tmpl w:val="F9BA1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BB5270"/>
    <w:multiLevelType w:val="hybridMultilevel"/>
    <w:tmpl w:val="17EAAF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892B13"/>
    <w:multiLevelType w:val="hybridMultilevel"/>
    <w:tmpl w:val="708C46CC"/>
    <w:lvl w:ilvl="0" w:tplc="44090001">
      <w:start w:val="1"/>
      <w:numFmt w:val="bullet"/>
      <w:lvlText w:val=""/>
      <w:lvlJc w:val="left"/>
      <w:pPr>
        <w:ind w:left="1062" w:hanging="360"/>
      </w:pPr>
      <w:rPr>
        <w:rFonts w:ascii="Symbol" w:hAnsi="Symbol" w:hint="default"/>
      </w:rPr>
    </w:lvl>
    <w:lvl w:ilvl="1" w:tplc="44090003" w:tentative="1">
      <w:start w:val="1"/>
      <w:numFmt w:val="bullet"/>
      <w:lvlText w:val="o"/>
      <w:lvlJc w:val="left"/>
      <w:pPr>
        <w:ind w:left="1782" w:hanging="360"/>
      </w:pPr>
      <w:rPr>
        <w:rFonts w:ascii="Courier New" w:hAnsi="Courier New" w:cs="Courier New" w:hint="default"/>
      </w:rPr>
    </w:lvl>
    <w:lvl w:ilvl="2" w:tplc="44090005" w:tentative="1">
      <w:start w:val="1"/>
      <w:numFmt w:val="bullet"/>
      <w:lvlText w:val=""/>
      <w:lvlJc w:val="left"/>
      <w:pPr>
        <w:ind w:left="2502" w:hanging="360"/>
      </w:pPr>
      <w:rPr>
        <w:rFonts w:ascii="Wingdings" w:hAnsi="Wingdings" w:hint="default"/>
      </w:rPr>
    </w:lvl>
    <w:lvl w:ilvl="3" w:tplc="44090001" w:tentative="1">
      <w:start w:val="1"/>
      <w:numFmt w:val="bullet"/>
      <w:lvlText w:val=""/>
      <w:lvlJc w:val="left"/>
      <w:pPr>
        <w:ind w:left="3222" w:hanging="360"/>
      </w:pPr>
      <w:rPr>
        <w:rFonts w:ascii="Symbol" w:hAnsi="Symbol" w:hint="default"/>
      </w:rPr>
    </w:lvl>
    <w:lvl w:ilvl="4" w:tplc="44090003" w:tentative="1">
      <w:start w:val="1"/>
      <w:numFmt w:val="bullet"/>
      <w:lvlText w:val="o"/>
      <w:lvlJc w:val="left"/>
      <w:pPr>
        <w:ind w:left="3942" w:hanging="360"/>
      </w:pPr>
      <w:rPr>
        <w:rFonts w:ascii="Courier New" w:hAnsi="Courier New" w:cs="Courier New" w:hint="default"/>
      </w:rPr>
    </w:lvl>
    <w:lvl w:ilvl="5" w:tplc="44090005" w:tentative="1">
      <w:start w:val="1"/>
      <w:numFmt w:val="bullet"/>
      <w:lvlText w:val=""/>
      <w:lvlJc w:val="left"/>
      <w:pPr>
        <w:ind w:left="4662" w:hanging="360"/>
      </w:pPr>
      <w:rPr>
        <w:rFonts w:ascii="Wingdings" w:hAnsi="Wingdings" w:hint="default"/>
      </w:rPr>
    </w:lvl>
    <w:lvl w:ilvl="6" w:tplc="44090001" w:tentative="1">
      <w:start w:val="1"/>
      <w:numFmt w:val="bullet"/>
      <w:lvlText w:val=""/>
      <w:lvlJc w:val="left"/>
      <w:pPr>
        <w:ind w:left="5382" w:hanging="360"/>
      </w:pPr>
      <w:rPr>
        <w:rFonts w:ascii="Symbol" w:hAnsi="Symbol" w:hint="default"/>
      </w:rPr>
    </w:lvl>
    <w:lvl w:ilvl="7" w:tplc="44090003" w:tentative="1">
      <w:start w:val="1"/>
      <w:numFmt w:val="bullet"/>
      <w:lvlText w:val="o"/>
      <w:lvlJc w:val="left"/>
      <w:pPr>
        <w:ind w:left="6102" w:hanging="360"/>
      </w:pPr>
      <w:rPr>
        <w:rFonts w:ascii="Courier New" w:hAnsi="Courier New" w:cs="Courier New" w:hint="default"/>
      </w:rPr>
    </w:lvl>
    <w:lvl w:ilvl="8" w:tplc="44090005" w:tentative="1">
      <w:start w:val="1"/>
      <w:numFmt w:val="bullet"/>
      <w:lvlText w:val=""/>
      <w:lvlJc w:val="left"/>
      <w:pPr>
        <w:ind w:left="6822" w:hanging="360"/>
      </w:pPr>
      <w:rPr>
        <w:rFonts w:ascii="Wingdings" w:hAnsi="Wingdings" w:hint="default"/>
      </w:rPr>
    </w:lvl>
  </w:abstractNum>
  <w:num w:numId="1">
    <w:abstractNumId w:val="7"/>
  </w:num>
  <w:num w:numId="2">
    <w:abstractNumId w:val="8"/>
  </w:num>
  <w:num w:numId="3">
    <w:abstractNumId w:val="1"/>
  </w:num>
  <w:num w:numId="4">
    <w:abstractNumId w:val="22"/>
  </w:num>
  <w:num w:numId="5">
    <w:abstractNumId w:val="3"/>
  </w:num>
  <w:num w:numId="6">
    <w:abstractNumId w:val="13"/>
  </w:num>
  <w:num w:numId="7">
    <w:abstractNumId w:val="2"/>
  </w:num>
  <w:num w:numId="8">
    <w:abstractNumId w:val="11"/>
  </w:num>
  <w:num w:numId="9">
    <w:abstractNumId w:val="20"/>
  </w:num>
  <w:num w:numId="10">
    <w:abstractNumId w:val="15"/>
  </w:num>
  <w:num w:numId="11">
    <w:abstractNumId w:val="10"/>
  </w:num>
  <w:num w:numId="12">
    <w:abstractNumId w:val="16"/>
  </w:num>
  <w:num w:numId="13">
    <w:abstractNumId w:val="14"/>
  </w:num>
  <w:num w:numId="14">
    <w:abstractNumId w:val="23"/>
  </w:num>
  <w:num w:numId="15">
    <w:abstractNumId w:val="6"/>
  </w:num>
  <w:num w:numId="16">
    <w:abstractNumId w:val="12"/>
  </w:num>
  <w:num w:numId="17">
    <w:abstractNumId w:val="19"/>
  </w:num>
  <w:num w:numId="18">
    <w:abstractNumId w:val="18"/>
  </w:num>
  <w:num w:numId="19">
    <w:abstractNumId w:val="17"/>
  </w:num>
  <w:num w:numId="20">
    <w:abstractNumId w:val="4"/>
  </w:num>
  <w:num w:numId="21">
    <w:abstractNumId w:val="9"/>
  </w:num>
  <w:num w:numId="22">
    <w:abstractNumId w:val="0"/>
  </w:num>
  <w:num w:numId="23">
    <w:abstractNumId w:val="5"/>
  </w:num>
  <w:num w:numId="24">
    <w:abstractNumId w:val="21"/>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0D1"/>
    <w:rsid w:val="00000BD2"/>
    <w:rsid w:val="00002B19"/>
    <w:rsid w:val="00003689"/>
    <w:rsid w:val="0000381A"/>
    <w:rsid w:val="00004B81"/>
    <w:rsid w:val="00004FC2"/>
    <w:rsid w:val="00005C60"/>
    <w:rsid w:val="00006329"/>
    <w:rsid w:val="00010148"/>
    <w:rsid w:val="000142BB"/>
    <w:rsid w:val="0001550D"/>
    <w:rsid w:val="00015B44"/>
    <w:rsid w:val="000205AA"/>
    <w:rsid w:val="00023037"/>
    <w:rsid w:val="00026042"/>
    <w:rsid w:val="00026A07"/>
    <w:rsid w:val="00031251"/>
    <w:rsid w:val="00031EB3"/>
    <w:rsid w:val="00035E63"/>
    <w:rsid w:val="0003637B"/>
    <w:rsid w:val="000426BB"/>
    <w:rsid w:val="000455C0"/>
    <w:rsid w:val="00047CFB"/>
    <w:rsid w:val="00050A48"/>
    <w:rsid w:val="000522EA"/>
    <w:rsid w:val="00060020"/>
    <w:rsid w:val="000602FC"/>
    <w:rsid w:val="00062CCF"/>
    <w:rsid w:val="00065B60"/>
    <w:rsid w:val="00066E99"/>
    <w:rsid w:val="00072F08"/>
    <w:rsid w:val="00075E95"/>
    <w:rsid w:val="00076B12"/>
    <w:rsid w:val="00076E73"/>
    <w:rsid w:val="00080706"/>
    <w:rsid w:val="00081999"/>
    <w:rsid w:val="0008457B"/>
    <w:rsid w:val="00086C82"/>
    <w:rsid w:val="00087C8E"/>
    <w:rsid w:val="000912CA"/>
    <w:rsid w:val="0009177B"/>
    <w:rsid w:val="00095466"/>
    <w:rsid w:val="000956C0"/>
    <w:rsid w:val="00095B6D"/>
    <w:rsid w:val="00097148"/>
    <w:rsid w:val="000A37AA"/>
    <w:rsid w:val="000B0FFE"/>
    <w:rsid w:val="000B24FE"/>
    <w:rsid w:val="000B2E7B"/>
    <w:rsid w:val="000B4E8C"/>
    <w:rsid w:val="000B5591"/>
    <w:rsid w:val="000C00B5"/>
    <w:rsid w:val="000C2F37"/>
    <w:rsid w:val="000C3F9B"/>
    <w:rsid w:val="000C40E5"/>
    <w:rsid w:val="000C4B4B"/>
    <w:rsid w:val="000C5731"/>
    <w:rsid w:val="000C5EDB"/>
    <w:rsid w:val="000C61B3"/>
    <w:rsid w:val="000C694F"/>
    <w:rsid w:val="000C73B2"/>
    <w:rsid w:val="000C7A92"/>
    <w:rsid w:val="000C7FA6"/>
    <w:rsid w:val="000D0DD8"/>
    <w:rsid w:val="000D2CEE"/>
    <w:rsid w:val="000D5455"/>
    <w:rsid w:val="000D79B9"/>
    <w:rsid w:val="000E167C"/>
    <w:rsid w:val="000E25E4"/>
    <w:rsid w:val="000E3D54"/>
    <w:rsid w:val="000E5864"/>
    <w:rsid w:val="000E6334"/>
    <w:rsid w:val="000E7247"/>
    <w:rsid w:val="000F5A53"/>
    <w:rsid w:val="000F7121"/>
    <w:rsid w:val="00100032"/>
    <w:rsid w:val="00102E6F"/>
    <w:rsid w:val="0010535D"/>
    <w:rsid w:val="00105FB7"/>
    <w:rsid w:val="0010604A"/>
    <w:rsid w:val="001060A3"/>
    <w:rsid w:val="00112F12"/>
    <w:rsid w:val="00117761"/>
    <w:rsid w:val="00122E46"/>
    <w:rsid w:val="00124C5A"/>
    <w:rsid w:val="00127908"/>
    <w:rsid w:val="00136ACD"/>
    <w:rsid w:val="00137739"/>
    <w:rsid w:val="00140DFD"/>
    <w:rsid w:val="001413ED"/>
    <w:rsid w:val="00151F68"/>
    <w:rsid w:val="0015526D"/>
    <w:rsid w:val="00156384"/>
    <w:rsid w:val="00162545"/>
    <w:rsid w:val="001661E8"/>
    <w:rsid w:val="00172149"/>
    <w:rsid w:val="00172322"/>
    <w:rsid w:val="001726B2"/>
    <w:rsid w:val="00172B30"/>
    <w:rsid w:val="001738B3"/>
    <w:rsid w:val="00173D64"/>
    <w:rsid w:val="0017437D"/>
    <w:rsid w:val="00175E40"/>
    <w:rsid w:val="00182A46"/>
    <w:rsid w:val="0018362D"/>
    <w:rsid w:val="001842B4"/>
    <w:rsid w:val="001846B9"/>
    <w:rsid w:val="001868F3"/>
    <w:rsid w:val="0019282C"/>
    <w:rsid w:val="001934E0"/>
    <w:rsid w:val="0019605C"/>
    <w:rsid w:val="00196AF7"/>
    <w:rsid w:val="001A0D06"/>
    <w:rsid w:val="001A5D80"/>
    <w:rsid w:val="001A6B06"/>
    <w:rsid w:val="001B014C"/>
    <w:rsid w:val="001B1D63"/>
    <w:rsid w:val="001B2D1C"/>
    <w:rsid w:val="001B3D10"/>
    <w:rsid w:val="001B57CB"/>
    <w:rsid w:val="001B5E52"/>
    <w:rsid w:val="001C139A"/>
    <w:rsid w:val="001C1696"/>
    <w:rsid w:val="001C3476"/>
    <w:rsid w:val="001C58FC"/>
    <w:rsid w:val="001C60F0"/>
    <w:rsid w:val="001D27B5"/>
    <w:rsid w:val="001D4FE2"/>
    <w:rsid w:val="001D642B"/>
    <w:rsid w:val="001D6FF6"/>
    <w:rsid w:val="001D71BB"/>
    <w:rsid w:val="001D755E"/>
    <w:rsid w:val="001D79F8"/>
    <w:rsid w:val="001D7A6C"/>
    <w:rsid w:val="001E0573"/>
    <w:rsid w:val="001F0A0B"/>
    <w:rsid w:val="001F0A80"/>
    <w:rsid w:val="001F1C6B"/>
    <w:rsid w:val="001F4374"/>
    <w:rsid w:val="001F4506"/>
    <w:rsid w:val="001F5D7F"/>
    <w:rsid w:val="001F5E2B"/>
    <w:rsid w:val="002010E8"/>
    <w:rsid w:val="0020304C"/>
    <w:rsid w:val="002041E5"/>
    <w:rsid w:val="00204332"/>
    <w:rsid w:val="0021214C"/>
    <w:rsid w:val="00214E43"/>
    <w:rsid w:val="00216362"/>
    <w:rsid w:val="002229E7"/>
    <w:rsid w:val="0022369A"/>
    <w:rsid w:val="00230466"/>
    <w:rsid w:val="00231D34"/>
    <w:rsid w:val="002329A1"/>
    <w:rsid w:val="00233952"/>
    <w:rsid w:val="00242B80"/>
    <w:rsid w:val="00243363"/>
    <w:rsid w:val="002526AE"/>
    <w:rsid w:val="00252B84"/>
    <w:rsid w:val="002559A8"/>
    <w:rsid w:val="00271449"/>
    <w:rsid w:val="0027787F"/>
    <w:rsid w:val="00282496"/>
    <w:rsid w:val="002833F8"/>
    <w:rsid w:val="00283BBB"/>
    <w:rsid w:val="002879B2"/>
    <w:rsid w:val="002919E4"/>
    <w:rsid w:val="00293980"/>
    <w:rsid w:val="002A1E50"/>
    <w:rsid w:val="002A2E67"/>
    <w:rsid w:val="002A4EF5"/>
    <w:rsid w:val="002A673F"/>
    <w:rsid w:val="002B4E81"/>
    <w:rsid w:val="002B6F3A"/>
    <w:rsid w:val="002C415A"/>
    <w:rsid w:val="002C574A"/>
    <w:rsid w:val="002C7DBF"/>
    <w:rsid w:val="002D00C8"/>
    <w:rsid w:val="002D1F96"/>
    <w:rsid w:val="002D2CB4"/>
    <w:rsid w:val="002D7B45"/>
    <w:rsid w:val="002E1704"/>
    <w:rsid w:val="002E252A"/>
    <w:rsid w:val="002E2A13"/>
    <w:rsid w:val="002E4630"/>
    <w:rsid w:val="002E6211"/>
    <w:rsid w:val="002E694B"/>
    <w:rsid w:val="002E6BF5"/>
    <w:rsid w:val="002F0106"/>
    <w:rsid w:val="002F1791"/>
    <w:rsid w:val="002F2CD0"/>
    <w:rsid w:val="002F2D3B"/>
    <w:rsid w:val="002F2D74"/>
    <w:rsid w:val="002F51FA"/>
    <w:rsid w:val="002F65D8"/>
    <w:rsid w:val="002F68AC"/>
    <w:rsid w:val="0030121F"/>
    <w:rsid w:val="00302457"/>
    <w:rsid w:val="003026C9"/>
    <w:rsid w:val="003042DC"/>
    <w:rsid w:val="003064CF"/>
    <w:rsid w:val="00321DB2"/>
    <w:rsid w:val="00322EAA"/>
    <w:rsid w:val="00323581"/>
    <w:rsid w:val="00324678"/>
    <w:rsid w:val="00325495"/>
    <w:rsid w:val="003335BD"/>
    <w:rsid w:val="003340C2"/>
    <w:rsid w:val="00334483"/>
    <w:rsid w:val="003368F6"/>
    <w:rsid w:val="003375F9"/>
    <w:rsid w:val="00344A8B"/>
    <w:rsid w:val="00345DE8"/>
    <w:rsid w:val="0035641E"/>
    <w:rsid w:val="00356EE6"/>
    <w:rsid w:val="00357365"/>
    <w:rsid w:val="003624F6"/>
    <w:rsid w:val="00362CFA"/>
    <w:rsid w:val="003706AD"/>
    <w:rsid w:val="00371322"/>
    <w:rsid w:val="00371A9E"/>
    <w:rsid w:val="00374101"/>
    <w:rsid w:val="00376171"/>
    <w:rsid w:val="003806E3"/>
    <w:rsid w:val="003849D3"/>
    <w:rsid w:val="0038574C"/>
    <w:rsid w:val="0038705E"/>
    <w:rsid w:val="003906F9"/>
    <w:rsid w:val="00392963"/>
    <w:rsid w:val="00394D80"/>
    <w:rsid w:val="003950FA"/>
    <w:rsid w:val="003A12D4"/>
    <w:rsid w:val="003A13B4"/>
    <w:rsid w:val="003A1ABC"/>
    <w:rsid w:val="003A27EA"/>
    <w:rsid w:val="003A5792"/>
    <w:rsid w:val="003A7983"/>
    <w:rsid w:val="003B2576"/>
    <w:rsid w:val="003C2265"/>
    <w:rsid w:val="003C2781"/>
    <w:rsid w:val="003C28C5"/>
    <w:rsid w:val="003C3077"/>
    <w:rsid w:val="003C6978"/>
    <w:rsid w:val="003D0301"/>
    <w:rsid w:val="003D59BF"/>
    <w:rsid w:val="003D608D"/>
    <w:rsid w:val="003D68AA"/>
    <w:rsid w:val="003E1BD7"/>
    <w:rsid w:val="003E71D7"/>
    <w:rsid w:val="003F0F1B"/>
    <w:rsid w:val="003F20DA"/>
    <w:rsid w:val="003F4DB7"/>
    <w:rsid w:val="003F6AB3"/>
    <w:rsid w:val="003F6E1D"/>
    <w:rsid w:val="003F7105"/>
    <w:rsid w:val="00400FBC"/>
    <w:rsid w:val="0040152D"/>
    <w:rsid w:val="00402FFF"/>
    <w:rsid w:val="00403A3B"/>
    <w:rsid w:val="00415D14"/>
    <w:rsid w:val="00426256"/>
    <w:rsid w:val="00427F1D"/>
    <w:rsid w:val="00430E71"/>
    <w:rsid w:val="00432D08"/>
    <w:rsid w:val="00434317"/>
    <w:rsid w:val="004365EE"/>
    <w:rsid w:val="00453654"/>
    <w:rsid w:val="00460CD2"/>
    <w:rsid w:val="00460EC6"/>
    <w:rsid w:val="00464825"/>
    <w:rsid w:val="00464FC1"/>
    <w:rsid w:val="00470332"/>
    <w:rsid w:val="00473663"/>
    <w:rsid w:val="00473A9C"/>
    <w:rsid w:val="004753EE"/>
    <w:rsid w:val="00477775"/>
    <w:rsid w:val="00480D18"/>
    <w:rsid w:val="00481A5B"/>
    <w:rsid w:val="00484829"/>
    <w:rsid w:val="004862E9"/>
    <w:rsid w:val="004903AE"/>
    <w:rsid w:val="00492C08"/>
    <w:rsid w:val="004978CC"/>
    <w:rsid w:val="004A6864"/>
    <w:rsid w:val="004B2212"/>
    <w:rsid w:val="004B2E08"/>
    <w:rsid w:val="004B5AAF"/>
    <w:rsid w:val="004B6FE8"/>
    <w:rsid w:val="004D42F7"/>
    <w:rsid w:val="004D76A0"/>
    <w:rsid w:val="004E2377"/>
    <w:rsid w:val="004E2C50"/>
    <w:rsid w:val="004E4DFB"/>
    <w:rsid w:val="004F3042"/>
    <w:rsid w:val="004F60EB"/>
    <w:rsid w:val="00501925"/>
    <w:rsid w:val="00510389"/>
    <w:rsid w:val="00510D57"/>
    <w:rsid w:val="00512893"/>
    <w:rsid w:val="00517ABB"/>
    <w:rsid w:val="00526BF0"/>
    <w:rsid w:val="0052728B"/>
    <w:rsid w:val="00533646"/>
    <w:rsid w:val="00533DB0"/>
    <w:rsid w:val="005365CD"/>
    <w:rsid w:val="00536831"/>
    <w:rsid w:val="00546911"/>
    <w:rsid w:val="005570FC"/>
    <w:rsid w:val="00564EEC"/>
    <w:rsid w:val="00565AD9"/>
    <w:rsid w:val="005665B6"/>
    <w:rsid w:val="00566B47"/>
    <w:rsid w:val="00573155"/>
    <w:rsid w:val="005733C2"/>
    <w:rsid w:val="00575A47"/>
    <w:rsid w:val="00575FA8"/>
    <w:rsid w:val="00576AA1"/>
    <w:rsid w:val="00577DC7"/>
    <w:rsid w:val="00581D7C"/>
    <w:rsid w:val="00581EBF"/>
    <w:rsid w:val="0058334F"/>
    <w:rsid w:val="00583DE9"/>
    <w:rsid w:val="00584933"/>
    <w:rsid w:val="00585369"/>
    <w:rsid w:val="00585C87"/>
    <w:rsid w:val="00586D57"/>
    <w:rsid w:val="00593B60"/>
    <w:rsid w:val="005959A4"/>
    <w:rsid w:val="005A03FB"/>
    <w:rsid w:val="005A4466"/>
    <w:rsid w:val="005A4AB6"/>
    <w:rsid w:val="005A7F04"/>
    <w:rsid w:val="005B23AA"/>
    <w:rsid w:val="005B3717"/>
    <w:rsid w:val="005C0364"/>
    <w:rsid w:val="005C2F33"/>
    <w:rsid w:val="005C78C8"/>
    <w:rsid w:val="005D2318"/>
    <w:rsid w:val="005D3938"/>
    <w:rsid w:val="005D4FA1"/>
    <w:rsid w:val="005D59B7"/>
    <w:rsid w:val="005D5F83"/>
    <w:rsid w:val="005D667F"/>
    <w:rsid w:val="005E01F8"/>
    <w:rsid w:val="005E21B2"/>
    <w:rsid w:val="005E2BFD"/>
    <w:rsid w:val="005E2C51"/>
    <w:rsid w:val="005E5209"/>
    <w:rsid w:val="005E59D2"/>
    <w:rsid w:val="005E72D5"/>
    <w:rsid w:val="005F070C"/>
    <w:rsid w:val="005F0DB5"/>
    <w:rsid w:val="005F571C"/>
    <w:rsid w:val="005F5BA5"/>
    <w:rsid w:val="005F770B"/>
    <w:rsid w:val="0060281E"/>
    <w:rsid w:val="00602F02"/>
    <w:rsid w:val="00603E3B"/>
    <w:rsid w:val="006044EF"/>
    <w:rsid w:val="00604DFF"/>
    <w:rsid w:val="00606829"/>
    <w:rsid w:val="006077EB"/>
    <w:rsid w:val="00607DD1"/>
    <w:rsid w:val="00610B92"/>
    <w:rsid w:val="006179BE"/>
    <w:rsid w:val="006216B4"/>
    <w:rsid w:val="0062183E"/>
    <w:rsid w:val="00625C57"/>
    <w:rsid w:val="006350B4"/>
    <w:rsid w:val="00637690"/>
    <w:rsid w:val="00637ABD"/>
    <w:rsid w:val="00643101"/>
    <w:rsid w:val="00644FCF"/>
    <w:rsid w:val="00645B6E"/>
    <w:rsid w:val="006617D0"/>
    <w:rsid w:val="00661E63"/>
    <w:rsid w:val="00663F3D"/>
    <w:rsid w:val="006674BD"/>
    <w:rsid w:val="00675792"/>
    <w:rsid w:val="00675D77"/>
    <w:rsid w:val="006772D7"/>
    <w:rsid w:val="00685392"/>
    <w:rsid w:val="006853F2"/>
    <w:rsid w:val="00685C20"/>
    <w:rsid w:val="00687C31"/>
    <w:rsid w:val="00691935"/>
    <w:rsid w:val="00691CC2"/>
    <w:rsid w:val="0069321D"/>
    <w:rsid w:val="00693B35"/>
    <w:rsid w:val="00696D10"/>
    <w:rsid w:val="006A09D1"/>
    <w:rsid w:val="006A53F9"/>
    <w:rsid w:val="006A595B"/>
    <w:rsid w:val="006A5D09"/>
    <w:rsid w:val="006A6B47"/>
    <w:rsid w:val="006B52B9"/>
    <w:rsid w:val="006B71EE"/>
    <w:rsid w:val="006C12D5"/>
    <w:rsid w:val="006C1748"/>
    <w:rsid w:val="006C5C23"/>
    <w:rsid w:val="006C5FF5"/>
    <w:rsid w:val="006D0138"/>
    <w:rsid w:val="006D1325"/>
    <w:rsid w:val="006D3751"/>
    <w:rsid w:val="006D5803"/>
    <w:rsid w:val="006D6982"/>
    <w:rsid w:val="006D7689"/>
    <w:rsid w:val="006E4E6B"/>
    <w:rsid w:val="006E681E"/>
    <w:rsid w:val="006F0DCE"/>
    <w:rsid w:val="006F1BB8"/>
    <w:rsid w:val="006F374F"/>
    <w:rsid w:val="006F4F83"/>
    <w:rsid w:val="006F5B9B"/>
    <w:rsid w:val="006F7A31"/>
    <w:rsid w:val="00704C72"/>
    <w:rsid w:val="007068C8"/>
    <w:rsid w:val="00710EE7"/>
    <w:rsid w:val="007110F0"/>
    <w:rsid w:val="00712BE2"/>
    <w:rsid w:val="007167E1"/>
    <w:rsid w:val="00716836"/>
    <w:rsid w:val="007178D0"/>
    <w:rsid w:val="00722C4C"/>
    <w:rsid w:val="00723FA6"/>
    <w:rsid w:val="007253AB"/>
    <w:rsid w:val="007258B2"/>
    <w:rsid w:val="00726C88"/>
    <w:rsid w:val="00731C49"/>
    <w:rsid w:val="0073290D"/>
    <w:rsid w:val="0073536D"/>
    <w:rsid w:val="0074105F"/>
    <w:rsid w:val="007412C1"/>
    <w:rsid w:val="00744CCE"/>
    <w:rsid w:val="00752A1B"/>
    <w:rsid w:val="0075745C"/>
    <w:rsid w:val="007646D7"/>
    <w:rsid w:val="0076480B"/>
    <w:rsid w:val="00767897"/>
    <w:rsid w:val="00767AA4"/>
    <w:rsid w:val="007712A0"/>
    <w:rsid w:val="00771B4E"/>
    <w:rsid w:val="00774F6A"/>
    <w:rsid w:val="00777CE0"/>
    <w:rsid w:val="00781BB8"/>
    <w:rsid w:val="00784852"/>
    <w:rsid w:val="00784993"/>
    <w:rsid w:val="00787FCD"/>
    <w:rsid w:val="00790495"/>
    <w:rsid w:val="00794BA5"/>
    <w:rsid w:val="0079595B"/>
    <w:rsid w:val="00797022"/>
    <w:rsid w:val="00797898"/>
    <w:rsid w:val="007A0F33"/>
    <w:rsid w:val="007A1FAE"/>
    <w:rsid w:val="007A27CA"/>
    <w:rsid w:val="007A7654"/>
    <w:rsid w:val="007B2D54"/>
    <w:rsid w:val="007B37FD"/>
    <w:rsid w:val="007B3F6C"/>
    <w:rsid w:val="007B6F09"/>
    <w:rsid w:val="007C15E7"/>
    <w:rsid w:val="007C1DA3"/>
    <w:rsid w:val="007C3BE2"/>
    <w:rsid w:val="007C55C9"/>
    <w:rsid w:val="007D06C5"/>
    <w:rsid w:val="007D1592"/>
    <w:rsid w:val="007D367C"/>
    <w:rsid w:val="007D4A44"/>
    <w:rsid w:val="007D4B95"/>
    <w:rsid w:val="007E0039"/>
    <w:rsid w:val="007E1D44"/>
    <w:rsid w:val="007E3760"/>
    <w:rsid w:val="007E4B06"/>
    <w:rsid w:val="007E58E3"/>
    <w:rsid w:val="007F1717"/>
    <w:rsid w:val="007F3C51"/>
    <w:rsid w:val="007F5C95"/>
    <w:rsid w:val="007F7050"/>
    <w:rsid w:val="0080037C"/>
    <w:rsid w:val="00800631"/>
    <w:rsid w:val="008018D8"/>
    <w:rsid w:val="0080284E"/>
    <w:rsid w:val="0080508C"/>
    <w:rsid w:val="00805151"/>
    <w:rsid w:val="00805A71"/>
    <w:rsid w:val="00814BFA"/>
    <w:rsid w:val="00815BB9"/>
    <w:rsid w:val="0081774E"/>
    <w:rsid w:val="00817776"/>
    <w:rsid w:val="00820844"/>
    <w:rsid w:val="0082114C"/>
    <w:rsid w:val="008221D1"/>
    <w:rsid w:val="00822713"/>
    <w:rsid w:val="00822D77"/>
    <w:rsid w:val="008241E7"/>
    <w:rsid w:val="00826B85"/>
    <w:rsid w:val="00827A83"/>
    <w:rsid w:val="008368D8"/>
    <w:rsid w:val="00837196"/>
    <w:rsid w:val="00841E19"/>
    <w:rsid w:val="008443DD"/>
    <w:rsid w:val="008461A6"/>
    <w:rsid w:val="008524E0"/>
    <w:rsid w:val="0085435A"/>
    <w:rsid w:val="00862E07"/>
    <w:rsid w:val="00863499"/>
    <w:rsid w:val="0086421B"/>
    <w:rsid w:val="00872A8A"/>
    <w:rsid w:val="0087348F"/>
    <w:rsid w:val="00875006"/>
    <w:rsid w:val="00881561"/>
    <w:rsid w:val="00881B84"/>
    <w:rsid w:val="008860D7"/>
    <w:rsid w:val="00892551"/>
    <w:rsid w:val="008A2990"/>
    <w:rsid w:val="008B2895"/>
    <w:rsid w:val="008B28EE"/>
    <w:rsid w:val="008B3967"/>
    <w:rsid w:val="008B3E5C"/>
    <w:rsid w:val="008B4D14"/>
    <w:rsid w:val="008B6C36"/>
    <w:rsid w:val="008B7B71"/>
    <w:rsid w:val="008B7EDB"/>
    <w:rsid w:val="008C05EF"/>
    <w:rsid w:val="008C4A8B"/>
    <w:rsid w:val="008C6376"/>
    <w:rsid w:val="008C7683"/>
    <w:rsid w:val="008D0758"/>
    <w:rsid w:val="008D2C08"/>
    <w:rsid w:val="008D4472"/>
    <w:rsid w:val="008D5246"/>
    <w:rsid w:val="008D6722"/>
    <w:rsid w:val="008D766B"/>
    <w:rsid w:val="008E6917"/>
    <w:rsid w:val="008E78B3"/>
    <w:rsid w:val="008F0A72"/>
    <w:rsid w:val="008F2069"/>
    <w:rsid w:val="00905688"/>
    <w:rsid w:val="00905E93"/>
    <w:rsid w:val="00911CBE"/>
    <w:rsid w:val="0091331D"/>
    <w:rsid w:val="0091395B"/>
    <w:rsid w:val="00921FE8"/>
    <w:rsid w:val="009259FE"/>
    <w:rsid w:val="00926E47"/>
    <w:rsid w:val="009300D1"/>
    <w:rsid w:val="00931FA1"/>
    <w:rsid w:val="00937684"/>
    <w:rsid w:val="00942581"/>
    <w:rsid w:val="00945205"/>
    <w:rsid w:val="009503B3"/>
    <w:rsid w:val="0095631A"/>
    <w:rsid w:val="00957388"/>
    <w:rsid w:val="00962625"/>
    <w:rsid w:val="00963116"/>
    <w:rsid w:val="0096390F"/>
    <w:rsid w:val="00963A38"/>
    <w:rsid w:val="00965DD6"/>
    <w:rsid w:val="0097511D"/>
    <w:rsid w:val="00981898"/>
    <w:rsid w:val="0098407F"/>
    <w:rsid w:val="00985A17"/>
    <w:rsid w:val="009872A1"/>
    <w:rsid w:val="009A11C3"/>
    <w:rsid w:val="009A2AFA"/>
    <w:rsid w:val="009A2F35"/>
    <w:rsid w:val="009B0B89"/>
    <w:rsid w:val="009B27C5"/>
    <w:rsid w:val="009B4031"/>
    <w:rsid w:val="009B7FEA"/>
    <w:rsid w:val="009C43B3"/>
    <w:rsid w:val="009D2034"/>
    <w:rsid w:val="009D3436"/>
    <w:rsid w:val="009D4B85"/>
    <w:rsid w:val="009D4EDC"/>
    <w:rsid w:val="009D5B93"/>
    <w:rsid w:val="009D6519"/>
    <w:rsid w:val="009D6B83"/>
    <w:rsid w:val="009D6EF2"/>
    <w:rsid w:val="009D778C"/>
    <w:rsid w:val="009E221F"/>
    <w:rsid w:val="009E5D3B"/>
    <w:rsid w:val="009E7C0B"/>
    <w:rsid w:val="009F2CD0"/>
    <w:rsid w:val="009F45EC"/>
    <w:rsid w:val="00A0014E"/>
    <w:rsid w:val="00A02727"/>
    <w:rsid w:val="00A03E23"/>
    <w:rsid w:val="00A051F4"/>
    <w:rsid w:val="00A06C05"/>
    <w:rsid w:val="00A10260"/>
    <w:rsid w:val="00A106B4"/>
    <w:rsid w:val="00A10A3E"/>
    <w:rsid w:val="00A111F7"/>
    <w:rsid w:val="00A118A6"/>
    <w:rsid w:val="00A168A9"/>
    <w:rsid w:val="00A210D5"/>
    <w:rsid w:val="00A21544"/>
    <w:rsid w:val="00A2679F"/>
    <w:rsid w:val="00A30377"/>
    <w:rsid w:val="00A340F0"/>
    <w:rsid w:val="00A364B8"/>
    <w:rsid w:val="00A37DE2"/>
    <w:rsid w:val="00A457D5"/>
    <w:rsid w:val="00A50B61"/>
    <w:rsid w:val="00A561DD"/>
    <w:rsid w:val="00A619D6"/>
    <w:rsid w:val="00A62415"/>
    <w:rsid w:val="00A7038B"/>
    <w:rsid w:val="00A709FE"/>
    <w:rsid w:val="00A7136E"/>
    <w:rsid w:val="00A7235F"/>
    <w:rsid w:val="00A7250D"/>
    <w:rsid w:val="00A7463A"/>
    <w:rsid w:val="00A75502"/>
    <w:rsid w:val="00A756C8"/>
    <w:rsid w:val="00A75887"/>
    <w:rsid w:val="00A770D5"/>
    <w:rsid w:val="00A7773E"/>
    <w:rsid w:val="00A82359"/>
    <w:rsid w:val="00A85792"/>
    <w:rsid w:val="00A8586B"/>
    <w:rsid w:val="00A85E41"/>
    <w:rsid w:val="00A863A0"/>
    <w:rsid w:val="00A8783E"/>
    <w:rsid w:val="00A94705"/>
    <w:rsid w:val="00A97004"/>
    <w:rsid w:val="00A97960"/>
    <w:rsid w:val="00AA5343"/>
    <w:rsid w:val="00AA5CB5"/>
    <w:rsid w:val="00AA6396"/>
    <w:rsid w:val="00AB01E4"/>
    <w:rsid w:val="00AB03EB"/>
    <w:rsid w:val="00AB09C3"/>
    <w:rsid w:val="00AB3339"/>
    <w:rsid w:val="00AB3EE9"/>
    <w:rsid w:val="00AB5ADC"/>
    <w:rsid w:val="00AB60B9"/>
    <w:rsid w:val="00AC36AF"/>
    <w:rsid w:val="00AC42F5"/>
    <w:rsid w:val="00AC5986"/>
    <w:rsid w:val="00AD0086"/>
    <w:rsid w:val="00AD2FD2"/>
    <w:rsid w:val="00AD4531"/>
    <w:rsid w:val="00AD5711"/>
    <w:rsid w:val="00AD7023"/>
    <w:rsid w:val="00AE016D"/>
    <w:rsid w:val="00AE3C8B"/>
    <w:rsid w:val="00AE47E4"/>
    <w:rsid w:val="00AE75A7"/>
    <w:rsid w:val="00AE7BCA"/>
    <w:rsid w:val="00AF00D1"/>
    <w:rsid w:val="00AF39A4"/>
    <w:rsid w:val="00AF6091"/>
    <w:rsid w:val="00B003B6"/>
    <w:rsid w:val="00B01A04"/>
    <w:rsid w:val="00B02672"/>
    <w:rsid w:val="00B02AFC"/>
    <w:rsid w:val="00B02D06"/>
    <w:rsid w:val="00B05C17"/>
    <w:rsid w:val="00B13C91"/>
    <w:rsid w:val="00B16EBC"/>
    <w:rsid w:val="00B224FF"/>
    <w:rsid w:val="00B239E6"/>
    <w:rsid w:val="00B24080"/>
    <w:rsid w:val="00B30890"/>
    <w:rsid w:val="00B33D62"/>
    <w:rsid w:val="00B400F6"/>
    <w:rsid w:val="00B41E64"/>
    <w:rsid w:val="00B42112"/>
    <w:rsid w:val="00B444E8"/>
    <w:rsid w:val="00B44A2F"/>
    <w:rsid w:val="00B527EE"/>
    <w:rsid w:val="00B55672"/>
    <w:rsid w:val="00B5577B"/>
    <w:rsid w:val="00B569F9"/>
    <w:rsid w:val="00B61D44"/>
    <w:rsid w:val="00B624AC"/>
    <w:rsid w:val="00B62BD6"/>
    <w:rsid w:val="00B63AED"/>
    <w:rsid w:val="00B6434E"/>
    <w:rsid w:val="00B67403"/>
    <w:rsid w:val="00B67BDE"/>
    <w:rsid w:val="00B70DD1"/>
    <w:rsid w:val="00B72F6D"/>
    <w:rsid w:val="00B736DF"/>
    <w:rsid w:val="00B73A39"/>
    <w:rsid w:val="00B810FA"/>
    <w:rsid w:val="00B83448"/>
    <w:rsid w:val="00B84304"/>
    <w:rsid w:val="00B855B3"/>
    <w:rsid w:val="00B90A76"/>
    <w:rsid w:val="00B92E78"/>
    <w:rsid w:val="00B93C90"/>
    <w:rsid w:val="00B94535"/>
    <w:rsid w:val="00B96288"/>
    <w:rsid w:val="00B96653"/>
    <w:rsid w:val="00B97304"/>
    <w:rsid w:val="00BA1A10"/>
    <w:rsid w:val="00BA4096"/>
    <w:rsid w:val="00BA6197"/>
    <w:rsid w:val="00BA6E92"/>
    <w:rsid w:val="00BB119C"/>
    <w:rsid w:val="00BB22B5"/>
    <w:rsid w:val="00BB3AB0"/>
    <w:rsid w:val="00BB54FF"/>
    <w:rsid w:val="00BB60D4"/>
    <w:rsid w:val="00BB6639"/>
    <w:rsid w:val="00BB70B6"/>
    <w:rsid w:val="00BC18FD"/>
    <w:rsid w:val="00BC3528"/>
    <w:rsid w:val="00BC4A8A"/>
    <w:rsid w:val="00BC5DE3"/>
    <w:rsid w:val="00BC69CF"/>
    <w:rsid w:val="00BD0C71"/>
    <w:rsid w:val="00BD11D7"/>
    <w:rsid w:val="00BD1DBB"/>
    <w:rsid w:val="00BD2582"/>
    <w:rsid w:val="00BD32AC"/>
    <w:rsid w:val="00BD35EB"/>
    <w:rsid w:val="00BD3BC5"/>
    <w:rsid w:val="00BD492F"/>
    <w:rsid w:val="00BE21F5"/>
    <w:rsid w:val="00BE56F3"/>
    <w:rsid w:val="00BE78D9"/>
    <w:rsid w:val="00BF29AD"/>
    <w:rsid w:val="00BF596D"/>
    <w:rsid w:val="00BF64DD"/>
    <w:rsid w:val="00BF658A"/>
    <w:rsid w:val="00C02173"/>
    <w:rsid w:val="00C03F7B"/>
    <w:rsid w:val="00C05072"/>
    <w:rsid w:val="00C10ABF"/>
    <w:rsid w:val="00C1271D"/>
    <w:rsid w:val="00C1645A"/>
    <w:rsid w:val="00C170B1"/>
    <w:rsid w:val="00C17D4D"/>
    <w:rsid w:val="00C22B73"/>
    <w:rsid w:val="00C25EAF"/>
    <w:rsid w:val="00C304DB"/>
    <w:rsid w:val="00C30C60"/>
    <w:rsid w:val="00C31BB4"/>
    <w:rsid w:val="00C40C04"/>
    <w:rsid w:val="00C43854"/>
    <w:rsid w:val="00C43BD2"/>
    <w:rsid w:val="00C46054"/>
    <w:rsid w:val="00C460A9"/>
    <w:rsid w:val="00C46F94"/>
    <w:rsid w:val="00C52D3C"/>
    <w:rsid w:val="00C542B4"/>
    <w:rsid w:val="00C6267C"/>
    <w:rsid w:val="00C6634D"/>
    <w:rsid w:val="00C747F3"/>
    <w:rsid w:val="00C76923"/>
    <w:rsid w:val="00C76F1B"/>
    <w:rsid w:val="00C77182"/>
    <w:rsid w:val="00C771D5"/>
    <w:rsid w:val="00C81130"/>
    <w:rsid w:val="00C822A3"/>
    <w:rsid w:val="00C83016"/>
    <w:rsid w:val="00C86BBA"/>
    <w:rsid w:val="00C91AB9"/>
    <w:rsid w:val="00C97C58"/>
    <w:rsid w:val="00CA1D7A"/>
    <w:rsid w:val="00CA3298"/>
    <w:rsid w:val="00CA3B05"/>
    <w:rsid w:val="00CA6ED0"/>
    <w:rsid w:val="00CB6300"/>
    <w:rsid w:val="00CC00F9"/>
    <w:rsid w:val="00CC29CB"/>
    <w:rsid w:val="00CC54CE"/>
    <w:rsid w:val="00CD228F"/>
    <w:rsid w:val="00CD3A83"/>
    <w:rsid w:val="00CD79C7"/>
    <w:rsid w:val="00CE2765"/>
    <w:rsid w:val="00CE341F"/>
    <w:rsid w:val="00CE3C3C"/>
    <w:rsid w:val="00CE6420"/>
    <w:rsid w:val="00CF1518"/>
    <w:rsid w:val="00CF1F37"/>
    <w:rsid w:val="00CF4953"/>
    <w:rsid w:val="00CF5C28"/>
    <w:rsid w:val="00D045EA"/>
    <w:rsid w:val="00D07A57"/>
    <w:rsid w:val="00D11CB7"/>
    <w:rsid w:val="00D11FD2"/>
    <w:rsid w:val="00D12FC3"/>
    <w:rsid w:val="00D2006B"/>
    <w:rsid w:val="00D2772B"/>
    <w:rsid w:val="00D314A0"/>
    <w:rsid w:val="00D44525"/>
    <w:rsid w:val="00D460D9"/>
    <w:rsid w:val="00D4620D"/>
    <w:rsid w:val="00D477B8"/>
    <w:rsid w:val="00D510D3"/>
    <w:rsid w:val="00D53413"/>
    <w:rsid w:val="00D54ED1"/>
    <w:rsid w:val="00D5644C"/>
    <w:rsid w:val="00D56F4D"/>
    <w:rsid w:val="00D573CA"/>
    <w:rsid w:val="00D61383"/>
    <w:rsid w:val="00D613B1"/>
    <w:rsid w:val="00D61FDA"/>
    <w:rsid w:val="00D62DDB"/>
    <w:rsid w:val="00D63562"/>
    <w:rsid w:val="00D635CC"/>
    <w:rsid w:val="00D63BE7"/>
    <w:rsid w:val="00D64BB0"/>
    <w:rsid w:val="00D65819"/>
    <w:rsid w:val="00D668B2"/>
    <w:rsid w:val="00D67F5E"/>
    <w:rsid w:val="00D705BC"/>
    <w:rsid w:val="00D721F7"/>
    <w:rsid w:val="00D733D0"/>
    <w:rsid w:val="00D753C6"/>
    <w:rsid w:val="00D76B51"/>
    <w:rsid w:val="00D7739B"/>
    <w:rsid w:val="00D776B0"/>
    <w:rsid w:val="00D77C92"/>
    <w:rsid w:val="00D802EC"/>
    <w:rsid w:val="00D80B97"/>
    <w:rsid w:val="00D8219A"/>
    <w:rsid w:val="00D82E99"/>
    <w:rsid w:val="00D86466"/>
    <w:rsid w:val="00D90557"/>
    <w:rsid w:val="00D918AC"/>
    <w:rsid w:val="00D9278D"/>
    <w:rsid w:val="00D9446F"/>
    <w:rsid w:val="00D96A26"/>
    <w:rsid w:val="00D9755C"/>
    <w:rsid w:val="00D977DA"/>
    <w:rsid w:val="00DA24E3"/>
    <w:rsid w:val="00DA268C"/>
    <w:rsid w:val="00DA3D06"/>
    <w:rsid w:val="00DB43B3"/>
    <w:rsid w:val="00DB78EA"/>
    <w:rsid w:val="00DB7AB1"/>
    <w:rsid w:val="00DC0141"/>
    <w:rsid w:val="00DC178E"/>
    <w:rsid w:val="00DC241A"/>
    <w:rsid w:val="00DC43CD"/>
    <w:rsid w:val="00DD5888"/>
    <w:rsid w:val="00DD6544"/>
    <w:rsid w:val="00DD6A96"/>
    <w:rsid w:val="00DE4A24"/>
    <w:rsid w:val="00DE66A2"/>
    <w:rsid w:val="00DF243D"/>
    <w:rsid w:val="00DF287D"/>
    <w:rsid w:val="00DF3FD9"/>
    <w:rsid w:val="00DF4150"/>
    <w:rsid w:val="00DF4281"/>
    <w:rsid w:val="00DF43CD"/>
    <w:rsid w:val="00DF47E3"/>
    <w:rsid w:val="00DF5B2F"/>
    <w:rsid w:val="00DF7E05"/>
    <w:rsid w:val="00E00FC7"/>
    <w:rsid w:val="00E0245D"/>
    <w:rsid w:val="00E03A6E"/>
    <w:rsid w:val="00E0658A"/>
    <w:rsid w:val="00E07312"/>
    <w:rsid w:val="00E07341"/>
    <w:rsid w:val="00E139D9"/>
    <w:rsid w:val="00E139E1"/>
    <w:rsid w:val="00E13A2A"/>
    <w:rsid w:val="00E13BD2"/>
    <w:rsid w:val="00E14426"/>
    <w:rsid w:val="00E14DCC"/>
    <w:rsid w:val="00E155EE"/>
    <w:rsid w:val="00E206A4"/>
    <w:rsid w:val="00E206A5"/>
    <w:rsid w:val="00E2370E"/>
    <w:rsid w:val="00E2635B"/>
    <w:rsid w:val="00E35DBE"/>
    <w:rsid w:val="00E406E8"/>
    <w:rsid w:val="00E408E1"/>
    <w:rsid w:val="00E43703"/>
    <w:rsid w:val="00E46603"/>
    <w:rsid w:val="00E5039B"/>
    <w:rsid w:val="00E526F4"/>
    <w:rsid w:val="00E532B0"/>
    <w:rsid w:val="00E544C5"/>
    <w:rsid w:val="00E54DCB"/>
    <w:rsid w:val="00E550BE"/>
    <w:rsid w:val="00E602BE"/>
    <w:rsid w:val="00E64869"/>
    <w:rsid w:val="00E715AF"/>
    <w:rsid w:val="00E75DB3"/>
    <w:rsid w:val="00E76224"/>
    <w:rsid w:val="00E77E90"/>
    <w:rsid w:val="00E80195"/>
    <w:rsid w:val="00E8341B"/>
    <w:rsid w:val="00E85728"/>
    <w:rsid w:val="00E86A60"/>
    <w:rsid w:val="00E875E2"/>
    <w:rsid w:val="00E949D6"/>
    <w:rsid w:val="00EA2B4A"/>
    <w:rsid w:val="00EA4698"/>
    <w:rsid w:val="00EB154A"/>
    <w:rsid w:val="00EB5588"/>
    <w:rsid w:val="00EB64E3"/>
    <w:rsid w:val="00EB7472"/>
    <w:rsid w:val="00EC1E64"/>
    <w:rsid w:val="00EC24BC"/>
    <w:rsid w:val="00EC34F4"/>
    <w:rsid w:val="00ED2D83"/>
    <w:rsid w:val="00ED4DC5"/>
    <w:rsid w:val="00ED4E86"/>
    <w:rsid w:val="00ED550D"/>
    <w:rsid w:val="00ED5EA7"/>
    <w:rsid w:val="00ED60E1"/>
    <w:rsid w:val="00ED646A"/>
    <w:rsid w:val="00ED7948"/>
    <w:rsid w:val="00EE5878"/>
    <w:rsid w:val="00EE6181"/>
    <w:rsid w:val="00EE69E2"/>
    <w:rsid w:val="00EF60BA"/>
    <w:rsid w:val="00F0003B"/>
    <w:rsid w:val="00F01EF8"/>
    <w:rsid w:val="00F0227B"/>
    <w:rsid w:val="00F032CE"/>
    <w:rsid w:val="00F053C2"/>
    <w:rsid w:val="00F06DF6"/>
    <w:rsid w:val="00F14755"/>
    <w:rsid w:val="00F15E59"/>
    <w:rsid w:val="00F17912"/>
    <w:rsid w:val="00F240A0"/>
    <w:rsid w:val="00F240A4"/>
    <w:rsid w:val="00F26CB0"/>
    <w:rsid w:val="00F30BCE"/>
    <w:rsid w:val="00F32728"/>
    <w:rsid w:val="00F34CD0"/>
    <w:rsid w:val="00F37B4A"/>
    <w:rsid w:val="00F450A3"/>
    <w:rsid w:val="00F54336"/>
    <w:rsid w:val="00F554D3"/>
    <w:rsid w:val="00F567E5"/>
    <w:rsid w:val="00F57FCD"/>
    <w:rsid w:val="00F64950"/>
    <w:rsid w:val="00F669B3"/>
    <w:rsid w:val="00F71A46"/>
    <w:rsid w:val="00F71AC1"/>
    <w:rsid w:val="00F72086"/>
    <w:rsid w:val="00F74BA7"/>
    <w:rsid w:val="00F75221"/>
    <w:rsid w:val="00F76ED3"/>
    <w:rsid w:val="00F7770B"/>
    <w:rsid w:val="00F83079"/>
    <w:rsid w:val="00F8366D"/>
    <w:rsid w:val="00F83CAB"/>
    <w:rsid w:val="00F86B41"/>
    <w:rsid w:val="00F878F6"/>
    <w:rsid w:val="00F90D72"/>
    <w:rsid w:val="00F966E5"/>
    <w:rsid w:val="00FA35F5"/>
    <w:rsid w:val="00FB09BF"/>
    <w:rsid w:val="00FB3251"/>
    <w:rsid w:val="00FB5BB2"/>
    <w:rsid w:val="00FB68C1"/>
    <w:rsid w:val="00FB71FE"/>
    <w:rsid w:val="00FC04F7"/>
    <w:rsid w:val="00FC12F2"/>
    <w:rsid w:val="00FC15BE"/>
    <w:rsid w:val="00FC7FF1"/>
    <w:rsid w:val="00FD099D"/>
    <w:rsid w:val="00FD347E"/>
    <w:rsid w:val="00FD381F"/>
    <w:rsid w:val="00FD400E"/>
    <w:rsid w:val="00FE47EA"/>
    <w:rsid w:val="00FE6FC6"/>
    <w:rsid w:val="00FF1F0A"/>
    <w:rsid w:val="00FF3EA5"/>
    <w:rsid w:val="00FF471D"/>
    <w:rsid w:val="00FF5755"/>
    <w:rsid w:val="00FF5F2D"/>
    <w:rsid w:val="00FF7FCF"/>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2D4A8"/>
  <w15:docId w15:val="{FD9730A7-B3E6-4924-B98E-A9B0A63A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00D1"/>
    <w:rPr>
      <w:sz w:val="24"/>
      <w:szCs w:val="24"/>
      <w:lang w:val="en-US" w:eastAsia="en-US"/>
    </w:rPr>
  </w:style>
  <w:style w:type="paragraph" w:styleId="Heading2">
    <w:name w:val="heading 2"/>
    <w:basedOn w:val="Normal"/>
    <w:next w:val="Normal"/>
    <w:qFormat/>
    <w:rsid w:val="00AF00D1"/>
    <w:pPr>
      <w:keepNext/>
      <w:outlineLvl w:val="1"/>
    </w:pPr>
    <w:rPr>
      <w:rFonts w:ascii="Arial" w:hAnsi="Arial" w:cs="Arial"/>
      <w:b/>
      <w:bCs/>
      <w:sz w:val="22"/>
    </w:rPr>
  </w:style>
  <w:style w:type="paragraph" w:styleId="Heading3">
    <w:name w:val="heading 3"/>
    <w:basedOn w:val="Normal"/>
    <w:next w:val="Normal"/>
    <w:link w:val="Heading3Char"/>
    <w:qFormat/>
    <w:rsid w:val="00AF00D1"/>
    <w:pPr>
      <w:keepNext/>
      <w:jc w:val="both"/>
      <w:outlineLvl w:val="2"/>
    </w:pPr>
    <w:rPr>
      <w:b/>
      <w:szCs w:val="20"/>
      <w:lang w:val="en-GB"/>
    </w:rPr>
  </w:style>
  <w:style w:type="paragraph" w:styleId="Heading4">
    <w:name w:val="heading 4"/>
    <w:basedOn w:val="Normal"/>
    <w:next w:val="Normal"/>
    <w:qFormat/>
    <w:rsid w:val="00AF00D1"/>
    <w:pPr>
      <w:keepNext/>
      <w:spacing w:before="240" w:after="60"/>
      <w:outlineLvl w:val="3"/>
    </w:pPr>
    <w:rPr>
      <w:b/>
      <w:bCs/>
      <w:sz w:val="28"/>
      <w:szCs w:val="28"/>
    </w:rPr>
  </w:style>
  <w:style w:type="paragraph" w:styleId="Heading5">
    <w:name w:val="heading 5"/>
    <w:basedOn w:val="Normal"/>
    <w:next w:val="Normal"/>
    <w:qFormat/>
    <w:rsid w:val="00AF00D1"/>
    <w:pPr>
      <w:spacing w:before="240" w:after="60"/>
      <w:outlineLvl w:val="4"/>
    </w:pPr>
    <w:rPr>
      <w:b/>
      <w:bCs/>
      <w:i/>
      <w:iCs/>
      <w:sz w:val="26"/>
      <w:szCs w:val="26"/>
    </w:rPr>
  </w:style>
  <w:style w:type="paragraph" w:styleId="Heading7">
    <w:name w:val="heading 7"/>
    <w:basedOn w:val="Normal"/>
    <w:next w:val="Normal"/>
    <w:qFormat/>
    <w:rsid w:val="003A798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F00D1"/>
    <w:pPr>
      <w:tabs>
        <w:tab w:val="left" w:pos="540"/>
        <w:tab w:val="left" w:pos="2160"/>
        <w:tab w:val="left" w:pos="3600"/>
        <w:tab w:val="left" w:pos="4320"/>
        <w:tab w:val="left" w:pos="5040"/>
        <w:tab w:val="left" w:pos="5760"/>
        <w:tab w:val="left" w:pos="6480"/>
        <w:tab w:val="left" w:pos="7200"/>
        <w:tab w:val="left" w:pos="7920"/>
      </w:tabs>
      <w:ind w:left="2160" w:right="1008" w:hanging="2160"/>
    </w:pPr>
    <w:rPr>
      <w:rFonts w:ascii="Century Gothic" w:hAnsi="Century Gothic" w:cs="Arial"/>
      <w:bCs/>
      <w:sz w:val="22"/>
    </w:rPr>
  </w:style>
  <w:style w:type="paragraph" w:styleId="BodyText2">
    <w:name w:val="Body Text 2"/>
    <w:basedOn w:val="Normal"/>
    <w:rsid w:val="00AF00D1"/>
    <w:pPr>
      <w:jc w:val="both"/>
    </w:pPr>
    <w:rPr>
      <w:szCs w:val="20"/>
      <w:lang w:val="en-GB"/>
    </w:rPr>
  </w:style>
  <w:style w:type="paragraph" w:styleId="BodyText3">
    <w:name w:val="Body Text 3"/>
    <w:basedOn w:val="Normal"/>
    <w:rsid w:val="00AF00D1"/>
    <w:rPr>
      <w:rFonts w:ascii="Comic Sans MS" w:hAnsi="Comic Sans MS"/>
      <w:sz w:val="22"/>
      <w:szCs w:val="20"/>
      <w:lang w:val="en-GB"/>
    </w:rPr>
  </w:style>
  <w:style w:type="paragraph" w:styleId="Footer">
    <w:name w:val="footer"/>
    <w:basedOn w:val="Normal"/>
    <w:rsid w:val="00AF00D1"/>
    <w:pPr>
      <w:tabs>
        <w:tab w:val="center" w:pos="4320"/>
        <w:tab w:val="right" w:pos="8640"/>
      </w:tabs>
    </w:pPr>
    <w:rPr>
      <w:szCs w:val="20"/>
      <w:lang w:val="en-GB"/>
    </w:rPr>
  </w:style>
  <w:style w:type="character" w:styleId="PageNumber">
    <w:name w:val="page number"/>
    <w:basedOn w:val="DefaultParagraphFont"/>
    <w:rsid w:val="00AF00D1"/>
  </w:style>
  <w:style w:type="paragraph" w:styleId="BodyTextIndent">
    <w:name w:val="Body Text Indent"/>
    <w:basedOn w:val="Normal"/>
    <w:rsid w:val="00AF00D1"/>
    <w:pPr>
      <w:spacing w:after="120"/>
      <w:ind w:left="360"/>
    </w:pPr>
  </w:style>
  <w:style w:type="character" w:styleId="Hyperlink">
    <w:name w:val="Hyperlink"/>
    <w:rsid w:val="00AF00D1"/>
    <w:rPr>
      <w:color w:val="0000FF"/>
      <w:u w:val="single"/>
    </w:rPr>
  </w:style>
  <w:style w:type="table" w:styleId="TableGrid">
    <w:name w:val="Table Grid"/>
    <w:basedOn w:val="TableNormal"/>
    <w:rsid w:val="00AF0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AF00D1"/>
    <w:pPr>
      <w:spacing w:after="120" w:line="480" w:lineRule="auto"/>
      <w:ind w:left="360"/>
    </w:pPr>
  </w:style>
  <w:style w:type="paragraph" w:styleId="NormalWeb">
    <w:name w:val="Normal (Web)"/>
    <w:basedOn w:val="Normal"/>
    <w:uiPriority w:val="99"/>
    <w:unhideWhenUsed/>
    <w:rsid w:val="001C60F0"/>
    <w:pPr>
      <w:spacing w:before="100" w:beforeAutospacing="1" w:after="100" w:afterAutospacing="1"/>
    </w:pPr>
    <w:rPr>
      <w:lang w:val="en-MY" w:eastAsia="en-MY"/>
    </w:rPr>
  </w:style>
  <w:style w:type="paragraph" w:styleId="Header">
    <w:name w:val="header"/>
    <w:basedOn w:val="Normal"/>
    <w:link w:val="HeaderChar"/>
    <w:uiPriority w:val="99"/>
    <w:rsid w:val="00DD6544"/>
    <w:pPr>
      <w:tabs>
        <w:tab w:val="center" w:pos="4513"/>
        <w:tab w:val="right" w:pos="9026"/>
      </w:tabs>
    </w:pPr>
  </w:style>
  <w:style w:type="character" w:customStyle="1" w:styleId="HeaderChar">
    <w:name w:val="Header Char"/>
    <w:link w:val="Header"/>
    <w:uiPriority w:val="99"/>
    <w:rsid w:val="00DD6544"/>
    <w:rPr>
      <w:sz w:val="24"/>
      <w:szCs w:val="24"/>
      <w:lang w:val="en-US" w:eastAsia="en-US"/>
    </w:rPr>
  </w:style>
  <w:style w:type="paragraph" w:styleId="BalloonText">
    <w:name w:val="Balloon Text"/>
    <w:basedOn w:val="Normal"/>
    <w:link w:val="BalloonTextChar"/>
    <w:rsid w:val="00E155EE"/>
    <w:rPr>
      <w:rFonts w:ascii="Tahoma" w:hAnsi="Tahoma"/>
      <w:sz w:val="16"/>
      <w:szCs w:val="16"/>
    </w:rPr>
  </w:style>
  <w:style w:type="character" w:customStyle="1" w:styleId="BalloonTextChar">
    <w:name w:val="Balloon Text Char"/>
    <w:link w:val="BalloonText"/>
    <w:rsid w:val="00E155EE"/>
    <w:rPr>
      <w:rFonts w:ascii="Tahoma" w:hAnsi="Tahoma" w:cs="Tahoma"/>
      <w:sz w:val="16"/>
      <w:szCs w:val="16"/>
      <w:lang w:val="en-US" w:eastAsia="en-US"/>
    </w:rPr>
  </w:style>
  <w:style w:type="character" w:styleId="Emphasis">
    <w:name w:val="Emphasis"/>
    <w:uiPriority w:val="20"/>
    <w:qFormat/>
    <w:rsid w:val="00E155EE"/>
    <w:rPr>
      <w:i/>
      <w:iCs/>
    </w:rPr>
  </w:style>
  <w:style w:type="character" w:customStyle="1" w:styleId="Heading3Char">
    <w:name w:val="Heading 3 Char"/>
    <w:link w:val="Heading3"/>
    <w:rsid w:val="00841E19"/>
    <w:rPr>
      <w:b/>
      <w:sz w:val="24"/>
      <w:lang w:val="en-GB" w:eastAsia="en-US"/>
    </w:rPr>
  </w:style>
  <w:style w:type="paragraph" w:styleId="NoSpacing">
    <w:name w:val="No Spacing"/>
    <w:link w:val="NoSpacingChar"/>
    <w:uiPriority w:val="1"/>
    <w:qFormat/>
    <w:rsid w:val="00492C08"/>
    <w:rPr>
      <w:rFonts w:ascii="Calibri" w:hAnsi="Calibri"/>
      <w:sz w:val="22"/>
      <w:szCs w:val="22"/>
      <w:lang w:val="en-US" w:eastAsia="en-US"/>
    </w:rPr>
  </w:style>
  <w:style w:type="character" w:customStyle="1" w:styleId="NoSpacingChar">
    <w:name w:val="No Spacing Char"/>
    <w:link w:val="NoSpacing"/>
    <w:uiPriority w:val="1"/>
    <w:rsid w:val="00492C08"/>
    <w:rPr>
      <w:rFonts w:ascii="Calibri" w:hAnsi="Calibri"/>
      <w:sz w:val="22"/>
      <w:szCs w:val="22"/>
      <w:lang w:val="en-US" w:eastAsia="en-US" w:bidi="ar-SA"/>
    </w:rPr>
  </w:style>
  <w:style w:type="character" w:customStyle="1" w:styleId="apple-style-span">
    <w:name w:val="apple-style-span"/>
    <w:basedOn w:val="DefaultParagraphFont"/>
    <w:rsid w:val="00BF29AD"/>
  </w:style>
  <w:style w:type="character" w:customStyle="1" w:styleId="yshortcuts">
    <w:name w:val="yshortcuts"/>
    <w:basedOn w:val="DefaultParagraphFont"/>
    <w:rsid w:val="006A53F9"/>
  </w:style>
  <w:style w:type="character" w:styleId="Strong">
    <w:name w:val="Strong"/>
    <w:uiPriority w:val="22"/>
    <w:qFormat/>
    <w:rsid w:val="00911CBE"/>
    <w:rPr>
      <w:b/>
      <w:bCs/>
    </w:rPr>
  </w:style>
  <w:style w:type="paragraph" w:customStyle="1" w:styleId="Achievement">
    <w:name w:val="Achievement"/>
    <w:basedOn w:val="BodyText"/>
    <w:rsid w:val="009B4031"/>
    <w:pPr>
      <w:numPr>
        <w:numId w:val="19"/>
      </w:numPr>
      <w:tabs>
        <w:tab w:val="clear" w:pos="360"/>
      </w:tabs>
      <w:spacing w:after="60" w:line="220" w:lineRule="atLeast"/>
      <w:jc w:val="both"/>
    </w:pPr>
    <w:rPr>
      <w:rFonts w:ascii="Arial" w:eastAsia="Batang" w:hAnsi="Arial"/>
      <w:spacing w:val="-5"/>
      <w:sz w:val="20"/>
      <w:szCs w:val="20"/>
    </w:rPr>
  </w:style>
  <w:style w:type="character" w:customStyle="1" w:styleId="A0">
    <w:name w:val="A0"/>
    <w:uiPriority w:val="99"/>
    <w:rsid w:val="009B4031"/>
    <w:rPr>
      <w:rFonts w:cs="New Baskerville"/>
      <w:color w:val="000000"/>
      <w:sz w:val="18"/>
      <w:szCs w:val="18"/>
    </w:rPr>
  </w:style>
  <w:style w:type="paragraph" w:styleId="BodyText">
    <w:name w:val="Body Text"/>
    <w:basedOn w:val="Normal"/>
    <w:link w:val="BodyTextChar"/>
    <w:rsid w:val="009B4031"/>
    <w:pPr>
      <w:spacing w:after="120"/>
    </w:pPr>
  </w:style>
  <w:style w:type="character" w:customStyle="1" w:styleId="BodyTextChar">
    <w:name w:val="Body Text Char"/>
    <w:basedOn w:val="DefaultParagraphFont"/>
    <w:link w:val="BodyText"/>
    <w:rsid w:val="009B4031"/>
    <w:rPr>
      <w:sz w:val="24"/>
      <w:szCs w:val="24"/>
    </w:rPr>
  </w:style>
  <w:style w:type="paragraph" w:customStyle="1" w:styleId="smalllink">
    <w:name w:val="smalllink"/>
    <w:basedOn w:val="Normal"/>
    <w:rsid w:val="009B4031"/>
  </w:style>
  <w:style w:type="character" w:customStyle="1" w:styleId="scopustermhighlight1">
    <w:name w:val="scopustermhighlight1"/>
    <w:basedOn w:val="DefaultParagraphFont"/>
    <w:rsid w:val="009B4031"/>
    <w:rPr>
      <w:b/>
      <w:bCs/>
    </w:rPr>
  </w:style>
  <w:style w:type="character" w:styleId="FollowedHyperlink">
    <w:name w:val="FollowedHyperlink"/>
    <w:basedOn w:val="DefaultParagraphFont"/>
    <w:rsid w:val="009D4EDC"/>
    <w:rPr>
      <w:color w:val="800080"/>
      <w:u w:val="single"/>
    </w:rPr>
  </w:style>
  <w:style w:type="paragraph" w:styleId="ListParagraph">
    <w:name w:val="List Paragraph"/>
    <w:basedOn w:val="Normal"/>
    <w:uiPriority w:val="34"/>
    <w:qFormat/>
    <w:rsid w:val="00EA2B4A"/>
    <w:pPr>
      <w:ind w:left="720"/>
    </w:pPr>
  </w:style>
  <w:style w:type="character" w:customStyle="1" w:styleId="personname">
    <w:name w:val="person_name"/>
    <w:basedOn w:val="DefaultParagraphFont"/>
    <w:rsid w:val="00B01A04"/>
  </w:style>
  <w:style w:type="character" w:customStyle="1" w:styleId="apple-converted-space">
    <w:name w:val="apple-converted-space"/>
    <w:basedOn w:val="DefaultParagraphFont"/>
    <w:rsid w:val="00D63562"/>
  </w:style>
  <w:style w:type="character" w:customStyle="1" w:styleId="slug-doi">
    <w:name w:val="slug-doi"/>
    <w:rsid w:val="00ED5EA7"/>
  </w:style>
  <w:style w:type="character" w:styleId="CommentReference">
    <w:name w:val="annotation reference"/>
    <w:basedOn w:val="DefaultParagraphFont"/>
    <w:rsid w:val="000C694F"/>
    <w:rPr>
      <w:sz w:val="16"/>
      <w:szCs w:val="16"/>
    </w:rPr>
  </w:style>
  <w:style w:type="paragraph" w:styleId="CommentText">
    <w:name w:val="annotation text"/>
    <w:basedOn w:val="Normal"/>
    <w:link w:val="CommentTextChar"/>
    <w:rsid w:val="000C694F"/>
    <w:rPr>
      <w:sz w:val="20"/>
      <w:szCs w:val="20"/>
    </w:rPr>
  </w:style>
  <w:style w:type="character" w:customStyle="1" w:styleId="CommentTextChar">
    <w:name w:val="Comment Text Char"/>
    <w:basedOn w:val="DefaultParagraphFont"/>
    <w:link w:val="CommentText"/>
    <w:rsid w:val="000C694F"/>
    <w:rPr>
      <w:lang w:val="en-US" w:eastAsia="en-US"/>
    </w:rPr>
  </w:style>
  <w:style w:type="paragraph" w:styleId="CommentSubject">
    <w:name w:val="annotation subject"/>
    <w:basedOn w:val="CommentText"/>
    <w:next w:val="CommentText"/>
    <w:link w:val="CommentSubjectChar"/>
    <w:rsid w:val="000C694F"/>
    <w:rPr>
      <w:b/>
      <w:bCs/>
    </w:rPr>
  </w:style>
  <w:style w:type="character" w:customStyle="1" w:styleId="CommentSubjectChar">
    <w:name w:val="Comment Subject Char"/>
    <w:basedOn w:val="CommentTextChar"/>
    <w:link w:val="CommentSubject"/>
    <w:rsid w:val="000C694F"/>
    <w:rPr>
      <w:b/>
      <w:bCs/>
      <w:lang w:val="en-US" w:eastAsia="en-US"/>
    </w:rPr>
  </w:style>
  <w:style w:type="character" w:customStyle="1" w:styleId="il">
    <w:name w:val="il"/>
    <w:basedOn w:val="DefaultParagraphFont"/>
    <w:rsid w:val="006A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874">
      <w:bodyDiv w:val="1"/>
      <w:marLeft w:val="0"/>
      <w:marRight w:val="0"/>
      <w:marTop w:val="0"/>
      <w:marBottom w:val="0"/>
      <w:divBdr>
        <w:top w:val="none" w:sz="0" w:space="0" w:color="auto"/>
        <w:left w:val="none" w:sz="0" w:space="0" w:color="auto"/>
        <w:bottom w:val="none" w:sz="0" w:space="0" w:color="auto"/>
        <w:right w:val="none" w:sz="0" w:space="0" w:color="auto"/>
      </w:divBdr>
    </w:div>
    <w:div w:id="370761867">
      <w:bodyDiv w:val="1"/>
      <w:marLeft w:val="0"/>
      <w:marRight w:val="0"/>
      <w:marTop w:val="0"/>
      <w:marBottom w:val="0"/>
      <w:divBdr>
        <w:top w:val="none" w:sz="0" w:space="0" w:color="auto"/>
        <w:left w:val="none" w:sz="0" w:space="0" w:color="auto"/>
        <w:bottom w:val="none" w:sz="0" w:space="0" w:color="auto"/>
        <w:right w:val="none" w:sz="0" w:space="0" w:color="auto"/>
      </w:divBdr>
    </w:div>
    <w:div w:id="572395253">
      <w:bodyDiv w:val="1"/>
      <w:marLeft w:val="0"/>
      <w:marRight w:val="0"/>
      <w:marTop w:val="0"/>
      <w:marBottom w:val="0"/>
      <w:divBdr>
        <w:top w:val="none" w:sz="0" w:space="0" w:color="auto"/>
        <w:left w:val="none" w:sz="0" w:space="0" w:color="auto"/>
        <w:bottom w:val="none" w:sz="0" w:space="0" w:color="auto"/>
        <w:right w:val="none" w:sz="0" w:space="0" w:color="auto"/>
      </w:divBdr>
    </w:div>
    <w:div w:id="616523159">
      <w:bodyDiv w:val="1"/>
      <w:marLeft w:val="0"/>
      <w:marRight w:val="0"/>
      <w:marTop w:val="0"/>
      <w:marBottom w:val="0"/>
      <w:divBdr>
        <w:top w:val="none" w:sz="0" w:space="0" w:color="auto"/>
        <w:left w:val="none" w:sz="0" w:space="0" w:color="auto"/>
        <w:bottom w:val="none" w:sz="0" w:space="0" w:color="auto"/>
        <w:right w:val="none" w:sz="0" w:space="0" w:color="auto"/>
      </w:divBdr>
    </w:div>
    <w:div w:id="678846897">
      <w:bodyDiv w:val="1"/>
      <w:marLeft w:val="0"/>
      <w:marRight w:val="0"/>
      <w:marTop w:val="0"/>
      <w:marBottom w:val="0"/>
      <w:divBdr>
        <w:top w:val="none" w:sz="0" w:space="0" w:color="auto"/>
        <w:left w:val="none" w:sz="0" w:space="0" w:color="auto"/>
        <w:bottom w:val="none" w:sz="0" w:space="0" w:color="auto"/>
        <w:right w:val="none" w:sz="0" w:space="0" w:color="auto"/>
      </w:divBdr>
    </w:div>
    <w:div w:id="679701632">
      <w:bodyDiv w:val="1"/>
      <w:marLeft w:val="0"/>
      <w:marRight w:val="0"/>
      <w:marTop w:val="0"/>
      <w:marBottom w:val="0"/>
      <w:divBdr>
        <w:top w:val="none" w:sz="0" w:space="0" w:color="auto"/>
        <w:left w:val="none" w:sz="0" w:space="0" w:color="auto"/>
        <w:bottom w:val="none" w:sz="0" w:space="0" w:color="auto"/>
        <w:right w:val="none" w:sz="0" w:space="0" w:color="auto"/>
      </w:divBdr>
    </w:div>
    <w:div w:id="716248182">
      <w:bodyDiv w:val="1"/>
      <w:marLeft w:val="0"/>
      <w:marRight w:val="0"/>
      <w:marTop w:val="0"/>
      <w:marBottom w:val="0"/>
      <w:divBdr>
        <w:top w:val="none" w:sz="0" w:space="0" w:color="auto"/>
        <w:left w:val="none" w:sz="0" w:space="0" w:color="auto"/>
        <w:bottom w:val="none" w:sz="0" w:space="0" w:color="auto"/>
        <w:right w:val="none" w:sz="0" w:space="0" w:color="auto"/>
      </w:divBdr>
    </w:div>
    <w:div w:id="780951302">
      <w:bodyDiv w:val="1"/>
      <w:marLeft w:val="0"/>
      <w:marRight w:val="0"/>
      <w:marTop w:val="0"/>
      <w:marBottom w:val="0"/>
      <w:divBdr>
        <w:top w:val="none" w:sz="0" w:space="0" w:color="auto"/>
        <w:left w:val="none" w:sz="0" w:space="0" w:color="auto"/>
        <w:bottom w:val="none" w:sz="0" w:space="0" w:color="auto"/>
        <w:right w:val="none" w:sz="0" w:space="0" w:color="auto"/>
      </w:divBdr>
      <w:divsChild>
        <w:div w:id="677511771">
          <w:marLeft w:val="547"/>
          <w:marRight w:val="0"/>
          <w:marTop w:val="0"/>
          <w:marBottom w:val="0"/>
          <w:divBdr>
            <w:top w:val="none" w:sz="0" w:space="0" w:color="auto"/>
            <w:left w:val="none" w:sz="0" w:space="0" w:color="auto"/>
            <w:bottom w:val="none" w:sz="0" w:space="0" w:color="auto"/>
            <w:right w:val="none" w:sz="0" w:space="0" w:color="auto"/>
          </w:divBdr>
        </w:div>
        <w:div w:id="765617814">
          <w:marLeft w:val="547"/>
          <w:marRight w:val="0"/>
          <w:marTop w:val="0"/>
          <w:marBottom w:val="0"/>
          <w:divBdr>
            <w:top w:val="none" w:sz="0" w:space="0" w:color="auto"/>
            <w:left w:val="none" w:sz="0" w:space="0" w:color="auto"/>
            <w:bottom w:val="none" w:sz="0" w:space="0" w:color="auto"/>
            <w:right w:val="none" w:sz="0" w:space="0" w:color="auto"/>
          </w:divBdr>
        </w:div>
        <w:div w:id="983006882">
          <w:marLeft w:val="547"/>
          <w:marRight w:val="0"/>
          <w:marTop w:val="0"/>
          <w:marBottom w:val="0"/>
          <w:divBdr>
            <w:top w:val="none" w:sz="0" w:space="0" w:color="auto"/>
            <w:left w:val="none" w:sz="0" w:space="0" w:color="auto"/>
            <w:bottom w:val="none" w:sz="0" w:space="0" w:color="auto"/>
            <w:right w:val="none" w:sz="0" w:space="0" w:color="auto"/>
          </w:divBdr>
        </w:div>
        <w:div w:id="1850634082">
          <w:marLeft w:val="547"/>
          <w:marRight w:val="0"/>
          <w:marTop w:val="0"/>
          <w:marBottom w:val="0"/>
          <w:divBdr>
            <w:top w:val="none" w:sz="0" w:space="0" w:color="auto"/>
            <w:left w:val="none" w:sz="0" w:space="0" w:color="auto"/>
            <w:bottom w:val="none" w:sz="0" w:space="0" w:color="auto"/>
            <w:right w:val="none" w:sz="0" w:space="0" w:color="auto"/>
          </w:divBdr>
        </w:div>
      </w:divsChild>
    </w:div>
    <w:div w:id="889657930">
      <w:bodyDiv w:val="1"/>
      <w:marLeft w:val="0"/>
      <w:marRight w:val="0"/>
      <w:marTop w:val="0"/>
      <w:marBottom w:val="0"/>
      <w:divBdr>
        <w:top w:val="none" w:sz="0" w:space="0" w:color="auto"/>
        <w:left w:val="none" w:sz="0" w:space="0" w:color="auto"/>
        <w:bottom w:val="none" w:sz="0" w:space="0" w:color="auto"/>
        <w:right w:val="none" w:sz="0" w:space="0" w:color="auto"/>
      </w:divBdr>
      <w:divsChild>
        <w:div w:id="456408987">
          <w:marLeft w:val="0"/>
          <w:marRight w:val="0"/>
          <w:marTop w:val="0"/>
          <w:marBottom w:val="0"/>
          <w:divBdr>
            <w:top w:val="none" w:sz="0" w:space="0" w:color="auto"/>
            <w:left w:val="none" w:sz="0" w:space="0" w:color="auto"/>
            <w:bottom w:val="none" w:sz="0" w:space="0" w:color="auto"/>
            <w:right w:val="none" w:sz="0" w:space="0" w:color="auto"/>
          </w:divBdr>
        </w:div>
      </w:divsChild>
    </w:div>
    <w:div w:id="950673202">
      <w:bodyDiv w:val="1"/>
      <w:marLeft w:val="0"/>
      <w:marRight w:val="0"/>
      <w:marTop w:val="0"/>
      <w:marBottom w:val="0"/>
      <w:divBdr>
        <w:top w:val="none" w:sz="0" w:space="0" w:color="auto"/>
        <w:left w:val="none" w:sz="0" w:space="0" w:color="auto"/>
        <w:bottom w:val="none" w:sz="0" w:space="0" w:color="auto"/>
        <w:right w:val="none" w:sz="0" w:space="0" w:color="auto"/>
      </w:divBdr>
    </w:div>
    <w:div w:id="952829851">
      <w:bodyDiv w:val="1"/>
      <w:marLeft w:val="0"/>
      <w:marRight w:val="0"/>
      <w:marTop w:val="0"/>
      <w:marBottom w:val="0"/>
      <w:divBdr>
        <w:top w:val="none" w:sz="0" w:space="0" w:color="auto"/>
        <w:left w:val="none" w:sz="0" w:space="0" w:color="auto"/>
        <w:bottom w:val="none" w:sz="0" w:space="0" w:color="auto"/>
        <w:right w:val="none" w:sz="0" w:space="0" w:color="auto"/>
      </w:divBdr>
    </w:div>
    <w:div w:id="962465822">
      <w:bodyDiv w:val="1"/>
      <w:marLeft w:val="0"/>
      <w:marRight w:val="0"/>
      <w:marTop w:val="0"/>
      <w:marBottom w:val="0"/>
      <w:divBdr>
        <w:top w:val="none" w:sz="0" w:space="0" w:color="auto"/>
        <w:left w:val="none" w:sz="0" w:space="0" w:color="auto"/>
        <w:bottom w:val="none" w:sz="0" w:space="0" w:color="auto"/>
        <w:right w:val="none" w:sz="0" w:space="0" w:color="auto"/>
      </w:divBdr>
    </w:div>
    <w:div w:id="1019818218">
      <w:bodyDiv w:val="1"/>
      <w:marLeft w:val="0"/>
      <w:marRight w:val="0"/>
      <w:marTop w:val="0"/>
      <w:marBottom w:val="0"/>
      <w:divBdr>
        <w:top w:val="none" w:sz="0" w:space="0" w:color="auto"/>
        <w:left w:val="none" w:sz="0" w:space="0" w:color="auto"/>
        <w:bottom w:val="none" w:sz="0" w:space="0" w:color="auto"/>
        <w:right w:val="none" w:sz="0" w:space="0" w:color="auto"/>
      </w:divBdr>
    </w:div>
    <w:div w:id="1051927401">
      <w:bodyDiv w:val="1"/>
      <w:marLeft w:val="0"/>
      <w:marRight w:val="0"/>
      <w:marTop w:val="0"/>
      <w:marBottom w:val="0"/>
      <w:divBdr>
        <w:top w:val="none" w:sz="0" w:space="0" w:color="auto"/>
        <w:left w:val="none" w:sz="0" w:space="0" w:color="auto"/>
        <w:bottom w:val="none" w:sz="0" w:space="0" w:color="auto"/>
        <w:right w:val="none" w:sz="0" w:space="0" w:color="auto"/>
      </w:divBdr>
    </w:div>
    <w:div w:id="1060519476">
      <w:bodyDiv w:val="1"/>
      <w:marLeft w:val="0"/>
      <w:marRight w:val="0"/>
      <w:marTop w:val="0"/>
      <w:marBottom w:val="0"/>
      <w:divBdr>
        <w:top w:val="none" w:sz="0" w:space="0" w:color="auto"/>
        <w:left w:val="none" w:sz="0" w:space="0" w:color="auto"/>
        <w:bottom w:val="none" w:sz="0" w:space="0" w:color="auto"/>
        <w:right w:val="none" w:sz="0" w:space="0" w:color="auto"/>
      </w:divBdr>
    </w:div>
    <w:div w:id="1061633589">
      <w:bodyDiv w:val="1"/>
      <w:marLeft w:val="0"/>
      <w:marRight w:val="0"/>
      <w:marTop w:val="0"/>
      <w:marBottom w:val="0"/>
      <w:divBdr>
        <w:top w:val="none" w:sz="0" w:space="0" w:color="auto"/>
        <w:left w:val="none" w:sz="0" w:space="0" w:color="auto"/>
        <w:bottom w:val="none" w:sz="0" w:space="0" w:color="auto"/>
        <w:right w:val="none" w:sz="0" w:space="0" w:color="auto"/>
      </w:divBdr>
    </w:div>
    <w:div w:id="1071074071">
      <w:bodyDiv w:val="1"/>
      <w:marLeft w:val="0"/>
      <w:marRight w:val="0"/>
      <w:marTop w:val="0"/>
      <w:marBottom w:val="0"/>
      <w:divBdr>
        <w:top w:val="none" w:sz="0" w:space="0" w:color="auto"/>
        <w:left w:val="none" w:sz="0" w:space="0" w:color="auto"/>
        <w:bottom w:val="none" w:sz="0" w:space="0" w:color="auto"/>
        <w:right w:val="none" w:sz="0" w:space="0" w:color="auto"/>
      </w:divBdr>
    </w:div>
    <w:div w:id="1103723246">
      <w:bodyDiv w:val="1"/>
      <w:marLeft w:val="0"/>
      <w:marRight w:val="0"/>
      <w:marTop w:val="0"/>
      <w:marBottom w:val="0"/>
      <w:divBdr>
        <w:top w:val="none" w:sz="0" w:space="0" w:color="auto"/>
        <w:left w:val="none" w:sz="0" w:space="0" w:color="auto"/>
        <w:bottom w:val="none" w:sz="0" w:space="0" w:color="auto"/>
        <w:right w:val="none" w:sz="0" w:space="0" w:color="auto"/>
      </w:divBdr>
    </w:div>
    <w:div w:id="1105424136">
      <w:bodyDiv w:val="1"/>
      <w:marLeft w:val="0"/>
      <w:marRight w:val="0"/>
      <w:marTop w:val="0"/>
      <w:marBottom w:val="0"/>
      <w:divBdr>
        <w:top w:val="none" w:sz="0" w:space="0" w:color="auto"/>
        <w:left w:val="none" w:sz="0" w:space="0" w:color="auto"/>
        <w:bottom w:val="none" w:sz="0" w:space="0" w:color="auto"/>
        <w:right w:val="none" w:sz="0" w:space="0" w:color="auto"/>
      </w:divBdr>
    </w:div>
    <w:div w:id="1107578309">
      <w:bodyDiv w:val="1"/>
      <w:marLeft w:val="0"/>
      <w:marRight w:val="0"/>
      <w:marTop w:val="0"/>
      <w:marBottom w:val="0"/>
      <w:divBdr>
        <w:top w:val="none" w:sz="0" w:space="0" w:color="auto"/>
        <w:left w:val="none" w:sz="0" w:space="0" w:color="auto"/>
        <w:bottom w:val="none" w:sz="0" w:space="0" w:color="auto"/>
        <w:right w:val="none" w:sz="0" w:space="0" w:color="auto"/>
      </w:divBdr>
    </w:div>
    <w:div w:id="1117263443">
      <w:bodyDiv w:val="1"/>
      <w:marLeft w:val="0"/>
      <w:marRight w:val="0"/>
      <w:marTop w:val="0"/>
      <w:marBottom w:val="0"/>
      <w:divBdr>
        <w:top w:val="none" w:sz="0" w:space="0" w:color="auto"/>
        <w:left w:val="none" w:sz="0" w:space="0" w:color="auto"/>
        <w:bottom w:val="none" w:sz="0" w:space="0" w:color="auto"/>
        <w:right w:val="none" w:sz="0" w:space="0" w:color="auto"/>
      </w:divBdr>
    </w:div>
    <w:div w:id="1123353890">
      <w:bodyDiv w:val="1"/>
      <w:marLeft w:val="0"/>
      <w:marRight w:val="0"/>
      <w:marTop w:val="0"/>
      <w:marBottom w:val="0"/>
      <w:divBdr>
        <w:top w:val="none" w:sz="0" w:space="0" w:color="auto"/>
        <w:left w:val="none" w:sz="0" w:space="0" w:color="auto"/>
        <w:bottom w:val="none" w:sz="0" w:space="0" w:color="auto"/>
        <w:right w:val="none" w:sz="0" w:space="0" w:color="auto"/>
      </w:divBdr>
    </w:div>
    <w:div w:id="1242987682">
      <w:bodyDiv w:val="1"/>
      <w:marLeft w:val="0"/>
      <w:marRight w:val="0"/>
      <w:marTop w:val="0"/>
      <w:marBottom w:val="0"/>
      <w:divBdr>
        <w:top w:val="none" w:sz="0" w:space="0" w:color="auto"/>
        <w:left w:val="none" w:sz="0" w:space="0" w:color="auto"/>
        <w:bottom w:val="none" w:sz="0" w:space="0" w:color="auto"/>
        <w:right w:val="none" w:sz="0" w:space="0" w:color="auto"/>
      </w:divBdr>
    </w:div>
    <w:div w:id="1298339882">
      <w:bodyDiv w:val="1"/>
      <w:marLeft w:val="0"/>
      <w:marRight w:val="0"/>
      <w:marTop w:val="0"/>
      <w:marBottom w:val="0"/>
      <w:divBdr>
        <w:top w:val="none" w:sz="0" w:space="0" w:color="auto"/>
        <w:left w:val="none" w:sz="0" w:space="0" w:color="auto"/>
        <w:bottom w:val="none" w:sz="0" w:space="0" w:color="auto"/>
        <w:right w:val="none" w:sz="0" w:space="0" w:color="auto"/>
      </w:divBdr>
    </w:div>
    <w:div w:id="1308047202">
      <w:bodyDiv w:val="1"/>
      <w:marLeft w:val="0"/>
      <w:marRight w:val="0"/>
      <w:marTop w:val="0"/>
      <w:marBottom w:val="0"/>
      <w:divBdr>
        <w:top w:val="none" w:sz="0" w:space="0" w:color="auto"/>
        <w:left w:val="none" w:sz="0" w:space="0" w:color="auto"/>
        <w:bottom w:val="none" w:sz="0" w:space="0" w:color="auto"/>
        <w:right w:val="none" w:sz="0" w:space="0" w:color="auto"/>
      </w:divBdr>
    </w:div>
    <w:div w:id="1326978655">
      <w:bodyDiv w:val="1"/>
      <w:marLeft w:val="0"/>
      <w:marRight w:val="0"/>
      <w:marTop w:val="0"/>
      <w:marBottom w:val="0"/>
      <w:divBdr>
        <w:top w:val="none" w:sz="0" w:space="0" w:color="auto"/>
        <w:left w:val="none" w:sz="0" w:space="0" w:color="auto"/>
        <w:bottom w:val="none" w:sz="0" w:space="0" w:color="auto"/>
        <w:right w:val="none" w:sz="0" w:space="0" w:color="auto"/>
      </w:divBdr>
    </w:div>
    <w:div w:id="1383365776">
      <w:bodyDiv w:val="1"/>
      <w:marLeft w:val="0"/>
      <w:marRight w:val="0"/>
      <w:marTop w:val="0"/>
      <w:marBottom w:val="0"/>
      <w:divBdr>
        <w:top w:val="none" w:sz="0" w:space="0" w:color="auto"/>
        <w:left w:val="none" w:sz="0" w:space="0" w:color="auto"/>
        <w:bottom w:val="none" w:sz="0" w:space="0" w:color="auto"/>
        <w:right w:val="none" w:sz="0" w:space="0" w:color="auto"/>
      </w:divBdr>
    </w:div>
    <w:div w:id="1401098271">
      <w:bodyDiv w:val="1"/>
      <w:marLeft w:val="0"/>
      <w:marRight w:val="0"/>
      <w:marTop w:val="0"/>
      <w:marBottom w:val="0"/>
      <w:divBdr>
        <w:top w:val="none" w:sz="0" w:space="0" w:color="auto"/>
        <w:left w:val="none" w:sz="0" w:space="0" w:color="auto"/>
        <w:bottom w:val="none" w:sz="0" w:space="0" w:color="auto"/>
        <w:right w:val="none" w:sz="0" w:space="0" w:color="auto"/>
      </w:divBdr>
    </w:div>
    <w:div w:id="1417245061">
      <w:bodyDiv w:val="1"/>
      <w:marLeft w:val="0"/>
      <w:marRight w:val="0"/>
      <w:marTop w:val="0"/>
      <w:marBottom w:val="0"/>
      <w:divBdr>
        <w:top w:val="none" w:sz="0" w:space="0" w:color="auto"/>
        <w:left w:val="none" w:sz="0" w:space="0" w:color="auto"/>
        <w:bottom w:val="none" w:sz="0" w:space="0" w:color="auto"/>
        <w:right w:val="none" w:sz="0" w:space="0" w:color="auto"/>
      </w:divBdr>
    </w:div>
    <w:div w:id="1421024370">
      <w:bodyDiv w:val="1"/>
      <w:marLeft w:val="0"/>
      <w:marRight w:val="0"/>
      <w:marTop w:val="0"/>
      <w:marBottom w:val="0"/>
      <w:divBdr>
        <w:top w:val="none" w:sz="0" w:space="0" w:color="auto"/>
        <w:left w:val="none" w:sz="0" w:space="0" w:color="auto"/>
        <w:bottom w:val="none" w:sz="0" w:space="0" w:color="auto"/>
        <w:right w:val="none" w:sz="0" w:space="0" w:color="auto"/>
      </w:divBdr>
    </w:div>
    <w:div w:id="1499270788">
      <w:bodyDiv w:val="1"/>
      <w:marLeft w:val="0"/>
      <w:marRight w:val="0"/>
      <w:marTop w:val="0"/>
      <w:marBottom w:val="0"/>
      <w:divBdr>
        <w:top w:val="none" w:sz="0" w:space="0" w:color="auto"/>
        <w:left w:val="none" w:sz="0" w:space="0" w:color="auto"/>
        <w:bottom w:val="none" w:sz="0" w:space="0" w:color="auto"/>
        <w:right w:val="none" w:sz="0" w:space="0" w:color="auto"/>
      </w:divBdr>
      <w:divsChild>
        <w:div w:id="124155888">
          <w:marLeft w:val="547"/>
          <w:marRight w:val="0"/>
          <w:marTop w:val="0"/>
          <w:marBottom w:val="0"/>
          <w:divBdr>
            <w:top w:val="none" w:sz="0" w:space="0" w:color="auto"/>
            <w:left w:val="none" w:sz="0" w:space="0" w:color="auto"/>
            <w:bottom w:val="none" w:sz="0" w:space="0" w:color="auto"/>
            <w:right w:val="none" w:sz="0" w:space="0" w:color="auto"/>
          </w:divBdr>
        </w:div>
        <w:div w:id="1588807305">
          <w:marLeft w:val="547"/>
          <w:marRight w:val="0"/>
          <w:marTop w:val="0"/>
          <w:marBottom w:val="0"/>
          <w:divBdr>
            <w:top w:val="none" w:sz="0" w:space="0" w:color="auto"/>
            <w:left w:val="none" w:sz="0" w:space="0" w:color="auto"/>
            <w:bottom w:val="none" w:sz="0" w:space="0" w:color="auto"/>
            <w:right w:val="none" w:sz="0" w:space="0" w:color="auto"/>
          </w:divBdr>
        </w:div>
        <w:div w:id="1787626542">
          <w:marLeft w:val="547"/>
          <w:marRight w:val="0"/>
          <w:marTop w:val="0"/>
          <w:marBottom w:val="0"/>
          <w:divBdr>
            <w:top w:val="none" w:sz="0" w:space="0" w:color="auto"/>
            <w:left w:val="none" w:sz="0" w:space="0" w:color="auto"/>
            <w:bottom w:val="none" w:sz="0" w:space="0" w:color="auto"/>
            <w:right w:val="none" w:sz="0" w:space="0" w:color="auto"/>
          </w:divBdr>
        </w:div>
        <w:div w:id="1912498543">
          <w:marLeft w:val="547"/>
          <w:marRight w:val="0"/>
          <w:marTop w:val="0"/>
          <w:marBottom w:val="0"/>
          <w:divBdr>
            <w:top w:val="none" w:sz="0" w:space="0" w:color="auto"/>
            <w:left w:val="none" w:sz="0" w:space="0" w:color="auto"/>
            <w:bottom w:val="none" w:sz="0" w:space="0" w:color="auto"/>
            <w:right w:val="none" w:sz="0" w:space="0" w:color="auto"/>
          </w:divBdr>
        </w:div>
      </w:divsChild>
    </w:div>
    <w:div w:id="1531602421">
      <w:bodyDiv w:val="1"/>
      <w:marLeft w:val="0"/>
      <w:marRight w:val="0"/>
      <w:marTop w:val="0"/>
      <w:marBottom w:val="0"/>
      <w:divBdr>
        <w:top w:val="none" w:sz="0" w:space="0" w:color="auto"/>
        <w:left w:val="none" w:sz="0" w:space="0" w:color="auto"/>
        <w:bottom w:val="none" w:sz="0" w:space="0" w:color="auto"/>
        <w:right w:val="none" w:sz="0" w:space="0" w:color="auto"/>
      </w:divBdr>
    </w:div>
    <w:div w:id="1555695782">
      <w:bodyDiv w:val="1"/>
      <w:marLeft w:val="0"/>
      <w:marRight w:val="0"/>
      <w:marTop w:val="0"/>
      <w:marBottom w:val="0"/>
      <w:divBdr>
        <w:top w:val="none" w:sz="0" w:space="0" w:color="auto"/>
        <w:left w:val="none" w:sz="0" w:space="0" w:color="auto"/>
        <w:bottom w:val="none" w:sz="0" w:space="0" w:color="auto"/>
        <w:right w:val="none" w:sz="0" w:space="0" w:color="auto"/>
      </w:divBdr>
    </w:div>
    <w:div w:id="1557858664">
      <w:bodyDiv w:val="1"/>
      <w:marLeft w:val="0"/>
      <w:marRight w:val="0"/>
      <w:marTop w:val="0"/>
      <w:marBottom w:val="0"/>
      <w:divBdr>
        <w:top w:val="none" w:sz="0" w:space="0" w:color="auto"/>
        <w:left w:val="none" w:sz="0" w:space="0" w:color="auto"/>
        <w:bottom w:val="none" w:sz="0" w:space="0" w:color="auto"/>
        <w:right w:val="none" w:sz="0" w:space="0" w:color="auto"/>
      </w:divBdr>
    </w:div>
    <w:div w:id="1697729712">
      <w:bodyDiv w:val="1"/>
      <w:marLeft w:val="0"/>
      <w:marRight w:val="0"/>
      <w:marTop w:val="0"/>
      <w:marBottom w:val="0"/>
      <w:divBdr>
        <w:top w:val="none" w:sz="0" w:space="0" w:color="auto"/>
        <w:left w:val="none" w:sz="0" w:space="0" w:color="auto"/>
        <w:bottom w:val="none" w:sz="0" w:space="0" w:color="auto"/>
        <w:right w:val="none" w:sz="0" w:space="0" w:color="auto"/>
      </w:divBdr>
    </w:div>
    <w:div w:id="1782264797">
      <w:bodyDiv w:val="1"/>
      <w:marLeft w:val="0"/>
      <w:marRight w:val="0"/>
      <w:marTop w:val="0"/>
      <w:marBottom w:val="0"/>
      <w:divBdr>
        <w:top w:val="none" w:sz="0" w:space="0" w:color="auto"/>
        <w:left w:val="none" w:sz="0" w:space="0" w:color="auto"/>
        <w:bottom w:val="none" w:sz="0" w:space="0" w:color="auto"/>
        <w:right w:val="none" w:sz="0" w:space="0" w:color="auto"/>
      </w:divBdr>
    </w:div>
    <w:div w:id="1814247865">
      <w:bodyDiv w:val="1"/>
      <w:marLeft w:val="0"/>
      <w:marRight w:val="0"/>
      <w:marTop w:val="0"/>
      <w:marBottom w:val="0"/>
      <w:divBdr>
        <w:top w:val="none" w:sz="0" w:space="0" w:color="auto"/>
        <w:left w:val="none" w:sz="0" w:space="0" w:color="auto"/>
        <w:bottom w:val="none" w:sz="0" w:space="0" w:color="auto"/>
        <w:right w:val="none" w:sz="0" w:space="0" w:color="auto"/>
      </w:divBdr>
    </w:div>
    <w:div w:id="1820608083">
      <w:bodyDiv w:val="1"/>
      <w:marLeft w:val="0"/>
      <w:marRight w:val="0"/>
      <w:marTop w:val="0"/>
      <w:marBottom w:val="0"/>
      <w:divBdr>
        <w:top w:val="none" w:sz="0" w:space="0" w:color="auto"/>
        <w:left w:val="none" w:sz="0" w:space="0" w:color="auto"/>
        <w:bottom w:val="none" w:sz="0" w:space="0" w:color="auto"/>
        <w:right w:val="none" w:sz="0" w:space="0" w:color="auto"/>
      </w:divBdr>
    </w:div>
    <w:div w:id="1898126644">
      <w:bodyDiv w:val="1"/>
      <w:marLeft w:val="0"/>
      <w:marRight w:val="0"/>
      <w:marTop w:val="0"/>
      <w:marBottom w:val="0"/>
      <w:divBdr>
        <w:top w:val="none" w:sz="0" w:space="0" w:color="auto"/>
        <w:left w:val="none" w:sz="0" w:space="0" w:color="auto"/>
        <w:bottom w:val="none" w:sz="0" w:space="0" w:color="auto"/>
        <w:right w:val="none" w:sz="0" w:space="0" w:color="auto"/>
      </w:divBdr>
    </w:div>
    <w:div w:id="1898860921">
      <w:bodyDiv w:val="1"/>
      <w:marLeft w:val="0"/>
      <w:marRight w:val="0"/>
      <w:marTop w:val="0"/>
      <w:marBottom w:val="0"/>
      <w:divBdr>
        <w:top w:val="none" w:sz="0" w:space="0" w:color="auto"/>
        <w:left w:val="none" w:sz="0" w:space="0" w:color="auto"/>
        <w:bottom w:val="none" w:sz="0" w:space="0" w:color="auto"/>
        <w:right w:val="none" w:sz="0" w:space="0" w:color="auto"/>
      </w:divBdr>
    </w:div>
    <w:div w:id="1913731918">
      <w:bodyDiv w:val="1"/>
      <w:marLeft w:val="0"/>
      <w:marRight w:val="0"/>
      <w:marTop w:val="0"/>
      <w:marBottom w:val="0"/>
      <w:divBdr>
        <w:top w:val="none" w:sz="0" w:space="0" w:color="auto"/>
        <w:left w:val="none" w:sz="0" w:space="0" w:color="auto"/>
        <w:bottom w:val="none" w:sz="0" w:space="0" w:color="auto"/>
        <w:right w:val="none" w:sz="0" w:space="0" w:color="auto"/>
      </w:divBdr>
    </w:div>
    <w:div w:id="2014601778">
      <w:bodyDiv w:val="1"/>
      <w:marLeft w:val="0"/>
      <w:marRight w:val="0"/>
      <w:marTop w:val="0"/>
      <w:marBottom w:val="0"/>
      <w:divBdr>
        <w:top w:val="none" w:sz="0" w:space="0" w:color="auto"/>
        <w:left w:val="none" w:sz="0" w:space="0" w:color="auto"/>
        <w:bottom w:val="none" w:sz="0" w:space="0" w:color="auto"/>
        <w:right w:val="none" w:sz="0" w:space="0" w:color="auto"/>
      </w:divBdr>
    </w:div>
    <w:div w:id="2107574523">
      <w:bodyDiv w:val="1"/>
      <w:marLeft w:val="0"/>
      <w:marRight w:val="0"/>
      <w:marTop w:val="0"/>
      <w:marBottom w:val="0"/>
      <w:divBdr>
        <w:top w:val="none" w:sz="0" w:space="0" w:color="auto"/>
        <w:left w:val="none" w:sz="0" w:space="0" w:color="auto"/>
        <w:bottom w:val="none" w:sz="0" w:space="0" w:color="auto"/>
        <w:right w:val="none" w:sz="0" w:space="0" w:color="auto"/>
      </w:divBdr>
    </w:div>
    <w:div w:id="21083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10.1155/2013/549705" TargetMode="External"/><Relationship Id="rId18" Type="http://schemas.openxmlformats.org/officeDocument/2006/relationships/hyperlink" Target="http://psasir.upm.edu.my/1118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sasir.upm.edu.my/15797/" TargetMode="External"/><Relationship Id="rId7" Type="http://schemas.openxmlformats.org/officeDocument/2006/relationships/endnotes" Target="endnotes.xml"/><Relationship Id="rId12" Type="http://schemas.openxmlformats.org/officeDocument/2006/relationships/hyperlink" Target="mailto:parida@upm.edu.my" TargetMode="External"/><Relationship Id="rId17" Type="http://schemas.openxmlformats.org/officeDocument/2006/relationships/hyperlink" Target="http://www.scopus.com/authid/detail.url?authorId=36711331000&amp;eid=2-s2.0-799529733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opus.com/authid/detail.url?authorId=6507902476&amp;eid=2-s2.0-79952973320" TargetMode="External"/><Relationship Id="rId20" Type="http://schemas.openxmlformats.org/officeDocument/2006/relationships/hyperlink" Target="http://psasir.upm.edu.my/1458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introp@upm.my" TargetMode="External"/><Relationship Id="rId24" Type="http://schemas.openxmlformats.org/officeDocument/2006/relationships/hyperlink" Target="mailto:parida@upm.edu.my" TargetMode="External"/><Relationship Id="rId5" Type="http://schemas.openxmlformats.org/officeDocument/2006/relationships/webSettings" Target="webSettings.xml"/><Relationship Id="rId15" Type="http://schemas.openxmlformats.org/officeDocument/2006/relationships/hyperlink" Target="http://www.scopus.com/authid/detail.url?authorId=12647194900&amp;eid=2-s2.0-79952973320" TargetMode="External"/><Relationship Id="rId23" Type="http://schemas.openxmlformats.org/officeDocument/2006/relationships/hyperlink" Target="mailto:parida.introp@gmail.com" TargetMode="External"/><Relationship Id="rId28" Type="http://schemas.openxmlformats.org/officeDocument/2006/relationships/fontTable" Target="fontTable.xml"/><Relationship Id="rId10" Type="http://schemas.openxmlformats.org/officeDocument/2006/relationships/hyperlink" Target="mailto:parida.introp@gmail.com" TargetMode="External"/><Relationship Id="rId19" Type="http://schemas.openxmlformats.org/officeDocument/2006/relationships/hyperlink" Target="http://psasir.upm.edu.my/1675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opus.com/authid/detail.url?authorId=37079474500&amp;eid=2-s2.0-79952973320" TargetMode="External"/><Relationship Id="rId22" Type="http://schemas.openxmlformats.org/officeDocument/2006/relationships/hyperlink" Target="mailto:dir.introp@upm.m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79C37-1CDD-427B-8209-F8B6D65F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21513</Words>
  <Characters>122628</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CURRICULUM VITAE</vt:lpstr>
    </vt:vector>
  </TitlesOfParts>
  <Company>Toshiba</Company>
  <LinksUpToDate>false</LinksUpToDate>
  <CharactersWithSpaces>143854</CharactersWithSpaces>
  <SharedDoc>false</SharedDoc>
  <HLinks>
    <vt:vector size="78" baseType="variant">
      <vt:variant>
        <vt:i4>2687046</vt:i4>
      </vt:variant>
      <vt:variant>
        <vt:i4>36</vt:i4>
      </vt:variant>
      <vt:variant>
        <vt:i4>0</vt:i4>
      </vt:variant>
      <vt:variant>
        <vt:i4>5</vt:i4>
      </vt:variant>
      <vt:variant>
        <vt:lpwstr>mailto:parida@upm.edu.my</vt:lpwstr>
      </vt:variant>
      <vt:variant>
        <vt:lpwstr/>
      </vt:variant>
      <vt:variant>
        <vt:i4>2228308</vt:i4>
      </vt:variant>
      <vt:variant>
        <vt:i4>33</vt:i4>
      </vt:variant>
      <vt:variant>
        <vt:i4>0</vt:i4>
      </vt:variant>
      <vt:variant>
        <vt:i4>5</vt:i4>
      </vt:variant>
      <vt:variant>
        <vt:lpwstr>mailto:parida.introp@gmail.com</vt:lpwstr>
      </vt:variant>
      <vt:variant>
        <vt:lpwstr/>
      </vt:variant>
      <vt:variant>
        <vt:i4>6357012</vt:i4>
      </vt:variant>
      <vt:variant>
        <vt:i4>30</vt:i4>
      </vt:variant>
      <vt:variant>
        <vt:i4>0</vt:i4>
      </vt:variant>
      <vt:variant>
        <vt:i4>5</vt:i4>
      </vt:variant>
      <vt:variant>
        <vt:lpwstr>mailto:dir.introp@upm.my</vt:lpwstr>
      </vt:variant>
      <vt:variant>
        <vt:lpwstr/>
      </vt:variant>
      <vt:variant>
        <vt:i4>3473506</vt:i4>
      </vt:variant>
      <vt:variant>
        <vt:i4>27</vt:i4>
      </vt:variant>
      <vt:variant>
        <vt:i4>0</vt:i4>
      </vt:variant>
      <vt:variant>
        <vt:i4>5</vt:i4>
      </vt:variant>
      <vt:variant>
        <vt:lpwstr>http://www.scopus.com/authid/detail.url?authorId=36711331000&amp;eid=2-s2.0-79952973320</vt:lpwstr>
      </vt:variant>
      <vt:variant>
        <vt:lpwstr/>
      </vt:variant>
      <vt:variant>
        <vt:i4>2818165</vt:i4>
      </vt:variant>
      <vt:variant>
        <vt:i4>24</vt:i4>
      </vt:variant>
      <vt:variant>
        <vt:i4>0</vt:i4>
      </vt:variant>
      <vt:variant>
        <vt:i4>5</vt:i4>
      </vt:variant>
      <vt:variant>
        <vt:lpwstr>http://www.scopus.com/authid/detail.url?authorId=6507902476&amp;eid=2-s2.0-79952973320</vt:lpwstr>
      </vt:variant>
      <vt:variant>
        <vt:lpwstr/>
      </vt:variant>
      <vt:variant>
        <vt:i4>3342436</vt:i4>
      </vt:variant>
      <vt:variant>
        <vt:i4>21</vt:i4>
      </vt:variant>
      <vt:variant>
        <vt:i4>0</vt:i4>
      </vt:variant>
      <vt:variant>
        <vt:i4>5</vt:i4>
      </vt:variant>
      <vt:variant>
        <vt:lpwstr>http://www.scopus.com/authid/detail.url?authorId=12647194900&amp;eid=2-s2.0-79952973320</vt:lpwstr>
      </vt:variant>
      <vt:variant>
        <vt:lpwstr/>
      </vt:variant>
      <vt:variant>
        <vt:i4>3866727</vt:i4>
      </vt:variant>
      <vt:variant>
        <vt:i4>18</vt:i4>
      </vt:variant>
      <vt:variant>
        <vt:i4>0</vt:i4>
      </vt:variant>
      <vt:variant>
        <vt:i4>5</vt:i4>
      </vt:variant>
      <vt:variant>
        <vt:lpwstr>http://www.scopus.com/authid/detail.url?authorId=37079474500&amp;eid=2-s2.0-79952973320</vt:lpwstr>
      </vt:variant>
      <vt:variant>
        <vt:lpwstr/>
      </vt:variant>
      <vt:variant>
        <vt:i4>6094851</vt:i4>
      </vt:variant>
      <vt:variant>
        <vt:i4>15</vt:i4>
      </vt:variant>
      <vt:variant>
        <vt:i4>0</vt:i4>
      </vt:variant>
      <vt:variant>
        <vt:i4>5</vt:i4>
      </vt:variant>
      <vt:variant>
        <vt:lpwstr>http://jcm.sagepub.com/content/early/2012/12/05/0021998312467386</vt:lpwstr>
      </vt:variant>
      <vt:variant>
        <vt:lpwstr/>
      </vt:variant>
      <vt:variant>
        <vt:i4>5832707</vt:i4>
      </vt:variant>
      <vt:variant>
        <vt:i4>12</vt:i4>
      </vt:variant>
      <vt:variant>
        <vt:i4>0</vt:i4>
      </vt:variant>
      <vt:variant>
        <vt:i4>5</vt:i4>
      </vt:variant>
      <vt:variant>
        <vt:lpwstr>http://jcm.sagepub.com/content/early/2012/11/15/0021998312459868</vt:lpwstr>
      </vt:variant>
      <vt:variant>
        <vt:lpwstr/>
      </vt:variant>
      <vt:variant>
        <vt:i4>7929973</vt:i4>
      </vt:variant>
      <vt:variant>
        <vt:i4>9</vt:i4>
      </vt:variant>
      <vt:variant>
        <vt:i4>0</vt:i4>
      </vt:variant>
      <vt:variant>
        <vt:i4>5</vt:i4>
      </vt:variant>
      <vt:variant>
        <vt:lpwstr>http://dx.doi.org/10.1080/17480272.2012.701666</vt:lpwstr>
      </vt:variant>
      <vt:variant>
        <vt:lpwstr/>
      </vt:variant>
      <vt:variant>
        <vt:i4>2687046</vt:i4>
      </vt:variant>
      <vt:variant>
        <vt:i4>6</vt:i4>
      </vt:variant>
      <vt:variant>
        <vt:i4>0</vt:i4>
      </vt:variant>
      <vt:variant>
        <vt:i4>5</vt:i4>
      </vt:variant>
      <vt:variant>
        <vt:lpwstr>mailto:parida@upm.edu.my</vt:lpwstr>
      </vt:variant>
      <vt:variant>
        <vt:lpwstr/>
      </vt:variant>
      <vt:variant>
        <vt:i4>6357012</vt:i4>
      </vt:variant>
      <vt:variant>
        <vt:i4>3</vt:i4>
      </vt:variant>
      <vt:variant>
        <vt:i4>0</vt:i4>
      </vt:variant>
      <vt:variant>
        <vt:i4>5</vt:i4>
      </vt:variant>
      <vt:variant>
        <vt:lpwstr>mailto:dir.introp@upm.my</vt:lpwstr>
      </vt:variant>
      <vt:variant>
        <vt:lpwstr/>
      </vt:variant>
      <vt:variant>
        <vt:i4>2228308</vt:i4>
      </vt:variant>
      <vt:variant>
        <vt:i4>0</vt:i4>
      </vt:variant>
      <vt:variant>
        <vt:i4>0</vt:i4>
      </vt:variant>
      <vt:variant>
        <vt:i4>5</vt:i4>
      </vt:variant>
      <vt:variant>
        <vt:lpwstr>mailto:parida.introp@gmail.com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PARIDAH MD. TAHIR</dc:subject>
  <dc:creator>Zira</dc:creator>
  <cp:keywords/>
  <dc:description/>
  <cp:lastModifiedBy>Mohd Hambali Mohd Jailani</cp:lastModifiedBy>
  <cp:revision>7</cp:revision>
  <cp:lastPrinted>2016-01-07T01:18:00Z</cp:lastPrinted>
  <dcterms:created xsi:type="dcterms:W3CDTF">2016-01-07T01:58:00Z</dcterms:created>
  <dcterms:modified xsi:type="dcterms:W3CDTF">2020-05-20T04:56:00Z</dcterms:modified>
</cp:coreProperties>
</file>